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DC9F769" w14:textId="77777777" w:rsidR="00F275FB" w:rsidRDefault="00F275FB">
      <w:bookmarkStart w:id="0" w:name="_Toc144636234"/>
      <w:bookmarkStart w:id="1" w:name="OLE_LINK5"/>
    </w:p>
    <w:p w14:paraId="08254A52" w14:textId="27A737D1" w:rsidR="00F275FB" w:rsidRDefault="00F275FB"/>
    <w:p w14:paraId="19A0D0BB" w14:textId="162E07FE" w:rsidR="00F275FB" w:rsidRDefault="009E334B">
      <w:r w:rsidRPr="004877EA">
        <w:rPr>
          <w:noProof/>
        </w:rPr>
        <mc:AlternateContent>
          <mc:Choice Requires="wps">
            <w:drawing>
              <wp:anchor distT="45720" distB="45720" distL="114300" distR="114300" simplePos="0" relativeHeight="251981824" behindDoc="0" locked="0" layoutInCell="1" allowOverlap="1" wp14:anchorId="33F8C229" wp14:editId="23B3AEAB">
                <wp:simplePos x="0" y="0"/>
                <wp:positionH relativeFrom="column">
                  <wp:posOffset>1660550</wp:posOffset>
                </wp:positionH>
                <wp:positionV relativeFrom="page">
                  <wp:posOffset>1060450</wp:posOffset>
                </wp:positionV>
                <wp:extent cx="2360930" cy="752400"/>
                <wp:effectExtent l="0" t="0" r="20320" b="10160"/>
                <wp:wrapNone/>
                <wp:docPr id="78894"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752400"/>
                        </a:xfrm>
                        <a:prstGeom prst="rect">
                          <a:avLst/>
                        </a:prstGeom>
                        <a:solidFill>
                          <a:schemeClr val="accent6">
                            <a:lumMod val="40000"/>
                            <a:lumOff val="60000"/>
                          </a:schemeClr>
                        </a:solidFill>
                        <a:ln w="9525">
                          <a:solidFill>
                            <a:srgbClr val="000000"/>
                          </a:solidFill>
                          <a:miter lim="800000"/>
                          <a:headEnd/>
                          <a:tailEnd/>
                        </a:ln>
                      </wps:spPr>
                      <wps:txbx>
                        <w:txbxContent>
                          <w:p w14:paraId="49E47BCA" w14:textId="77777777" w:rsidR="009E334B" w:rsidRPr="004877EA" w:rsidRDefault="009E334B" w:rsidP="009E334B">
                            <w:pPr>
                              <w:spacing w:line="240" w:lineRule="auto"/>
                              <w:jc w:val="center"/>
                              <w:rPr>
                                <w:rFonts w:eastAsiaTheme="minorEastAsia"/>
                                <w:sz w:val="56"/>
                                <w:szCs w:val="56"/>
                              </w:rPr>
                            </w:pPr>
                            <w:r w:rsidRPr="00E31592">
                              <w:rPr>
                                <w:rFonts w:hint="eastAsia"/>
                                <w:color w:val="FF0000"/>
                                <w:sz w:val="56"/>
                                <w:szCs w:val="56"/>
                              </w:rPr>
                              <w:t>記述</w:t>
                            </w:r>
                            <w:r w:rsidRPr="00E31592">
                              <w:rPr>
                                <w:rFonts w:hint="eastAsia"/>
                                <w:color w:val="FF0000"/>
                                <w:sz w:val="56"/>
                                <w:szCs w:val="56"/>
                                <w:lang w:eastAsia="zh-CN"/>
                              </w:rPr>
                              <w:t>例</w:t>
                            </w:r>
                          </w:p>
                        </w:txbxContent>
                      </wps:txbx>
                      <wps:bodyPr rot="0" vert="horz" wrap="square" lIns="36000" tIns="36000" rIns="36000" bIns="0" anchor="ctr" anchorCtr="0">
                        <a:noAutofit/>
                      </wps:bodyPr>
                    </wps:wsp>
                  </a:graphicData>
                </a:graphic>
                <wp14:sizeRelH relativeFrom="margin">
                  <wp14:pctWidth>40000</wp14:pctWidth>
                </wp14:sizeRelH>
                <wp14:sizeRelV relativeFrom="margin">
                  <wp14:pctHeight>0</wp14:pctHeight>
                </wp14:sizeRelV>
              </wp:anchor>
            </w:drawing>
          </mc:Choice>
          <mc:Fallback>
            <w:pict>
              <v:shapetype w14:anchorId="33F8C229" id="_x0000_t202" coordsize="21600,21600" o:spt="202" path="m,l,21600r21600,l21600,xe">
                <v:stroke joinstyle="miter"/>
                <v:path gradientshapeok="t" o:connecttype="rect"/>
              </v:shapetype>
              <v:shape id="テキスト ボックス 2" o:spid="_x0000_s1026" type="#_x0000_t202" style="position:absolute;left:0;text-align:left;margin-left:130.75pt;margin-top:83.5pt;width:185.9pt;height:59.25pt;z-index:251981824;visibility:visible;mso-wrap-style:square;mso-width-percent:400;mso-height-percent:0;mso-wrap-distance-left:9pt;mso-wrap-distance-top:3.6pt;mso-wrap-distance-right:9pt;mso-wrap-distance-bottom:3.6pt;mso-position-horizontal:absolute;mso-position-horizontal-relative:text;mso-position-vertical:absolute;mso-position-vertical-relative:page;mso-width-percent:40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" fillcolor="#fbd4b4 [1305]">
                <v:textbox inset="1mm,1mm,1mm,0">
                  <w:txbxContent>
                    <w:p w14:paraId="49E47BCA" w14:textId="77777777" w:rsidR="009E334B" w:rsidRPr="004877EA" w:rsidRDefault="009E334B" w:rsidP="009E334B">
                      <w:pPr>
                        <w:spacing w:line="240" w:lineRule="auto"/>
                        <w:jc w:val="center"/>
                        <w:rPr>
                          <w:rFonts w:eastAsiaTheme="minorEastAsia"/>
                          <w:sz w:val="56"/>
                          <w:szCs w:val="56"/>
                        </w:rPr>
                      </w:pPr>
                      <w:r w:rsidRPr="00E31592">
                        <w:rPr>
                          <w:rFonts w:hint="eastAsia"/>
                          <w:color w:val="FF0000"/>
                          <w:sz w:val="56"/>
                          <w:szCs w:val="56"/>
                        </w:rPr>
                        <w:t>記述</w:t>
                      </w:r>
                      <w:r w:rsidRPr="00E31592">
                        <w:rPr>
                          <w:rFonts w:hint="eastAsia"/>
                          <w:color w:val="FF0000"/>
                          <w:sz w:val="56"/>
                          <w:szCs w:val="56"/>
                          <w:lang w:eastAsia="zh-CN"/>
                        </w:rPr>
                        <w:t>例</w:t>
                      </w:r>
                    </w:p>
                  </w:txbxContent>
                </v:textbox>
                <w10:wrap anchory="page"/>
              </v:shape>
            </w:pict>
          </mc:Fallback>
        </mc:AlternateContent>
      </w:r>
    </w:p>
    <w:p w14:paraId="49745E77" w14:textId="77777777" w:rsidR="00F275FB" w:rsidRDefault="00F275FB"/>
    <w:p w14:paraId="1058CE7B" w14:textId="4BE7C99A" w:rsidR="00F275FB" w:rsidRDefault="00F275FB"/>
    <w:p w14:paraId="39F5F098" w14:textId="77777777" w:rsidR="00F275FB" w:rsidRDefault="00F275FB"/>
    <w:p w14:paraId="2B1BBBA1" w14:textId="77777777" w:rsidR="00F275FB" w:rsidRDefault="00F275FB"/>
    <w:p w14:paraId="61F9E31B" w14:textId="77777777" w:rsidR="00F275FB" w:rsidRDefault="00F275FB"/>
    <w:p w14:paraId="0AC81AC3" w14:textId="31412840" w:rsidR="00C67489" w:rsidRPr="008F2A87" w:rsidRDefault="00C67489" w:rsidP="00C67489">
      <w:pPr>
        <w:pStyle w:val="R7"/>
        <w:ind w:left="4857" w:hanging="4857"/>
        <w:jc w:val="center"/>
        <w:rPr>
          <w:color w:val="FF0000"/>
        </w:rPr>
      </w:pPr>
      <w:r w:rsidRPr="00FA082C">
        <w:rPr>
          <w:rFonts w:hint="eastAsia"/>
        </w:rPr>
        <w:t>妨害評価試験結果データ</w:t>
      </w:r>
    </w:p>
    <w:p w14:paraId="39B77492" w14:textId="6D46A9C0" w:rsidR="00C67489" w:rsidRDefault="00C67489" w:rsidP="00C67489">
      <w:pPr>
        <w:pStyle w:val="R7"/>
        <w:ind w:left="4857" w:hanging="4857"/>
        <w:jc w:val="center"/>
      </w:pPr>
    </w:p>
    <w:p w14:paraId="14BD6768" w14:textId="77777777" w:rsidR="00C67489" w:rsidRDefault="00C67489" w:rsidP="00C67489">
      <w:pPr>
        <w:jc w:val="center"/>
      </w:pPr>
    </w:p>
    <w:p w14:paraId="0BB8C4A2" w14:textId="77777777" w:rsidR="00F275FB" w:rsidRPr="00C67489" w:rsidRDefault="00F275FB"/>
    <w:p w14:paraId="4A5C2CAE" w14:textId="77777777" w:rsidR="00F275FB" w:rsidRDefault="00F275FB"/>
    <w:p w14:paraId="4D2AE108" w14:textId="77777777" w:rsidR="00F275FB" w:rsidRPr="007C4062" w:rsidRDefault="00F275FB" w:rsidP="00247FA5">
      <w:pPr>
        <w:pStyle w:val="R2"/>
        <w:spacing w:after="540"/>
      </w:pPr>
      <w:r w:rsidRPr="007C4062">
        <w:rPr>
          <w:rFonts w:hint="eastAsia"/>
        </w:rPr>
        <w:t>株式会社</w:t>
      </w:r>
      <w:r w:rsidRPr="007C4062">
        <w:t xml:space="preserve"> </w:t>
      </w:r>
      <w:r w:rsidRPr="007C4062">
        <w:rPr>
          <w:rFonts w:hint="eastAsia"/>
        </w:rPr>
        <w:t>＊＊＊＊</w:t>
      </w:r>
    </w:p>
    <w:p w14:paraId="0107D73D" w14:textId="77777777" w:rsidR="00907F8D" w:rsidRPr="004810AB" w:rsidRDefault="00907F8D" w:rsidP="00247FA5">
      <w:pPr>
        <w:pStyle w:val="R3"/>
        <w:ind w:left="3736" w:hanging="3736"/>
        <w:jc w:val="center"/>
        <w:rPr>
          <w:rFonts w:ascii="Arial" w:hAnsi="Arial" w:cs="Arial"/>
        </w:rPr>
      </w:pPr>
      <w:r w:rsidRPr="004810AB">
        <w:rPr>
          <w:rFonts w:ascii="Arial" w:hAnsi="Arial" w:cs="Arial"/>
        </w:rPr>
        <w:t>CMTS</w:t>
      </w:r>
    </w:p>
    <w:p w14:paraId="24D8DEC8" w14:textId="77777777" w:rsidR="00F275FB" w:rsidRDefault="00907F8D" w:rsidP="00247FA5">
      <w:pPr>
        <w:pStyle w:val="R3"/>
        <w:ind w:left="3736" w:hanging="3736"/>
        <w:jc w:val="center"/>
      </w:pPr>
      <w:r>
        <w:rPr>
          <w:rFonts w:hint="eastAsia"/>
        </w:rPr>
        <w:t>(</w:t>
      </w:r>
      <w:r w:rsidR="00F275FB">
        <w:rPr>
          <w:rFonts w:hint="eastAsia"/>
        </w:rPr>
        <w:t>ケーブルモデムセンタ装置</w:t>
      </w:r>
      <w:r>
        <w:rPr>
          <w:rFonts w:hint="eastAsia"/>
        </w:rPr>
        <w:t>)</w:t>
      </w:r>
    </w:p>
    <w:p w14:paraId="2EE76B29" w14:textId="77777777" w:rsidR="00F275FB" w:rsidRPr="004810AB" w:rsidRDefault="00F275FB" w:rsidP="00247FA5">
      <w:pPr>
        <w:pStyle w:val="R3"/>
        <w:ind w:left="3736" w:hanging="3736"/>
        <w:jc w:val="center"/>
        <w:rPr>
          <w:rFonts w:ascii="Arial" w:hAnsi="Arial" w:cs="Arial"/>
        </w:rPr>
      </w:pPr>
      <w:r w:rsidRPr="004810AB">
        <w:rPr>
          <w:rFonts w:ascii="Arial" w:hAnsi="Arial" w:cs="Arial"/>
        </w:rPr>
        <w:t>BCD-2345</w:t>
      </w:r>
    </w:p>
    <w:p w14:paraId="10345F90" w14:textId="69510933" w:rsidR="009F56D6" w:rsidRDefault="009F56D6">
      <w:r>
        <w:rPr>
          <w:rFonts w:hint="eastAsia"/>
          <w:noProof/>
        </w:rPr>
        <mc:AlternateContent>
          <mc:Choice Requires="wps">
            <w:drawing>
              <wp:anchor distT="0" distB="0" distL="114300" distR="114300" simplePos="0" relativeHeight="251714560" behindDoc="0" locked="0" layoutInCell="1" allowOverlap="1" wp14:anchorId="0805E651" wp14:editId="160B4226">
                <wp:simplePos x="0" y="0"/>
                <wp:positionH relativeFrom="margin">
                  <wp:posOffset>118745</wp:posOffset>
                </wp:positionH>
                <wp:positionV relativeFrom="paragraph">
                  <wp:posOffset>139701</wp:posOffset>
                </wp:positionV>
                <wp:extent cx="5701525" cy="971550"/>
                <wp:effectExtent l="19050" t="19050" r="13970" b="19050"/>
                <wp:wrapNone/>
                <wp:docPr id="708" name="Text Box 71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01525" cy="971550"/>
                        </a:xfrm>
                        <a:prstGeom prst="rect">
                          <a:avLst/>
                        </a:prstGeom>
                        <a:noFill/>
                        <a:ln w="28575">
                          <a:solidFill>
                            <a:srgbClr val="FF0000"/>
                          </a:solidFill>
                          <a:miter lim="800000"/>
                          <a:headEnd/>
                          <a:tailEnd/>
                        </a:ln>
                      </wps:spPr>
                      <wps:txbx>
                        <w:txbxContent>
                          <w:p w14:paraId="453127E1" w14:textId="5D435EF7" w:rsidR="005E06CC" w:rsidRDefault="005E06CC" w:rsidP="009F56D6">
                            <w:pPr>
                              <w:autoSpaceDE w:val="0"/>
                              <w:autoSpaceDN w:val="0"/>
                              <w:adjustRightInd w:val="0"/>
                              <w:spacing w:line="240" w:lineRule="auto"/>
                              <w:ind w:firstLineChars="100" w:firstLine="221"/>
                              <w:jc w:val="left"/>
                              <w:outlineLvl w:val="9"/>
                              <w:rPr>
                                <w:rFonts w:ascii="ＭＳ 明朝" w:hAnsi="MS Sans Serif" w:cs="ＭＳ 明朝"/>
                                <w:b/>
                                <w:color w:val="FF0000"/>
                                <w:kern w:val="0"/>
                              </w:rPr>
                            </w:pPr>
                            <w:r w:rsidRPr="00E53FE5">
                              <w:rPr>
                                <w:rFonts w:ascii="ＭＳ 明朝" w:hAnsi="MS Sans Serif" w:cs="ＭＳ 明朝" w:hint="eastAsia"/>
                                <w:b/>
                                <w:kern w:val="0"/>
                              </w:rPr>
                              <w:t>本資料は、妨害評価試験確認会議で適否を確認することになる妨害評価試験データの</w:t>
                            </w:r>
                            <w:r w:rsidRPr="007C4062">
                              <w:rPr>
                                <w:rFonts w:ascii="ＭＳ 明朝" w:hAnsi="MS Sans Serif" w:cs="ＭＳ 明朝" w:hint="eastAsia"/>
                                <w:b/>
                                <w:color w:val="FF0000"/>
                                <w:kern w:val="0"/>
                                <w:u w:val="single"/>
                              </w:rPr>
                              <w:t>記述例</w:t>
                            </w:r>
                            <w:r w:rsidRPr="00E53FE5">
                              <w:rPr>
                                <w:rFonts w:ascii="ＭＳ 明朝" w:hAnsi="MS Sans Serif" w:cs="ＭＳ 明朝" w:hint="eastAsia"/>
                                <w:b/>
                                <w:kern w:val="0"/>
                              </w:rPr>
                              <w:t>を具体的に示したものです。</w:t>
                            </w:r>
                          </w:p>
                          <w:p w14:paraId="09D3B4B7" w14:textId="383FD0E4" w:rsidR="005E06CC" w:rsidRPr="00E53FE5" w:rsidRDefault="005E06CC" w:rsidP="009F56D6">
                            <w:pPr>
                              <w:autoSpaceDE w:val="0"/>
                              <w:autoSpaceDN w:val="0"/>
                              <w:adjustRightInd w:val="0"/>
                              <w:spacing w:line="240" w:lineRule="auto"/>
                              <w:ind w:firstLineChars="100" w:firstLine="221"/>
                              <w:jc w:val="left"/>
                              <w:outlineLvl w:val="9"/>
                              <w:rPr>
                                <w:b/>
                              </w:rPr>
                            </w:pPr>
                            <w:r w:rsidRPr="00E53FE5">
                              <w:rPr>
                                <w:rFonts w:hint="eastAsia"/>
                                <w:b/>
                              </w:rPr>
                              <w:t>製品の仕様や特性によっては、それぞれに適した試験方法等</w:t>
                            </w:r>
                            <w:r w:rsidR="006E12A3">
                              <w:rPr>
                                <w:rFonts w:hint="eastAsia"/>
                                <w:b/>
                              </w:rPr>
                              <w:t>となる</w:t>
                            </w:r>
                            <w:r w:rsidRPr="00E53FE5">
                              <w:rPr>
                                <w:rFonts w:hint="eastAsia"/>
                                <w:b/>
                              </w:rPr>
                              <w:t>場合もありますのでご注意願います。</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05E651" id="Text Box 7176" o:spid="_x0000_s1027" type="#_x0000_t202" style="position:absolute;left:0;text-align:left;margin-left:9.35pt;margin-top:11pt;width:448.95pt;height:76.5pt;z-index:2517145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" filled="f" strokecolor="red" strokeweight="2.25pt">
                <v:textbox inset="5.85pt,.7pt,5.85pt,.7pt">
                  <w:txbxContent>
                    <w:p w14:paraId="453127E1" w14:textId="5D435EF7" w:rsidR="005E06CC" w:rsidRDefault="005E06CC" w:rsidP="009F56D6">
                      <w:pPr>
                        <w:autoSpaceDE w:val="0"/>
                        <w:autoSpaceDN w:val="0"/>
                        <w:adjustRightInd w:val="0"/>
                        <w:spacing w:line="240" w:lineRule="auto"/>
                        <w:ind w:firstLineChars="100" w:firstLine="221"/>
                        <w:jc w:val="left"/>
                        <w:outlineLvl w:val="9"/>
                        <w:rPr>
                          <w:rFonts w:ascii="ＭＳ 明朝" w:hAnsi="MS Sans Serif" w:cs="ＭＳ 明朝"/>
                          <w:b/>
                          <w:color w:val="FF0000"/>
                          <w:kern w:val="0"/>
                        </w:rPr>
                      </w:pPr>
                      <w:r w:rsidRPr="00E53FE5">
                        <w:rPr>
                          <w:rFonts w:ascii="ＭＳ 明朝" w:hAnsi="MS Sans Serif" w:cs="ＭＳ 明朝" w:hint="eastAsia"/>
                          <w:b/>
                          <w:kern w:val="0"/>
                        </w:rPr>
                        <w:t>本資料は、妨害評価試験確認会議で適否を確認することになる妨害評価試験データの</w:t>
                      </w:r>
                      <w:r w:rsidRPr="007C4062">
                        <w:rPr>
                          <w:rFonts w:ascii="ＭＳ 明朝" w:hAnsi="MS Sans Serif" w:cs="ＭＳ 明朝" w:hint="eastAsia"/>
                          <w:b/>
                          <w:color w:val="FF0000"/>
                          <w:kern w:val="0"/>
                          <w:u w:val="single"/>
                        </w:rPr>
                        <w:t>記述例</w:t>
                      </w:r>
                      <w:r w:rsidRPr="00E53FE5">
                        <w:rPr>
                          <w:rFonts w:ascii="ＭＳ 明朝" w:hAnsi="MS Sans Serif" w:cs="ＭＳ 明朝" w:hint="eastAsia"/>
                          <w:b/>
                          <w:kern w:val="0"/>
                        </w:rPr>
                        <w:t>を具体的に示したものです。</w:t>
                      </w:r>
                    </w:p>
                    <w:p w14:paraId="09D3B4B7" w14:textId="383FD0E4" w:rsidR="005E06CC" w:rsidRPr="00E53FE5" w:rsidRDefault="005E06CC" w:rsidP="009F56D6">
                      <w:pPr>
                        <w:autoSpaceDE w:val="0"/>
                        <w:autoSpaceDN w:val="0"/>
                        <w:adjustRightInd w:val="0"/>
                        <w:spacing w:line="240" w:lineRule="auto"/>
                        <w:ind w:firstLineChars="100" w:firstLine="221"/>
                        <w:jc w:val="left"/>
                        <w:outlineLvl w:val="9"/>
                        <w:rPr>
                          <w:b/>
                        </w:rPr>
                      </w:pPr>
                      <w:r w:rsidRPr="00E53FE5">
                        <w:rPr>
                          <w:rFonts w:hint="eastAsia"/>
                          <w:b/>
                        </w:rPr>
                        <w:t>製品の仕様や特性によっては、それぞれに適した試験方法等</w:t>
                      </w:r>
                      <w:r w:rsidR="006E12A3">
                        <w:rPr>
                          <w:rFonts w:hint="eastAsia"/>
                          <w:b/>
                        </w:rPr>
                        <w:t>となる</w:t>
                      </w:r>
                      <w:r w:rsidRPr="00E53FE5">
                        <w:rPr>
                          <w:rFonts w:hint="eastAsia"/>
                          <w:b/>
                        </w:rPr>
                        <w:t>場合もありますのでご注意願います。</w:t>
                      </w:r>
                    </w:p>
                  </w:txbxContent>
                </v:textbox>
                <w10:wrap anchorx="margin"/>
              </v:shape>
            </w:pict>
          </mc:Fallback>
        </mc:AlternateContent>
      </w:r>
    </w:p>
    <w:p w14:paraId="55332D79" w14:textId="7656F290" w:rsidR="009F56D6" w:rsidRDefault="009F56D6"/>
    <w:p w14:paraId="4DDC95E1" w14:textId="722B5ABD" w:rsidR="009F56D6" w:rsidRDefault="009F56D6"/>
    <w:p w14:paraId="0A081D7D" w14:textId="34EC8025" w:rsidR="009F56D6" w:rsidRDefault="009F56D6"/>
    <w:p w14:paraId="1EA1C910" w14:textId="35767274" w:rsidR="009F56D6" w:rsidRDefault="009F56D6"/>
    <w:p w14:paraId="27AC5565" w14:textId="5A873D92" w:rsidR="009F56D6" w:rsidRDefault="009F56D6"/>
    <w:p w14:paraId="64EF1CAB" w14:textId="2E8F3A7B" w:rsidR="009F56D6" w:rsidRDefault="009F56D6"/>
    <w:p w14:paraId="59E0DC28" w14:textId="77777777" w:rsidR="009F56D6" w:rsidRDefault="009F56D6"/>
    <w:p w14:paraId="79630F7C" w14:textId="44C1ED77" w:rsidR="009F56D6" w:rsidRDefault="009F56D6"/>
    <w:p w14:paraId="7F06D454" w14:textId="7F974578" w:rsidR="00FF4249" w:rsidRDefault="00FF4249"/>
    <w:p w14:paraId="2E6686AA" w14:textId="407BF704" w:rsidR="0047374B" w:rsidRDefault="0047374B" w:rsidP="0088015C">
      <w:pPr>
        <w:pStyle w:val="Rf0"/>
      </w:pPr>
      <w:r>
        <w:br w:type="page"/>
      </w:r>
    </w:p>
    <w:p w14:paraId="6EC0300D" w14:textId="77777777" w:rsidR="0047374B" w:rsidRDefault="0047374B" w:rsidP="0088015C">
      <w:pPr>
        <w:pStyle w:val="Rf0"/>
        <w:sectPr w:rsidR="0047374B" w:rsidSect="00FD1714">
          <w:headerReference w:type="even" r:id="rId8"/>
          <w:headerReference w:type="default" r:id="rId9"/>
          <w:footerReference w:type="even" r:id="rId10"/>
          <w:footerReference w:type="default" r:id="rId11"/>
          <w:pgSz w:w="11906" w:h="16838"/>
          <w:pgMar w:top="1135" w:right="1418" w:bottom="1418" w:left="1418" w:header="851" w:footer="992" w:gutter="0"/>
          <w:pgNumType w:start="1"/>
          <w:cols w:space="425"/>
          <w:docGrid w:type="lines" w:linePitch="360"/>
        </w:sectPr>
      </w:pPr>
    </w:p>
    <w:p w14:paraId="3CCDFB8C" w14:textId="23B6DFB7" w:rsidR="00151FD7" w:rsidRDefault="00151FD7" w:rsidP="00151FD7">
      <w:pPr>
        <w:pStyle w:val="Re"/>
        <w:spacing w:before="900" w:after="540"/>
        <w:outlineLvl w:val="8"/>
      </w:pPr>
      <w:bookmarkStart w:id="2" w:name="_Hlk129160147"/>
      <w:r>
        <w:rPr>
          <w:rFonts w:hint="eastAsia"/>
        </w:rPr>
        <w:lastRenderedPageBreak/>
        <w:t>目</w:t>
      </w:r>
      <w:r w:rsidR="00B410F3">
        <w:rPr>
          <w:rFonts w:hint="eastAsia"/>
        </w:rPr>
        <w:t xml:space="preserve">　</w:t>
      </w:r>
      <w:r>
        <w:rPr>
          <w:rFonts w:hint="eastAsia"/>
        </w:rPr>
        <w:t>次</w:t>
      </w:r>
    </w:p>
    <w:bookmarkEnd w:id="2"/>
    <w:p w14:paraId="17C6488B" w14:textId="4308DD88" w:rsidR="0024628A" w:rsidRDefault="00151FD7">
      <w:pPr>
        <w:pStyle w:val="10"/>
        <w:tabs>
          <w:tab w:val="right" w:leader="dot" w:pos="9060"/>
        </w:tabs>
        <w:rPr>
          <w:rFonts w:asciiTheme="minorHAnsi" w:eastAsiaTheme="minorEastAsia" w:hAnsiTheme="minorHAnsi" w:cstheme="minorBidi"/>
          <w:b w:val="0"/>
          <w:bCs w:val="0"/>
          <w:caps w:val="0"/>
          <w:noProof/>
          <w:sz w:val="21"/>
          <w:szCs w:val="22"/>
          <w14:ligatures w14:val="standardContextual"/>
        </w:rPr>
      </w:pPr>
      <w:r>
        <w:rPr>
          <w:b w:val="0"/>
        </w:rPr>
        <w:fldChar w:fldCharType="begin"/>
      </w:r>
      <w:r>
        <w:rPr>
          <w:b w:val="0"/>
        </w:rPr>
        <w:instrText xml:space="preserve"> TOC \o "1-2" \h \z \u </w:instrText>
      </w:r>
      <w:r>
        <w:rPr>
          <w:b w:val="0"/>
        </w:rPr>
        <w:fldChar w:fldCharType="separate"/>
      </w:r>
      <w:hyperlink w:anchor="_Toc154048036" w:history="1">
        <w:r w:rsidR="0024628A" w:rsidRPr="003B519C">
          <w:rPr>
            <w:rStyle w:val="af0"/>
            <w:noProof/>
          </w:rPr>
          <w:t>１．目的</w:t>
        </w:r>
        <w:r w:rsidR="0024628A">
          <w:rPr>
            <w:noProof/>
            <w:webHidden/>
          </w:rPr>
          <w:tab/>
        </w:r>
        <w:r w:rsidR="0024628A">
          <w:rPr>
            <w:noProof/>
            <w:webHidden/>
          </w:rPr>
          <w:fldChar w:fldCharType="begin"/>
        </w:r>
        <w:r w:rsidR="0024628A">
          <w:rPr>
            <w:noProof/>
            <w:webHidden/>
          </w:rPr>
          <w:instrText xml:space="preserve"> PAGEREF _Toc154048036 \h </w:instrText>
        </w:r>
        <w:r w:rsidR="0024628A">
          <w:rPr>
            <w:noProof/>
            <w:webHidden/>
          </w:rPr>
        </w:r>
        <w:r w:rsidR="0024628A">
          <w:rPr>
            <w:noProof/>
            <w:webHidden/>
          </w:rPr>
          <w:fldChar w:fldCharType="separate"/>
        </w:r>
        <w:r w:rsidR="0024628A">
          <w:rPr>
            <w:noProof/>
            <w:webHidden/>
          </w:rPr>
          <w:t>1</w:t>
        </w:r>
        <w:r w:rsidR="0024628A">
          <w:rPr>
            <w:noProof/>
            <w:webHidden/>
          </w:rPr>
          <w:fldChar w:fldCharType="end"/>
        </w:r>
      </w:hyperlink>
    </w:p>
    <w:p w14:paraId="2CD9C913" w14:textId="38BDAB2E" w:rsidR="0024628A" w:rsidRDefault="0024628A">
      <w:pPr>
        <w:pStyle w:val="10"/>
        <w:tabs>
          <w:tab w:val="right" w:leader="dot" w:pos="9060"/>
        </w:tabs>
        <w:rPr>
          <w:rFonts w:asciiTheme="minorHAnsi" w:eastAsiaTheme="minorEastAsia" w:hAnsiTheme="minorHAnsi" w:cstheme="minorBidi"/>
          <w:b w:val="0"/>
          <w:bCs w:val="0"/>
          <w:caps w:val="0"/>
          <w:noProof/>
          <w:sz w:val="21"/>
          <w:szCs w:val="22"/>
          <w14:ligatures w14:val="standardContextual"/>
        </w:rPr>
      </w:pPr>
      <w:hyperlink w:anchor="_Toc154048037" w:history="1">
        <w:r w:rsidRPr="003B519C">
          <w:rPr>
            <w:rStyle w:val="af0"/>
            <w:noProof/>
          </w:rPr>
          <w:t>２．試験対象製品</w:t>
        </w:r>
        <w:r>
          <w:rPr>
            <w:noProof/>
            <w:webHidden/>
          </w:rPr>
          <w:tab/>
        </w:r>
        <w:r>
          <w:rPr>
            <w:noProof/>
            <w:webHidden/>
          </w:rPr>
          <w:fldChar w:fldCharType="begin"/>
        </w:r>
        <w:r>
          <w:rPr>
            <w:noProof/>
            <w:webHidden/>
          </w:rPr>
          <w:instrText xml:space="preserve"> PAGEREF _Toc154048037 \h </w:instrText>
        </w:r>
        <w:r>
          <w:rPr>
            <w:noProof/>
            <w:webHidden/>
          </w:rPr>
        </w:r>
        <w:r>
          <w:rPr>
            <w:noProof/>
            <w:webHidden/>
          </w:rPr>
          <w:fldChar w:fldCharType="separate"/>
        </w:r>
        <w:r>
          <w:rPr>
            <w:noProof/>
            <w:webHidden/>
          </w:rPr>
          <w:t>1</w:t>
        </w:r>
        <w:r>
          <w:rPr>
            <w:noProof/>
            <w:webHidden/>
          </w:rPr>
          <w:fldChar w:fldCharType="end"/>
        </w:r>
      </w:hyperlink>
    </w:p>
    <w:p w14:paraId="3A03A9CE" w14:textId="31348BA4" w:rsidR="0024628A" w:rsidRDefault="0024628A">
      <w:pPr>
        <w:pStyle w:val="10"/>
        <w:tabs>
          <w:tab w:val="right" w:leader="dot" w:pos="9060"/>
        </w:tabs>
        <w:rPr>
          <w:rFonts w:asciiTheme="minorHAnsi" w:eastAsiaTheme="minorEastAsia" w:hAnsiTheme="minorHAnsi" w:cstheme="minorBidi"/>
          <w:b w:val="0"/>
          <w:bCs w:val="0"/>
          <w:caps w:val="0"/>
          <w:noProof/>
          <w:sz w:val="21"/>
          <w:szCs w:val="22"/>
          <w14:ligatures w14:val="standardContextual"/>
        </w:rPr>
      </w:pPr>
      <w:hyperlink w:anchor="_Toc154048038" w:history="1">
        <w:r w:rsidRPr="003B519C">
          <w:rPr>
            <w:rStyle w:val="af0"/>
            <w:noProof/>
          </w:rPr>
          <w:t>３</w:t>
        </w:r>
        <w:r w:rsidRPr="003B519C">
          <w:rPr>
            <w:rStyle w:val="af0"/>
            <w:noProof/>
            <w:lang w:eastAsia="zh-CN"/>
          </w:rPr>
          <w:t>．試験施設</w:t>
        </w:r>
        <w:r>
          <w:rPr>
            <w:noProof/>
            <w:webHidden/>
          </w:rPr>
          <w:tab/>
        </w:r>
        <w:r>
          <w:rPr>
            <w:noProof/>
            <w:webHidden/>
          </w:rPr>
          <w:fldChar w:fldCharType="begin"/>
        </w:r>
        <w:r>
          <w:rPr>
            <w:noProof/>
            <w:webHidden/>
          </w:rPr>
          <w:instrText xml:space="preserve"> PAGEREF _Toc154048038 \h </w:instrText>
        </w:r>
        <w:r>
          <w:rPr>
            <w:noProof/>
            <w:webHidden/>
          </w:rPr>
        </w:r>
        <w:r>
          <w:rPr>
            <w:noProof/>
            <w:webHidden/>
          </w:rPr>
          <w:fldChar w:fldCharType="separate"/>
        </w:r>
        <w:r>
          <w:rPr>
            <w:noProof/>
            <w:webHidden/>
          </w:rPr>
          <w:t>1</w:t>
        </w:r>
        <w:r>
          <w:rPr>
            <w:noProof/>
            <w:webHidden/>
          </w:rPr>
          <w:fldChar w:fldCharType="end"/>
        </w:r>
      </w:hyperlink>
    </w:p>
    <w:p w14:paraId="39961DC0" w14:textId="371E9126" w:rsidR="0024628A" w:rsidRDefault="0024628A">
      <w:pPr>
        <w:pStyle w:val="10"/>
        <w:tabs>
          <w:tab w:val="right" w:leader="dot" w:pos="9060"/>
        </w:tabs>
        <w:rPr>
          <w:rFonts w:asciiTheme="minorHAnsi" w:eastAsiaTheme="minorEastAsia" w:hAnsiTheme="minorHAnsi" w:cstheme="minorBidi"/>
          <w:b w:val="0"/>
          <w:bCs w:val="0"/>
          <w:caps w:val="0"/>
          <w:noProof/>
          <w:sz w:val="21"/>
          <w:szCs w:val="22"/>
          <w14:ligatures w14:val="standardContextual"/>
        </w:rPr>
      </w:pPr>
      <w:hyperlink w:anchor="_Toc154048039" w:history="1">
        <w:r w:rsidRPr="003B519C">
          <w:rPr>
            <w:rStyle w:val="af0"/>
            <w:noProof/>
          </w:rPr>
          <w:t>４．使用機器</w:t>
        </w:r>
        <w:r>
          <w:rPr>
            <w:noProof/>
            <w:webHidden/>
          </w:rPr>
          <w:tab/>
        </w:r>
        <w:r>
          <w:rPr>
            <w:noProof/>
            <w:webHidden/>
          </w:rPr>
          <w:fldChar w:fldCharType="begin"/>
        </w:r>
        <w:r>
          <w:rPr>
            <w:noProof/>
            <w:webHidden/>
          </w:rPr>
          <w:instrText xml:space="preserve"> PAGEREF _Toc154048039 \h </w:instrText>
        </w:r>
        <w:r>
          <w:rPr>
            <w:noProof/>
            <w:webHidden/>
          </w:rPr>
        </w:r>
        <w:r>
          <w:rPr>
            <w:noProof/>
            <w:webHidden/>
          </w:rPr>
          <w:fldChar w:fldCharType="separate"/>
        </w:r>
        <w:r>
          <w:rPr>
            <w:noProof/>
            <w:webHidden/>
          </w:rPr>
          <w:t>1</w:t>
        </w:r>
        <w:r>
          <w:rPr>
            <w:noProof/>
            <w:webHidden/>
          </w:rPr>
          <w:fldChar w:fldCharType="end"/>
        </w:r>
      </w:hyperlink>
    </w:p>
    <w:p w14:paraId="4F002764" w14:textId="1A037CB4" w:rsidR="0024628A" w:rsidRDefault="0024628A">
      <w:pPr>
        <w:pStyle w:val="10"/>
        <w:tabs>
          <w:tab w:val="right" w:leader="dot" w:pos="9060"/>
        </w:tabs>
        <w:rPr>
          <w:rFonts w:asciiTheme="minorHAnsi" w:eastAsiaTheme="minorEastAsia" w:hAnsiTheme="minorHAnsi" w:cstheme="minorBidi"/>
          <w:b w:val="0"/>
          <w:bCs w:val="0"/>
          <w:caps w:val="0"/>
          <w:noProof/>
          <w:sz w:val="21"/>
          <w:szCs w:val="22"/>
          <w14:ligatures w14:val="standardContextual"/>
        </w:rPr>
      </w:pPr>
      <w:hyperlink w:anchor="_Toc154048040" w:history="1">
        <w:r w:rsidRPr="003B519C">
          <w:rPr>
            <w:rStyle w:val="af0"/>
            <w:noProof/>
          </w:rPr>
          <w:t>５．測定方法</w:t>
        </w:r>
        <w:r>
          <w:rPr>
            <w:noProof/>
            <w:webHidden/>
          </w:rPr>
          <w:tab/>
        </w:r>
        <w:r>
          <w:rPr>
            <w:noProof/>
            <w:webHidden/>
          </w:rPr>
          <w:fldChar w:fldCharType="begin"/>
        </w:r>
        <w:r>
          <w:rPr>
            <w:noProof/>
            <w:webHidden/>
          </w:rPr>
          <w:instrText xml:space="preserve"> PAGEREF _Toc154048040 \h </w:instrText>
        </w:r>
        <w:r>
          <w:rPr>
            <w:noProof/>
            <w:webHidden/>
          </w:rPr>
        </w:r>
        <w:r>
          <w:rPr>
            <w:noProof/>
            <w:webHidden/>
          </w:rPr>
          <w:fldChar w:fldCharType="separate"/>
        </w:r>
        <w:r>
          <w:rPr>
            <w:noProof/>
            <w:webHidden/>
          </w:rPr>
          <w:t>1</w:t>
        </w:r>
        <w:r>
          <w:rPr>
            <w:noProof/>
            <w:webHidden/>
          </w:rPr>
          <w:fldChar w:fldCharType="end"/>
        </w:r>
      </w:hyperlink>
    </w:p>
    <w:p w14:paraId="53F3FC98" w14:textId="38E9468B" w:rsidR="0024628A" w:rsidRDefault="0024628A" w:rsidP="0024628A">
      <w:pPr>
        <w:pStyle w:val="22"/>
        <w:rPr>
          <w:rFonts w:asciiTheme="minorHAnsi" w:eastAsiaTheme="minorEastAsia" w:hAnsiTheme="minorHAnsi" w:cstheme="minorBidi"/>
          <w:sz w:val="21"/>
          <w:szCs w:val="22"/>
          <w14:ligatures w14:val="standardContextual"/>
        </w:rPr>
      </w:pPr>
      <w:hyperlink w:anchor="_Toc154048041" w:history="1">
        <w:r w:rsidRPr="003B519C">
          <w:rPr>
            <w:rStyle w:val="af0"/>
          </w:rPr>
          <w:t>5.1</w:t>
        </w:r>
        <w:r w:rsidRPr="003B519C">
          <w:rPr>
            <w:rStyle w:val="af0"/>
          </w:rPr>
          <w:t xml:space="preserve">　スプリアス妨害の測定</w:t>
        </w:r>
        <w:r>
          <w:rPr>
            <w:webHidden/>
          </w:rPr>
          <w:tab/>
        </w:r>
        <w:r w:rsidRPr="0024628A">
          <w:rPr>
            <w:rFonts w:ascii="Century" w:hAnsi="Century"/>
            <w:webHidden/>
          </w:rPr>
          <w:fldChar w:fldCharType="begin"/>
        </w:r>
        <w:r w:rsidRPr="0024628A">
          <w:rPr>
            <w:rFonts w:ascii="Century" w:hAnsi="Century"/>
            <w:webHidden/>
          </w:rPr>
          <w:instrText xml:space="preserve"> PAGEREF _Toc154048041 \h </w:instrText>
        </w:r>
        <w:r w:rsidRPr="0024628A">
          <w:rPr>
            <w:rFonts w:ascii="Century" w:hAnsi="Century"/>
            <w:webHidden/>
          </w:rPr>
        </w:r>
        <w:r w:rsidRPr="0024628A">
          <w:rPr>
            <w:rFonts w:ascii="Century" w:hAnsi="Century"/>
            <w:webHidden/>
          </w:rPr>
          <w:fldChar w:fldCharType="separate"/>
        </w:r>
        <w:r w:rsidRPr="0024628A">
          <w:rPr>
            <w:rFonts w:ascii="Century" w:hAnsi="Century"/>
            <w:webHidden/>
          </w:rPr>
          <w:t>1</w:t>
        </w:r>
        <w:r w:rsidRPr="0024628A">
          <w:rPr>
            <w:rFonts w:ascii="Century" w:hAnsi="Century"/>
            <w:webHidden/>
          </w:rPr>
          <w:fldChar w:fldCharType="end"/>
        </w:r>
      </w:hyperlink>
    </w:p>
    <w:p w14:paraId="522E482E" w14:textId="2393C824" w:rsidR="0024628A" w:rsidRDefault="0024628A" w:rsidP="0024628A">
      <w:pPr>
        <w:pStyle w:val="22"/>
        <w:rPr>
          <w:rFonts w:asciiTheme="minorHAnsi" w:eastAsiaTheme="minorEastAsia" w:hAnsiTheme="minorHAnsi" w:cstheme="minorBidi"/>
          <w:sz w:val="21"/>
          <w:szCs w:val="22"/>
          <w14:ligatures w14:val="standardContextual"/>
        </w:rPr>
      </w:pPr>
      <w:hyperlink w:anchor="_Toc154048042" w:history="1">
        <w:r w:rsidRPr="003B519C">
          <w:rPr>
            <w:rStyle w:val="af0"/>
          </w:rPr>
          <w:t>5.2</w:t>
        </w:r>
        <w:r w:rsidRPr="003B519C">
          <w:rPr>
            <w:rStyle w:val="af0"/>
          </w:rPr>
          <w:t xml:space="preserve">　隣接チャンネル妨害のスペクトルマスク測定</w:t>
        </w:r>
        <w:r>
          <w:rPr>
            <w:webHidden/>
          </w:rPr>
          <w:tab/>
        </w:r>
        <w:r w:rsidRPr="0024628A">
          <w:rPr>
            <w:rFonts w:ascii="Century" w:hAnsi="Century"/>
            <w:webHidden/>
          </w:rPr>
          <w:fldChar w:fldCharType="begin"/>
        </w:r>
        <w:r w:rsidRPr="0024628A">
          <w:rPr>
            <w:rFonts w:ascii="Century" w:hAnsi="Century"/>
            <w:webHidden/>
          </w:rPr>
          <w:instrText xml:space="preserve"> PAGEREF _Toc154048042 \h </w:instrText>
        </w:r>
        <w:r w:rsidRPr="0024628A">
          <w:rPr>
            <w:rFonts w:ascii="Century" w:hAnsi="Century"/>
            <w:webHidden/>
          </w:rPr>
        </w:r>
        <w:r w:rsidRPr="0024628A">
          <w:rPr>
            <w:rFonts w:ascii="Century" w:hAnsi="Century"/>
            <w:webHidden/>
          </w:rPr>
          <w:fldChar w:fldCharType="separate"/>
        </w:r>
        <w:r w:rsidRPr="0024628A">
          <w:rPr>
            <w:rFonts w:ascii="Century" w:hAnsi="Century"/>
            <w:webHidden/>
          </w:rPr>
          <w:t>2</w:t>
        </w:r>
        <w:r w:rsidRPr="0024628A">
          <w:rPr>
            <w:rFonts w:ascii="Century" w:hAnsi="Century"/>
            <w:webHidden/>
          </w:rPr>
          <w:fldChar w:fldCharType="end"/>
        </w:r>
      </w:hyperlink>
    </w:p>
    <w:p w14:paraId="5493FB4E" w14:textId="15064226" w:rsidR="0024628A" w:rsidRDefault="0024628A" w:rsidP="0024628A">
      <w:pPr>
        <w:pStyle w:val="22"/>
        <w:rPr>
          <w:rFonts w:asciiTheme="minorHAnsi" w:eastAsiaTheme="minorEastAsia" w:hAnsiTheme="minorHAnsi" w:cstheme="minorBidi"/>
          <w:sz w:val="21"/>
          <w:szCs w:val="22"/>
          <w14:ligatures w14:val="standardContextual"/>
        </w:rPr>
      </w:pPr>
      <w:hyperlink w:anchor="_Toc154048043" w:history="1">
        <w:r w:rsidRPr="003B519C">
          <w:rPr>
            <w:rStyle w:val="af0"/>
          </w:rPr>
          <w:t>5.3</w:t>
        </w:r>
        <w:r w:rsidRPr="003B519C">
          <w:rPr>
            <w:rStyle w:val="af0"/>
          </w:rPr>
          <w:t xml:space="preserve">　隣接チャンネル妨害の</w:t>
        </w:r>
        <w:r w:rsidRPr="003B519C">
          <w:rPr>
            <w:rStyle w:val="af0"/>
            <w:rFonts w:ascii="Century"/>
          </w:rPr>
          <w:t>BER</w:t>
        </w:r>
        <w:r w:rsidRPr="003B519C">
          <w:rPr>
            <w:rStyle w:val="af0"/>
          </w:rPr>
          <w:t>測定</w:t>
        </w:r>
        <w:r>
          <w:rPr>
            <w:webHidden/>
          </w:rPr>
          <w:tab/>
        </w:r>
        <w:r w:rsidRPr="0024628A">
          <w:rPr>
            <w:rFonts w:ascii="Century" w:hAnsi="Century"/>
            <w:webHidden/>
          </w:rPr>
          <w:fldChar w:fldCharType="begin"/>
        </w:r>
        <w:r w:rsidRPr="0024628A">
          <w:rPr>
            <w:rFonts w:ascii="Century" w:hAnsi="Century"/>
            <w:webHidden/>
          </w:rPr>
          <w:instrText xml:space="preserve"> PAGEREF _Toc154048043 \h </w:instrText>
        </w:r>
        <w:r w:rsidRPr="0024628A">
          <w:rPr>
            <w:rFonts w:ascii="Century" w:hAnsi="Century"/>
            <w:webHidden/>
          </w:rPr>
        </w:r>
        <w:r w:rsidRPr="0024628A">
          <w:rPr>
            <w:rFonts w:ascii="Century" w:hAnsi="Century"/>
            <w:webHidden/>
          </w:rPr>
          <w:fldChar w:fldCharType="separate"/>
        </w:r>
        <w:r w:rsidRPr="0024628A">
          <w:rPr>
            <w:rFonts w:ascii="Century" w:hAnsi="Century"/>
            <w:webHidden/>
          </w:rPr>
          <w:t>3</w:t>
        </w:r>
        <w:r w:rsidRPr="0024628A">
          <w:rPr>
            <w:rFonts w:ascii="Century" w:hAnsi="Century"/>
            <w:webHidden/>
          </w:rPr>
          <w:fldChar w:fldCharType="end"/>
        </w:r>
      </w:hyperlink>
    </w:p>
    <w:p w14:paraId="4C1CBD12" w14:textId="5D474DB4" w:rsidR="0024628A" w:rsidRDefault="0024628A">
      <w:pPr>
        <w:pStyle w:val="10"/>
        <w:tabs>
          <w:tab w:val="right" w:leader="dot" w:pos="9060"/>
        </w:tabs>
        <w:rPr>
          <w:rFonts w:asciiTheme="minorHAnsi" w:eastAsiaTheme="minorEastAsia" w:hAnsiTheme="minorHAnsi" w:cstheme="minorBidi"/>
          <w:b w:val="0"/>
          <w:bCs w:val="0"/>
          <w:caps w:val="0"/>
          <w:noProof/>
          <w:sz w:val="21"/>
          <w:szCs w:val="22"/>
          <w14:ligatures w14:val="standardContextual"/>
        </w:rPr>
      </w:pPr>
      <w:hyperlink w:anchor="_Toc154048044" w:history="1">
        <w:r w:rsidRPr="003B519C">
          <w:rPr>
            <w:rStyle w:val="af0"/>
            <w:noProof/>
          </w:rPr>
          <w:t>６．測定データ</w:t>
        </w:r>
        <w:r>
          <w:rPr>
            <w:noProof/>
            <w:webHidden/>
          </w:rPr>
          <w:tab/>
        </w:r>
        <w:r>
          <w:rPr>
            <w:noProof/>
            <w:webHidden/>
          </w:rPr>
          <w:fldChar w:fldCharType="begin"/>
        </w:r>
        <w:r>
          <w:rPr>
            <w:noProof/>
            <w:webHidden/>
          </w:rPr>
          <w:instrText xml:space="preserve"> PAGEREF _Toc154048044 \h </w:instrText>
        </w:r>
        <w:r>
          <w:rPr>
            <w:noProof/>
            <w:webHidden/>
          </w:rPr>
        </w:r>
        <w:r>
          <w:rPr>
            <w:noProof/>
            <w:webHidden/>
          </w:rPr>
          <w:fldChar w:fldCharType="separate"/>
        </w:r>
        <w:r>
          <w:rPr>
            <w:noProof/>
            <w:webHidden/>
          </w:rPr>
          <w:t>4</w:t>
        </w:r>
        <w:r>
          <w:rPr>
            <w:noProof/>
            <w:webHidden/>
          </w:rPr>
          <w:fldChar w:fldCharType="end"/>
        </w:r>
      </w:hyperlink>
    </w:p>
    <w:p w14:paraId="058E3E4C" w14:textId="251E47A4" w:rsidR="0024628A" w:rsidRDefault="0024628A" w:rsidP="0024628A">
      <w:pPr>
        <w:pStyle w:val="22"/>
        <w:rPr>
          <w:rFonts w:asciiTheme="minorHAnsi" w:eastAsiaTheme="minorEastAsia" w:hAnsiTheme="minorHAnsi" w:cstheme="minorBidi"/>
          <w:sz w:val="21"/>
          <w:szCs w:val="22"/>
          <w14:ligatures w14:val="standardContextual"/>
        </w:rPr>
      </w:pPr>
      <w:hyperlink w:anchor="_Toc154048045" w:history="1">
        <w:r w:rsidRPr="003B519C">
          <w:rPr>
            <w:rStyle w:val="af0"/>
          </w:rPr>
          <w:t>6.1</w:t>
        </w:r>
        <w:r w:rsidRPr="003B519C">
          <w:rPr>
            <w:rStyle w:val="af0"/>
          </w:rPr>
          <w:t xml:space="preserve">　スプリアス妨害測定結果</w:t>
        </w:r>
        <w:r>
          <w:rPr>
            <w:webHidden/>
          </w:rPr>
          <w:tab/>
        </w:r>
        <w:r w:rsidRPr="0024628A">
          <w:rPr>
            <w:rFonts w:ascii="Century" w:hAnsi="Century"/>
            <w:webHidden/>
          </w:rPr>
          <w:fldChar w:fldCharType="begin"/>
        </w:r>
        <w:r w:rsidRPr="0024628A">
          <w:rPr>
            <w:rFonts w:ascii="Century" w:hAnsi="Century"/>
            <w:webHidden/>
          </w:rPr>
          <w:instrText xml:space="preserve"> PAGEREF _Toc154048045 \h </w:instrText>
        </w:r>
        <w:r w:rsidRPr="0024628A">
          <w:rPr>
            <w:rFonts w:ascii="Century" w:hAnsi="Century"/>
            <w:webHidden/>
          </w:rPr>
        </w:r>
        <w:r w:rsidRPr="0024628A">
          <w:rPr>
            <w:rFonts w:ascii="Century" w:hAnsi="Century"/>
            <w:webHidden/>
          </w:rPr>
          <w:fldChar w:fldCharType="separate"/>
        </w:r>
        <w:r w:rsidRPr="0024628A">
          <w:rPr>
            <w:rFonts w:ascii="Century" w:hAnsi="Century"/>
            <w:webHidden/>
          </w:rPr>
          <w:t>4</w:t>
        </w:r>
        <w:r w:rsidRPr="0024628A">
          <w:rPr>
            <w:rFonts w:ascii="Century" w:hAnsi="Century"/>
            <w:webHidden/>
          </w:rPr>
          <w:fldChar w:fldCharType="end"/>
        </w:r>
      </w:hyperlink>
    </w:p>
    <w:p w14:paraId="3CF8AC85" w14:textId="50F20A03" w:rsidR="0024628A" w:rsidRPr="0024628A" w:rsidRDefault="0024628A" w:rsidP="0024628A">
      <w:pPr>
        <w:pStyle w:val="22"/>
        <w:rPr>
          <w:rFonts w:eastAsiaTheme="minorEastAsia"/>
          <w:sz w:val="21"/>
          <w:szCs w:val="22"/>
          <w14:ligatures w14:val="standardContextual"/>
        </w:rPr>
      </w:pPr>
      <w:hyperlink w:anchor="_Toc154048046" w:history="1">
        <w:r w:rsidRPr="0024628A">
          <w:rPr>
            <w:rStyle w:val="af0"/>
          </w:rPr>
          <w:t>6.2</w:t>
        </w:r>
        <w:r w:rsidRPr="0024628A">
          <w:rPr>
            <w:rStyle w:val="af0"/>
          </w:rPr>
          <w:t xml:space="preserve">　隣接チャンネル妨害のスペクトルマスク測定結果</w:t>
        </w:r>
        <w:r w:rsidRPr="0024628A">
          <w:rPr>
            <w:webHidden/>
          </w:rPr>
          <w:tab/>
        </w:r>
        <w:r w:rsidRPr="0024628A">
          <w:rPr>
            <w:rFonts w:ascii="Century" w:hAnsi="Century"/>
            <w:webHidden/>
          </w:rPr>
          <w:fldChar w:fldCharType="begin"/>
        </w:r>
        <w:r w:rsidRPr="0024628A">
          <w:rPr>
            <w:rFonts w:ascii="Century" w:hAnsi="Century"/>
            <w:webHidden/>
          </w:rPr>
          <w:instrText xml:space="preserve"> PAGEREF _Toc154048046 \h </w:instrText>
        </w:r>
        <w:r w:rsidRPr="0024628A">
          <w:rPr>
            <w:rFonts w:ascii="Century" w:hAnsi="Century"/>
            <w:webHidden/>
          </w:rPr>
        </w:r>
        <w:r w:rsidRPr="0024628A">
          <w:rPr>
            <w:rFonts w:ascii="Century" w:hAnsi="Century"/>
            <w:webHidden/>
          </w:rPr>
          <w:fldChar w:fldCharType="separate"/>
        </w:r>
        <w:r w:rsidRPr="0024628A">
          <w:rPr>
            <w:rFonts w:ascii="Century" w:hAnsi="Century"/>
            <w:webHidden/>
          </w:rPr>
          <w:t>22</w:t>
        </w:r>
        <w:r w:rsidRPr="0024628A">
          <w:rPr>
            <w:rFonts w:ascii="Century" w:hAnsi="Century"/>
            <w:webHidden/>
          </w:rPr>
          <w:fldChar w:fldCharType="end"/>
        </w:r>
      </w:hyperlink>
    </w:p>
    <w:p w14:paraId="2AFF4C06" w14:textId="33AEAD55" w:rsidR="0024628A" w:rsidRDefault="0024628A" w:rsidP="0024628A">
      <w:pPr>
        <w:pStyle w:val="22"/>
        <w:rPr>
          <w:rFonts w:asciiTheme="minorHAnsi" w:eastAsiaTheme="minorEastAsia" w:hAnsiTheme="minorHAnsi" w:cstheme="minorBidi"/>
          <w:sz w:val="21"/>
          <w:szCs w:val="22"/>
          <w14:ligatures w14:val="standardContextual"/>
        </w:rPr>
      </w:pPr>
      <w:hyperlink w:anchor="_Toc154048047" w:history="1">
        <w:r w:rsidRPr="003B519C">
          <w:rPr>
            <w:rStyle w:val="af0"/>
          </w:rPr>
          <w:t>6.3</w:t>
        </w:r>
        <w:r w:rsidRPr="003B519C">
          <w:rPr>
            <w:rStyle w:val="af0"/>
          </w:rPr>
          <w:t xml:space="preserve">　隣接チャンネル妨害の</w:t>
        </w:r>
        <w:r w:rsidRPr="003B519C">
          <w:rPr>
            <w:rStyle w:val="af0"/>
          </w:rPr>
          <w:t>BER</w:t>
        </w:r>
        <w:r w:rsidRPr="003B519C">
          <w:rPr>
            <w:rStyle w:val="af0"/>
          </w:rPr>
          <w:t>測定結果</w:t>
        </w:r>
        <w:r>
          <w:rPr>
            <w:webHidden/>
          </w:rPr>
          <w:tab/>
        </w:r>
        <w:r w:rsidRPr="0024628A">
          <w:rPr>
            <w:rFonts w:ascii="Century" w:hAnsi="Century"/>
            <w:webHidden/>
          </w:rPr>
          <w:fldChar w:fldCharType="begin"/>
        </w:r>
        <w:r w:rsidRPr="0024628A">
          <w:rPr>
            <w:rFonts w:ascii="Century" w:hAnsi="Century"/>
            <w:webHidden/>
          </w:rPr>
          <w:instrText xml:space="preserve"> PAGEREF _Toc154048047 \h </w:instrText>
        </w:r>
        <w:r w:rsidRPr="0024628A">
          <w:rPr>
            <w:rFonts w:ascii="Century" w:hAnsi="Century"/>
            <w:webHidden/>
          </w:rPr>
        </w:r>
        <w:r w:rsidRPr="0024628A">
          <w:rPr>
            <w:rFonts w:ascii="Century" w:hAnsi="Century"/>
            <w:webHidden/>
          </w:rPr>
          <w:fldChar w:fldCharType="separate"/>
        </w:r>
        <w:r w:rsidRPr="0024628A">
          <w:rPr>
            <w:rFonts w:ascii="Century" w:hAnsi="Century"/>
            <w:webHidden/>
          </w:rPr>
          <w:t>59</w:t>
        </w:r>
        <w:r w:rsidRPr="0024628A">
          <w:rPr>
            <w:rFonts w:ascii="Century" w:hAnsi="Century"/>
            <w:webHidden/>
          </w:rPr>
          <w:fldChar w:fldCharType="end"/>
        </w:r>
      </w:hyperlink>
    </w:p>
    <w:p w14:paraId="1F1456A0" w14:textId="25423E22" w:rsidR="0024628A" w:rsidRDefault="0024628A">
      <w:pPr>
        <w:pStyle w:val="10"/>
        <w:tabs>
          <w:tab w:val="right" w:leader="dot" w:pos="9060"/>
        </w:tabs>
        <w:rPr>
          <w:rFonts w:asciiTheme="minorHAnsi" w:eastAsiaTheme="minorEastAsia" w:hAnsiTheme="minorHAnsi" w:cstheme="minorBidi"/>
          <w:b w:val="0"/>
          <w:bCs w:val="0"/>
          <w:caps w:val="0"/>
          <w:noProof/>
          <w:sz w:val="21"/>
          <w:szCs w:val="22"/>
          <w14:ligatures w14:val="standardContextual"/>
        </w:rPr>
      </w:pPr>
      <w:hyperlink w:anchor="_Toc154048048" w:history="1">
        <w:r w:rsidRPr="003B519C">
          <w:rPr>
            <w:rStyle w:val="af0"/>
            <w:noProof/>
          </w:rPr>
          <w:t>７．試験状況写真</w:t>
        </w:r>
        <w:r>
          <w:rPr>
            <w:noProof/>
            <w:webHidden/>
          </w:rPr>
          <w:tab/>
        </w:r>
        <w:r>
          <w:rPr>
            <w:noProof/>
            <w:webHidden/>
          </w:rPr>
          <w:fldChar w:fldCharType="begin"/>
        </w:r>
        <w:r>
          <w:rPr>
            <w:noProof/>
            <w:webHidden/>
          </w:rPr>
          <w:instrText xml:space="preserve"> PAGEREF _Toc154048048 \h </w:instrText>
        </w:r>
        <w:r>
          <w:rPr>
            <w:noProof/>
            <w:webHidden/>
          </w:rPr>
        </w:r>
        <w:r>
          <w:rPr>
            <w:noProof/>
            <w:webHidden/>
          </w:rPr>
          <w:fldChar w:fldCharType="separate"/>
        </w:r>
        <w:r>
          <w:rPr>
            <w:noProof/>
            <w:webHidden/>
          </w:rPr>
          <w:t>64</w:t>
        </w:r>
        <w:r>
          <w:rPr>
            <w:noProof/>
            <w:webHidden/>
          </w:rPr>
          <w:fldChar w:fldCharType="end"/>
        </w:r>
      </w:hyperlink>
    </w:p>
    <w:p w14:paraId="6A4C06CC" w14:textId="111D3470" w:rsidR="0024628A" w:rsidRDefault="0024628A">
      <w:pPr>
        <w:pStyle w:val="10"/>
        <w:tabs>
          <w:tab w:val="right" w:leader="dot" w:pos="9060"/>
        </w:tabs>
        <w:rPr>
          <w:rFonts w:asciiTheme="minorHAnsi" w:eastAsiaTheme="minorEastAsia" w:hAnsiTheme="minorHAnsi" w:cstheme="minorBidi"/>
          <w:b w:val="0"/>
          <w:bCs w:val="0"/>
          <w:caps w:val="0"/>
          <w:noProof/>
          <w:sz w:val="21"/>
          <w:szCs w:val="22"/>
          <w14:ligatures w14:val="standardContextual"/>
        </w:rPr>
      </w:pPr>
      <w:hyperlink w:anchor="_Toc154048049" w:history="1">
        <w:r w:rsidRPr="003B519C">
          <w:rPr>
            <w:rStyle w:val="af0"/>
            <w:noProof/>
          </w:rPr>
          <w:t>８．仕様書</w:t>
        </w:r>
        <w:r>
          <w:rPr>
            <w:noProof/>
            <w:webHidden/>
          </w:rPr>
          <w:tab/>
        </w:r>
        <w:r>
          <w:rPr>
            <w:noProof/>
            <w:webHidden/>
          </w:rPr>
          <w:fldChar w:fldCharType="begin"/>
        </w:r>
        <w:r>
          <w:rPr>
            <w:noProof/>
            <w:webHidden/>
          </w:rPr>
          <w:instrText xml:space="preserve"> PAGEREF _Toc154048049 \h </w:instrText>
        </w:r>
        <w:r>
          <w:rPr>
            <w:noProof/>
            <w:webHidden/>
          </w:rPr>
        </w:r>
        <w:r>
          <w:rPr>
            <w:noProof/>
            <w:webHidden/>
          </w:rPr>
          <w:fldChar w:fldCharType="separate"/>
        </w:r>
        <w:r>
          <w:rPr>
            <w:noProof/>
            <w:webHidden/>
          </w:rPr>
          <w:t>65</w:t>
        </w:r>
        <w:r>
          <w:rPr>
            <w:noProof/>
            <w:webHidden/>
          </w:rPr>
          <w:fldChar w:fldCharType="end"/>
        </w:r>
      </w:hyperlink>
    </w:p>
    <w:p w14:paraId="049A9772" w14:textId="01ADB5AD" w:rsidR="0088015C" w:rsidRDefault="00151FD7" w:rsidP="00FA1A29">
      <w:pPr>
        <w:spacing w:line="276" w:lineRule="auto"/>
      </w:pPr>
      <w:r>
        <w:rPr>
          <w:b/>
          <w:sz w:val="20"/>
          <w:szCs w:val="20"/>
        </w:rPr>
        <w:fldChar w:fldCharType="end"/>
      </w:r>
    </w:p>
    <w:p w14:paraId="71651A42" w14:textId="77777777" w:rsidR="0047374B" w:rsidRPr="0047374B" w:rsidRDefault="0047374B" w:rsidP="0047374B"/>
    <w:p w14:paraId="66A8644E" w14:textId="77777777" w:rsidR="0047374B" w:rsidRPr="0047374B" w:rsidRDefault="0047374B" w:rsidP="0047374B"/>
    <w:p w14:paraId="24C8595E" w14:textId="77777777" w:rsidR="0047374B" w:rsidRPr="0047374B" w:rsidRDefault="0047374B" w:rsidP="0047374B"/>
    <w:p w14:paraId="2336A994" w14:textId="77777777" w:rsidR="0047374B" w:rsidRDefault="0047374B" w:rsidP="0047374B">
      <w:pPr>
        <w:jc w:val="center"/>
      </w:pPr>
    </w:p>
    <w:p w14:paraId="7158F6EF" w14:textId="77777777" w:rsidR="0047374B" w:rsidRDefault="0047374B" w:rsidP="0047374B"/>
    <w:p w14:paraId="50E66867" w14:textId="17AD606D" w:rsidR="0047374B" w:rsidRPr="0047374B" w:rsidRDefault="0047374B" w:rsidP="0047374B">
      <w:pPr>
        <w:sectPr w:rsidR="0047374B" w:rsidRPr="0047374B" w:rsidSect="0047374B">
          <w:headerReference w:type="default" r:id="rId12"/>
          <w:footerReference w:type="default" r:id="rId13"/>
          <w:type w:val="continuous"/>
          <w:pgSz w:w="11906" w:h="16838"/>
          <w:pgMar w:top="1135" w:right="1418" w:bottom="1418" w:left="1418" w:header="851" w:footer="744" w:gutter="0"/>
          <w:pgNumType w:fmt="lowerRoman" w:start="1"/>
          <w:cols w:space="425"/>
          <w:docGrid w:type="lines" w:linePitch="360"/>
        </w:sectPr>
      </w:pPr>
    </w:p>
    <w:p w14:paraId="324013BB" w14:textId="77777777" w:rsidR="007071EF" w:rsidRDefault="00F275FB" w:rsidP="005E4978">
      <w:pPr>
        <w:pStyle w:val="1"/>
        <w:rPr>
          <w:color w:val="FF0000"/>
        </w:rPr>
      </w:pPr>
      <w:bookmarkStart w:id="3" w:name="_Toc219020380"/>
      <w:bookmarkStart w:id="4" w:name="_Toc219020549"/>
      <w:bookmarkStart w:id="5" w:name="_Toc219020631"/>
      <w:bookmarkStart w:id="6" w:name="_Toc154048036"/>
      <w:bookmarkEnd w:id="0"/>
      <w:r w:rsidRPr="00D67BC3">
        <w:rPr>
          <w:rFonts w:hint="eastAsia"/>
        </w:rPr>
        <w:lastRenderedPageBreak/>
        <w:t>１．</w:t>
      </w:r>
      <w:r w:rsidR="007071EF" w:rsidRPr="00D67BC3">
        <w:rPr>
          <w:rFonts w:hint="eastAsia"/>
        </w:rPr>
        <w:t>目的</w:t>
      </w:r>
      <w:bookmarkEnd w:id="6"/>
    </w:p>
    <w:p w14:paraId="5F41BE61" w14:textId="6728B8DC" w:rsidR="0005103B" w:rsidRPr="002746E1" w:rsidRDefault="007071EF" w:rsidP="000E5EC5">
      <w:pPr>
        <w:spacing w:line="240" w:lineRule="auto"/>
        <w:ind w:firstLineChars="100" w:firstLine="210"/>
        <w:rPr>
          <w:szCs w:val="22"/>
        </w:rPr>
      </w:pPr>
      <w:r w:rsidRPr="00D67BC3">
        <w:rPr>
          <w:rFonts w:hAnsi="ＭＳ 明朝" w:hint="eastAsia"/>
          <w:sz w:val="21"/>
          <w:szCs w:val="22"/>
        </w:rPr>
        <w:t>本</w:t>
      </w:r>
      <w:r w:rsidR="00886B5E" w:rsidRPr="00D67BC3">
        <w:rPr>
          <w:rFonts w:hAnsi="ＭＳ 明朝" w:hint="eastAsia"/>
          <w:sz w:val="21"/>
          <w:szCs w:val="22"/>
        </w:rPr>
        <w:t>測定</w:t>
      </w:r>
      <w:r w:rsidRPr="00D67BC3">
        <w:rPr>
          <w:rFonts w:hAnsi="ＭＳ 明朝" w:hint="eastAsia"/>
          <w:sz w:val="21"/>
          <w:szCs w:val="22"/>
        </w:rPr>
        <w:t>は、</w:t>
      </w:r>
      <w:r w:rsidR="0005103B" w:rsidRPr="002746E1">
        <w:t>「有線一般放送の品質に関する技術基準を定める省令：平成</w:t>
      </w:r>
      <w:r w:rsidR="0005103B" w:rsidRPr="002746E1">
        <w:t>23</w:t>
      </w:r>
      <w:r w:rsidR="0005103B" w:rsidRPr="002746E1">
        <w:t>年総務省令第</w:t>
      </w:r>
      <w:r w:rsidR="0005103B" w:rsidRPr="002746E1">
        <w:t>95</w:t>
      </w:r>
      <w:r w:rsidR="0005103B" w:rsidRPr="002746E1">
        <w:t>号</w:t>
      </w:r>
      <w:r w:rsidR="008E1EEC">
        <w:rPr>
          <w:rFonts w:hint="eastAsia"/>
        </w:rPr>
        <w:t>（</w:t>
      </w:r>
      <w:r w:rsidR="0005103B" w:rsidRPr="002746E1">
        <w:t>平成</w:t>
      </w:r>
      <w:r w:rsidR="0005103B" w:rsidRPr="002746E1">
        <w:t>3</w:t>
      </w:r>
      <w:r w:rsidR="00DD7DBC">
        <w:rPr>
          <w:rFonts w:hint="eastAsia"/>
        </w:rPr>
        <w:t>1</w:t>
      </w:r>
      <w:r w:rsidR="0005103B" w:rsidRPr="002746E1">
        <w:t>年</w:t>
      </w:r>
      <w:r w:rsidR="0005103B" w:rsidRPr="002746E1">
        <w:t>1</w:t>
      </w:r>
      <w:r w:rsidR="0005103B" w:rsidRPr="002746E1">
        <w:t>月</w:t>
      </w:r>
      <w:r w:rsidR="0005103B" w:rsidRPr="002746E1">
        <w:t>22</w:t>
      </w:r>
      <w:r w:rsidR="0005103B" w:rsidRPr="002746E1">
        <w:t>日総務省令第</w:t>
      </w:r>
      <w:r w:rsidR="0005103B" w:rsidRPr="002746E1">
        <w:t>3</w:t>
      </w:r>
      <w:r w:rsidR="0005103B" w:rsidRPr="002746E1">
        <w:t>号で改正</w:t>
      </w:r>
      <w:r w:rsidR="008E1EEC">
        <w:rPr>
          <w:rFonts w:hint="eastAsia"/>
        </w:rPr>
        <w:t>）</w:t>
      </w:r>
      <w:r w:rsidR="0005103B" w:rsidRPr="002746E1">
        <w:t>」第</w:t>
      </w:r>
      <w:r w:rsidR="0005103B" w:rsidRPr="002746E1">
        <w:t>27</w:t>
      </w:r>
      <w:r w:rsidR="0005103B" w:rsidRPr="002746E1">
        <w:t>条第</w:t>
      </w:r>
      <w:r w:rsidR="0005103B" w:rsidRPr="002746E1">
        <w:t>1</w:t>
      </w:r>
      <w:r w:rsidR="0005103B" w:rsidRPr="002746E1">
        <w:t>項に定める有線テレビジョン放送等</w:t>
      </w:r>
      <w:r w:rsidR="008E1EEC">
        <w:rPr>
          <w:rFonts w:hint="eastAsia"/>
        </w:rPr>
        <w:t>（</w:t>
      </w:r>
      <w:r w:rsidR="0005103B" w:rsidRPr="002746E1">
        <w:t>＝被干渉波</w:t>
      </w:r>
      <w:r w:rsidR="008E1EEC">
        <w:rPr>
          <w:rFonts w:hint="eastAsia"/>
        </w:rPr>
        <w:t>）</w:t>
      </w:r>
      <w:r w:rsidR="0005103B" w:rsidRPr="002746E1">
        <w:t>以外の用途に使用する電磁波</w:t>
      </w:r>
      <w:r w:rsidR="008E1EEC">
        <w:rPr>
          <w:rFonts w:hint="eastAsia"/>
        </w:rPr>
        <w:t>（</w:t>
      </w:r>
      <w:r w:rsidR="0005103B" w:rsidRPr="002746E1">
        <w:t>＝与干渉信号</w:t>
      </w:r>
      <w:r w:rsidR="008E1EEC">
        <w:rPr>
          <w:rFonts w:hint="eastAsia"/>
        </w:rPr>
        <w:t>）</w:t>
      </w:r>
      <w:r w:rsidR="0005103B" w:rsidRPr="002746E1">
        <w:t>が、同条第</w:t>
      </w:r>
      <w:r w:rsidR="0005103B" w:rsidRPr="002746E1">
        <w:t>2</w:t>
      </w:r>
      <w:r w:rsidR="0005103B" w:rsidRPr="002746E1">
        <w:t>項に定める「総務大臣が別に告示する技術的条件：平成</w:t>
      </w:r>
      <w:r w:rsidR="0005103B" w:rsidRPr="002746E1">
        <w:t>23</w:t>
      </w:r>
      <w:r w:rsidR="0005103B" w:rsidRPr="002746E1">
        <w:t>年総務省告示第</w:t>
      </w:r>
      <w:r w:rsidR="0005103B" w:rsidRPr="002746E1">
        <w:t>315</w:t>
      </w:r>
      <w:r w:rsidR="0005103B" w:rsidRPr="002746E1">
        <w:t>号</w:t>
      </w:r>
      <w:r w:rsidR="008E1EEC">
        <w:rPr>
          <w:rFonts w:hint="eastAsia"/>
        </w:rPr>
        <w:t>（</w:t>
      </w:r>
      <w:r w:rsidR="0005103B" w:rsidRPr="002746E1">
        <w:t>平成</w:t>
      </w:r>
      <w:r w:rsidR="0005103B" w:rsidRPr="002746E1">
        <w:t>31</w:t>
      </w:r>
      <w:r w:rsidR="0005103B" w:rsidRPr="002746E1">
        <w:t>年</w:t>
      </w:r>
      <w:r w:rsidR="0005103B" w:rsidRPr="002746E1">
        <w:t>1</w:t>
      </w:r>
      <w:r w:rsidR="0005103B" w:rsidRPr="002746E1">
        <w:t>月</w:t>
      </w:r>
      <w:r w:rsidR="0005103B" w:rsidRPr="002746E1">
        <w:t>22</w:t>
      </w:r>
      <w:r w:rsidR="0005103B" w:rsidRPr="002746E1">
        <w:t>日総務省告示第</w:t>
      </w:r>
      <w:r w:rsidR="0005103B" w:rsidRPr="002746E1">
        <w:t>13</w:t>
      </w:r>
      <w:r w:rsidR="0005103B" w:rsidRPr="002746E1">
        <w:t>号で改正</w:t>
      </w:r>
      <w:r w:rsidR="008E1EEC">
        <w:rPr>
          <w:rFonts w:hint="eastAsia"/>
        </w:rPr>
        <w:t>）</w:t>
      </w:r>
      <w:r w:rsidR="0005103B" w:rsidRPr="002746E1">
        <w:t>」により、被干渉波の受信に影響を与えることが検知されないことを確認する</w:t>
      </w:r>
      <w:r w:rsidR="0005103B" w:rsidRPr="002746E1">
        <w:rPr>
          <w:rFonts w:hint="eastAsia"/>
        </w:rPr>
        <w:t>。</w:t>
      </w:r>
    </w:p>
    <w:p w14:paraId="78317A15" w14:textId="77777777" w:rsidR="0005103B" w:rsidRPr="0005103B" w:rsidRDefault="0005103B" w:rsidP="007071EF">
      <w:pPr>
        <w:spacing w:line="240" w:lineRule="auto"/>
        <w:ind w:firstLineChars="100" w:firstLine="210"/>
        <w:rPr>
          <w:sz w:val="21"/>
          <w:szCs w:val="22"/>
        </w:rPr>
      </w:pPr>
    </w:p>
    <w:p w14:paraId="1D257895" w14:textId="77777777" w:rsidR="00FA1A29" w:rsidRDefault="007071EF" w:rsidP="005E4978">
      <w:pPr>
        <w:pStyle w:val="1"/>
      </w:pPr>
      <w:bookmarkStart w:id="7" w:name="_Toc154048037"/>
      <w:r w:rsidRPr="00D67BC3">
        <w:rPr>
          <w:rFonts w:hint="eastAsia"/>
        </w:rPr>
        <w:t>２．</w:t>
      </w:r>
      <w:r w:rsidR="00F275FB" w:rsidRPr="00D67BC3">
        <w:rPr>
          <w:rFonts w:hint="eastAsia"/>
        </w:rPr>
        <w:t>試験対象製品</w:t>
      </w:r>
      <w:bookmarkEnd w:id="3"/>
      <w:bookmarkEnd w:id="4"/>
      <w:bookmarkEnd w:id="5"/>
      <w:bookmarkEnd w:id="7"/>
    </w:p>
    <w:p w14:paraId="418FB6D5" w14:textId="77777777" w:rsidR="00F275FB" w:rsidRPr="00664F9D" w:rsidRDefault="00F275FB" w:rsidP="00074E35">
      <w:pPr>
        <w:pStyle w:val="Rc"/>
        <w:ind w:firstLineChars="386" w:firstLine="849"/>
        <w:rPr>
          <w:szCs w:val="22"/>
        </w:rPr>
      </w:pPr>
      <w:r w:rsidRPr="00664F9D">
        <w:rPr>
          <w:rFonts w:hint="eastAsia"/>
          <w:szCs w:val="22"/>
        </w:rPr>
        <w:t>ケーブルモデムセンタ装置</w:t>
      </w:r>
      <w:r w:rsidRPr="00664F9D">
        <w:rPr>
          <w:szCs w:val="22"/>
        </w:rPr>
        <w:t xml:space="preserve">  BCD-2345</w:t>
      </w:r>
    </w:p>
    <w:p w14:paraId="4165E6E4" w14:textId="77777777" w:rsidR="00F275FB" w:rsidRDefault="007071EF" w:rsidP="005E4978">
      <w:pPr>
        <w:pStyle w:val="1"/>
        <w:rPr>
          <w:lang w:eastAsia="zh-CN"/>
        </w:rPr>
      </w:pPr>
      <w:bookmarkStart w:id="8" w:name="_Toc219020381"/>
      <w:bookmarkStart w:id="9" w:name="_Toc219020550"/>
      <w:bookmarkStart w:id="10" w:name="_Toc219020632"/>
      <w:bookmarkStart w:id="11" w:name="_Toc154048038"/>
      <w:r w:rsidRPr="00D67BC3">
        <w:rPr>
          <w:rFonts w:hint="eastAsia"/>
        </w:rPr>
        <w:t>３</w:t>
      </w:r>
      <w:r w:rsidRPr="00D67BC3">
        <w:rPr>
          <w:rFonts w:hint="eastAsia"/>
          <w:lang w:eastAsia="zh-CN"/>
        </w:rPr>
        <w:t>．試験施設</w:t>
      </w:r>
      <w:bookmarkEnd w:id="8"/>
      <w:bookmarkEnd w:id="9"/>
      <w:bookmarkEnd w:id="10"/>
      <w:bookmarkEnd w:id="11"/>
    </w:p>
    <w:p w14:paraId="7D5786AD" w14:textId="2865D447" w:rsidR="00F275FB" w:rsidRPr="00664F9D" w:rsidRDefault="00F275FB" w:rsidP="00074E35">
      <w:pPr>
        <w:pStyle w:val="Rc"/>
        <w:ind w:firstLineChars="322" w:firstLine="708"/>
        <w:rPr>
          <w:szCs w:val="22"/>
          <w:lang w:eastAsia="zh-CN"/>
        </w:rPr>
      </w:pPr>
      <w:r w:rsidRPr="00664F9D">
        <w:rPr>
          <w:rFonts w:hint="eastAsia"/>
          <w:szCs w:val="22"/>
          <w:lang w:eastAsia="zh-CN"/>
        </w:rPr>
        <w:t>株式会社＊＊＊＊</w:t>
      </w:r>
      <w:r w:rsidRPr="00664F9D">
        <w:rPr>
          <w:szCs w:val="22"/>
          <w:lang w:eastAsia="zh-CN"/>
        </w:rPr>
        <w:t xml:space="preserve">  XYZ</w:t>
      </w:r>
      <w:r w:rsidRPr="00664F9D">
        <w:rPr>
          <w:rFonts w:hint="eastAsia"/>
          <w:szCs w:val="22"/>
          <w:lang w:eastAsia="zh-CN"/>
        </w:rPr>
        <w:t>工場</w:t>
      </w:r>
      <w:r w:rsidRPr="00664F9D">
        <w:rPr>
          <w:szCs w:val="22"/>
          <w:lang w:eastAsia="zh-CN"/>
        </w:rPr>
        <w:t xml:space="preserve"> 012</w:t>
      </w:r>
      <w:r w:rsidRPr="00664F9D">
        <w:rPr>
          <w:rFonts w:hint="eastAsia"/>
          <w:szCs w:val="22"/>
          <w:lang w:eastAsia="zh-CN"/>
        </w:rPr>
        <w:t>室</w:t>
      </w:r>
    </w:p>
    <w:p w14:paraId="21D6907D" w14:textId="2C516083" w:rsidR="00F275FB" w:rsidRDefault="007071EF" w:rsidP="005E4978">
      <w:pPr>
        <w:pStyle w:val="1"/>
      </w:pPr>
      <w:bookmarkStart w:id="12" w:name="_Toc219020382"/>
      <w:bookmarkStart w:id="13" w:name="_Toc219020551"/>
      <w:bookmarkStart w:id="14" w:name="_Toc219020633"/>
      <w:bookmarkStart w:id="15" w:name="_Toc154048039"/>
      <w:r w:rsidRPr="00D67BC3">
        <w:rPr>
          <w:rFonts w:hint="eastAsia"/>
        </w:rPr>
        <w:t>４．使用機器</w:t>
      </w:r>
      <w:bookmarkEnd w:id="12"/>
      <w:bookmarkEnd w:id="13"/>
      <w:bookmarkEnd w:id="14"/>
      <w:bookmarkEnd w:id="15"/>
    </w:p>
    <w:p w14:paraId="3F71C5C8" w14:textId="279B59E4" w:rsidR="00F275FB" w:rsidRPr="00664F9D" w:rsidRDefault="00074E35" w:rsidP="00074E35">
      <w:pPr>
        <w:pStyle w:val="Rc"/>
        <w:ind w:firstLineChars="322" w:firstLine="708"/>
        <w:rPr>
          <w:szCs w:val="22"/>
        </w:rPr>
      </w:pPr>
      <w:r w:rsidRPr="00664F9D">
        <w:rPr>
          <w:rFonts w:hint="eastAsia"/>
          <w:szCs w:val="22"/>
        </w:rPr>
        <w:t>・</w:t>
      </w:r>
      <w:r w:rsidR="00F275FB" w:rsidRPr="00664F9D">
        <w:rPr>
          <w:rFonts w:hint="eastAsia"/>
          <w:szCs w:val="22"/>
        </w:rPr>
        <w:t>スペクトラムアナライザ</w:t>
      </w:r>
      <w:r w:rsidR="00F275FB" w:rsidRPr="00664F9D">
        <w:rPr>
          <w:szCs w:val="22"/>
        </w:rPr>
        <w:t xml:space="preserve"> DEF-5678</w:t>
      </w:r>
      <w:r w:rsidR="00F275FB" w:rsidRPr="00664F9D">
        <w:rPr>
          <w:rFonts w:hint="eastAsia"/>
          <w:szCs w:val="22"/>
        </w:rPr>
        <w:t>（Ｇ社）</w:t>
      </w:r>
    </w:p>
    <w:bookmarkStart w:id="16" w:name="_Toc219020383"/>
    <w:bookmarkStart w:id="17" w:name="_Toc219020552"/>
    <w:bookmarkStart w:id="18" w:name="_Toc219020634"/>
    <w:bookmarkStart w:id="19" w:name="_Toc154048040"/>
    <w:p w14:paraId="0ABD503E" w14:textId="4FE42597" w:rsidR="00F275FB" w:rsidRDefault="00664F9D" w:rsidP="005E4978">
      <w:pPr>
        <w:pStyle w:val="1"/>
      </w:pPr>
      <w:r w:rsidRPr="00A844C8">
        <w:rPr>
          <w:noProof/>
        </w:rPr>
        <mc:AlternateContent>
          <mc:Choice Requires="wps">
            <w:drawing>
              <wp:anchor distT="0" distB="0" distL="114300" distR="114300" simplePos="0" relativeHeight="251979776" behindDoc="0" locked="0" layoutInCell="1" allowOverlap="1" wp14:anchorId="62B638E9" wp14:editId="7B059E72">
                <wp:simplePos x="0" y="0"/>
                <wp:positionH relativeFrom="column">
                  <wp:posOffset>2080895</wp:posOffset>
                </wp:positionH>
                <wp:positionV relativeFrom="paragraph">
                  <wp:posOffset>361314</wp:posOffset>
                </wp:positionV>
                <wp:extent cx="295275" cy="479425"/>
                <wp:effectExtent l="0" t="0" r="66675" b="53975"/>
                <wp:wrapNone/>
                <wp:docPr id="78889" name="直線矢印コネクタ 78889"/>
                <wp:cNvGraphicFramePr/>
                <a:graphic xmlns:a="http://schemas.openxmlformats.org/drawingml/2006/main">
                  <a:graphicData uri="http://schemas.microsoft.com/office/word/2010/wordprocessingShape">
                    <wps:wsp>
                      <wps:cNvCnPr/>
                      <wps:spPr>
                        <a:xfrm>
                          <a:off x="0" y="0"/>
                          <a:ext cx="295275" cy="479425"/>
                        </a:xfrm>
                        <a:prstGeom prst="straightConnector1">
                          <a:avLst/>
                        </a:prstGeom>
                        <a:ln w="952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13BDC31B" id="_x0000_t32" coordsize="21600,21600" o:spt="32" o:oned="t" path="m,l21600,21600e" filled="f">
                <v:path arrowok="t" fillok="f" o:connecttype="none"/>
                <o:lock v:ext="edit" shapetype="t"/>
              </v:shapetype>
              <v:shape id="直線矢印コネクタ 78889" o:spid="_x0000_s1026" type="#_x0000_t32" style="position:absolute;left:0;text-align:left;margin-left:163.85pt;margin-top:28.45pt;width:23.25pt;height:37.75pt;z-index:25197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" strokecolor="red">
                <v:stroke endarrow="block"/>
              </v:shape>
            </w:pict>
          </mc:Fallback>
        </mc:AlternateContent>
      </w:r>
      <w:r w:rsidRPr="00A844C8">
        <w:rPr>
          <w:noProof/>
        </w:rPr>
        <mc:AlternateContent>
          <mc:Choice Requires="wps">
            <w:drawing>
              <wp:anchor distT="0" distB="0" distL="114300" distR="114300" simplePos="0" relativeHeight="251978752" behindDoc="0" locked="0" layoutInCell="1" allowOverlap="1" wp14:anchorId="5EF2B322" wp14:editId="3D5A1E63">
                <wp:simplePos x="0" y="0"/>
                <wp:positionH relativeFrom="column">
                  <wp:posOffset>1474470</wp:posOffset>
                </wp:positionH>
                <wp:positionV relativeFrom="paragraph">
                  <wp:posOffset>61595</wp:posOffset>
                </wp:positionV>
                <wp:extent cx="3192145" cy="295910"/>
                <wp:effectExtent l="0" t="0" r="27305" b="27940"/>
                <wp:wrapNone/>
                <wp:docPr id="78884" name="角丸四角形 169"/>
                <wp:cNvGraphicFramePr/>
                <a:graphic xmlns:a="http://schemas.openxmlformats.org/drawingml/2006/main">
                  <a:graphicData uri="http://schemas.microsoft.com/office/word/2010/wordprocessingShape">
                    <wps:wsp>
                      <wps:cNvSpPr/>
                      <wps:spPr>
                        <a:xfrm>
                          <a:off x="0" y="0"/>
                          <a:ext cx="3192145" cy="295910"/>
                        </a:xfrm>
                        <a:prstGeom prst="round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22DA76F" w14:textId="77777777" w:rsidR="006E12A3" w:rsidRPr="00BC2C84" w:rsidRDefault="006E12A3" w:rsidP="006E12A3">
                            <w:pPr>
                              <w:pStyle w:val="Rf5"/>
                              <w:rPr>
                                <w:sz w:val="18"/>
                                <w:szCs w:val="18"/>
                              </w:rPr>
                            </w:pPr>
                            <w:r>
                              <w:rPr>
                                <w:rFonts w:hint="eastAsia"/>
                                <w:sz w:val="18"/>
                                <w:szCs w:val="18"/>
                              </w:rPr>
                              <w:t>・</w:t>
                            </w:r>
                            <w:r w:rsidRPr="00BC2C84">
                              <w:rPr>
                                <w:rFonts w:hint="eastAsia"/>
                                <w:sz w:val="18"/>
                                <w:szCs w:val="18"/>
                              </w:rPr>
                              <w:t>最新</w:t>
                            </w:r>
                            <w:r>
                              <w:rPr>
                                <w:rFonts w:hint="eastAsia"/>
                                <w:sz w:val="18"/>
                                <w:szCs w:val="18"/>
                              </w:rPr>
                              <w:t>版</w:t>
                            </w:r>
                            <w:r w:rsidRPr="00BC2C84">
                              <w:rPr>
                                <w:rFonts w:hint="eastAsia"/>
                                <w:sz w:val="18"/>
                                <w:szCs w:val="18"/>
                              </w:rPr>
                              <w:t>の</w:t>
                            </w:r>
                            <w:r>
                              <w:rPr>
                                <w:rFonts w:hint="eastAsia"/>
                                <w:sz w:val="18"/>
                                <w:szCs w:val="18"/>
                              </w:rPr>
                              <w:t>規格書で試験をすること</w:t>
                            </w:r>
                            <w:r w:rsidRPr="00BC2C84">
                              <w:rPr>
                                <w:rFonts w:hint="eastAsia"/>
                                <w:sz w:val="18"/>
                                <w:szCs w:val="18"/>
                              </w:rPr>
                              <w:t>。</w:t>
                            </w:r>
                          </w:p>
                          <w:p w14:paraId="3D469BEE" w14:textId="77777777" w:rsidR="006E12A3" w:rsidRPr="006E12A3" w:rsidRDefault="006E12A3" w:rsidP="006E12A3"/>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5EF2B322" id="角丸四角形 169" o:spid="_x0000_s1028" style="position:absolute;margin-left:116.1pt;margin-top:4.85pt;width:251.35pt;height:23.3pt;z-index:2519787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" filled="f" strokecolor="red">
                <v:textbox>
                  <w:txbxContent>
                    <w:p w14:paraId="522DA76F" w14:textId="77777777" w:rsidR="006E12A3" w:rsidRPr="00BC2C84" w:rsidRDefault="006E12A3" w:rsidP="006E12A3">
                      <w:pPr>
                        <w:pStyle w:val="Rf5"/>
                        <w:rPr>
                          <w:sz w:val="18"/>
                          <w:szCs w:val="18"/>
                        </w:rPr>
                      </w:pPr>
                      <w:r>
                        <w:rPr>
                          <w:rFonts w:hint="eastAsia"/>
                          <w:sz w:val="18"/>
                          <w:szCs w:val="18"/>
                        </w:rPr>
                        <w:t>・</w:t>
                      </w:r>
                      <w:r w:rsidRPr="00BC2C84">
                        <w:rPr>
                          <w:rFonts w:hint="eastAsia"/>
                          <w:sz w:val="18"/>
                          <w:szCs w:val="18"/>
                        </w:rPr>
                        <w:t>最新</w:t>
                      </w:r>
                      <w:r>
                        <w:rPr>
                          <w:rFonts w:hint="eastAsia"/>
                          <w:sz w:val="18"/>
                          <w:szCs w:val="18"/>
                        </w:rPr>
                        <w:t>版</w:t>
                      </w:r>
                      <w:r w:rsidRPr="00BC2C84">
                        <w:rPr>
                          <w:rFonts w:hint="eastAsia"/>
                          <w:sz w:val="18"/>
                          <w:szCs w:val="18"/>
                        </w:rPr>
                        <w:t>の</w:t>
                      </w:r>
                      <w:r>
                        <w:rPr>
                          <w:rFonts w:hint="eastAsia"/>
                          <w:sz w:val="18"/>
                          <w:szCs w:val="18"/>
                        </w:rPr>
                        <w:t>規格書で試験をすること</w:t>
                      </w:r>
                      <w:r w:rsidRPr="00BC2C84">
                        <w:rPr>
                          <w:rFonts w:hint="eastAsia"/>
                          <w:sz w:val="18"/>
                          <w:szCs w:val="18"/>
                        </w:rPr>
                        <w:t>。</w:t>
                      </w:r>
                    </w:p>
                    <w:p w14:paraId="3D469BEE" w14:textId="77777777" w:rsidR="006E12A3" w:rsidRPr="006E12A3" w:rsidRDefault="006E12A3" w:rsidP="006E12A3"/>
                  </w:txbxContent>
                </v:textbox>
              </v:roundrect>
            </w:pict>
          </mc:Fallback>
        </mc:AlternateContent>
      </w:r>
      <w:r w:rsidRPr="00A844C8">
        <w:rPr>
          <w:rFonts w:ascii="Century"/>
          <w:noProof/>
          <w:sz w:val="21"/>
        </w:rPr>
        <mc:AlternateContent>
          <mc:Choice Requires="wps">
            <w:drawing>
              <wp:anchor distT="0" distB="0" distL="114300" distR="114300" simplePos="0" relativeHeight="251977728" behindDoc="0" locked="0" layoutInCell="1" allowOverlap="1" wp14:anchorId="283856A5" wp14:editId="375EBC10">
                <wp:simplePos x="0" y="0"/>
                <wp:positionH relativeFrom="column">
                  <wp:posOffset>450215</wp:posOffset>
                </wp:positionH>
                <wp:positionV relativeFrom="paragraph">
                  <wp:posOffset>363220</wp:posOffset>
                </wp:positionV>
                <wp:extent cx="1021281" cy="479503"/>
                <wp:effectExtent l="38100" t="0" r="26670" b="53975"/>
                <wp:wrapNone/>
                <wp:docPr id="78880" name="直線矢印コネクタ 78880"/>
                <wp:cNvGraphicFramePr/>
                <a:graphic xmlns:a="http://schemas.openxmlformats.org/drawingml/2006/main">
                  <a:graphicData uri="http://schemas.microsoft.com/office/word/2010/wordprocessingShape">
                    <wps:wsp>
                      <wps:cNvCnPr/>
                      <wps:spPr>
                        <a:xfrm flipH="1">
                          <a:off x="0" y="0"/>
                          <a:ext cx="1021281" cy="479503"/>
                        </a:xfrm>
                        <a:prstGeom prst="straightConnector1">
                          <a:avLst/>
                        </a:prstGeom>
                        <a:ln w="952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21F0CA8" id="直線矢印コネクタ 78880" o:spid="_x0000_s1026" type="#_x0000_t32" style="position:absolute;left:0;text-align:left;margin-left:35.45pt;margin-top:28.6pt;width:80.4pt;height:37.75pt;flip:x;z-index:25197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" strokecolor="red">
                <v:stroke endarrow="block"/>
              </v:shape>
            </w:pict>
          </mc:Fallback>
        </mc:AlternateContent>
      </w:r>
      <w:r w:rsidR="007071EF" w:rsidRPr="00D67BC3">
        <w:rPr>
          <w:rFonts w:hint="eastAsia"/>
        </w:rPr>
        <w:t>５．</w:t>
      </w:r>
      <w:r w:rsidR="002003A4">
        <w:rPr>
          <w:rFonts w:hint="eastAsia"/>
        </w:rPr>
        <w:t>測定</w:t>
      </w:r>
      <w:r w:rsidR="007071EF">
        <w:rPr>
          <w:rFonts w:hint="eastAsia"/>
        </w:rPr>
        <w:t>方法</w:t>
      </w:r>
      <w:bookmarkEnd w:id="16"/>
      <w:bookmarkEnd w:id="17"/>
      <w:bookmarkEnd w:id="18"/>
      <w:bookmarkEnd w:id="19"/>
    </w:p>
    <w:p w14:paraId="45BFDEB0" w14:textId="56AACAA9" w:rsidR="009F56D6" w:rsidRPr="00664F9D" w:rsidRDefault="006E12A3" w:rsidP="00D92354">
      <w:pPr>
        <w:spacing w:line="240" w:lineRule="auto"/>
        <w:ind w:firstLineChars="100" w:firstLine="220"/>
        <w:jc w:val="left"/>
        <w:rPr>
          <w:szCs w:val="22"/>
        </w:rPr>
      </w:pPr>
      <w:r w:rsidRPr="00664F9D">
        <w:rPr>
          <w:noProof/>
          <w:szCs w:val="22"/>
        </w:rPr>
        <mc:AlternateContent>
          <mc:Choice Requires="wps">
            <w:drawing>
              <wp:anchor distT="0" distB="0" distL="114300" distR="114300" simplePos="0" relativeHeight="251654144" behindDoc="0" locked="0" layoutInCell="1" allowOverlap="1" wp14:anchorId="2482A0B9" wp14:editId="1DA215CC">
                <wp:simplePos x="0" y="0"/>
                <wp:positionH relativeFrom="column">
                  <wp:posOffset>3760780</wp:posOffset>
                </wp:positionH>
                <wp:positionV relativeFrom="paragraph">
                  <wp:posOffset>413586</wp:posOffset>
                </wp:positionV>
                <wp:extent cx="2082165" cy="495300"/>
                <wp:effectExtent l="0" t="0" r="146685" b="1257300"/>
                <wp:wrapNone/>
                <wp:docPr id="707" name="AutoShape 720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082165" cy="495300"/>
                        </a:xfrm>
                        <a:prstGeom prst="borderCallout3">
                          <a:avLst>
                            <a:gd name="adj1" fmla="val 23079"/>
                            <a:gd name="adj2" fmla="val 103657"/>
                            <a:gd name="adj3" fmla="val 20828"/>
                            <a:gd name="adj4" fmla="val 105612"/>
                            <a:gd name="adj5" fmla="val 185666"/>
                            <a:gd name="adj6" fmla="val 105077"/>
                            <a:gd name="adj7" fmla="val 342056"/>
                            <a:gd name="adj8" fmla="val 60329"/>
                          </a:avLst>
                        </a:prstGeom>
                        <a:solidFill>
                          <a:srgbClr val="FFFFFF"/>
                        </a:solidFill>
                        <a:ln w="9525">
                          <a:solidFill>
                            <a:srgbClr val="FF0000"/>
                          </a:solidFill>
                          <a:miter lim="800000"/>
                          <a:headEnd/>
                          <a:tailEnd type="stealth" w="med" len="med"/>
                        </a:ln>
                      </wps:spPr>
                      <wps:txbx>
                        <w:txbxContent>
                          <w:p w14:paraId="181FA23A" w14:textId="77777777" w:rsidR="005E06CC" w:rsidRPr="002A7EC5" w:rsidRDefault="005E06CC" w:rsidP="00F72D7A">
                            <w:pPr>
                              <w:spacing w:line="240" w:lineRule="exact"/>
                              <w:rPr>
                                <w:color w:val="FF0000"/>
                                <w:sz w:val="18"/>
                                <w:szCs w:val="17"/>
                              </w:rPr>
                            </w:pPr>
                            <w:r w:rsidRPr="002A7EC5">
                              <w:rPr>
                                <w:rFonts w:hint="eastAsia"/>
                                <w:color w:val="FF0000"/>
                                <w:sz w:val="18"/>
                                <w:szCs w:val="17"/>
                              </w:rPr>
                              <w:t>スペクトルアナライザのデータポント数は、データ捕捉漏れを防ぐため</w:t>
                            </w:r>
                            <w:r w:rsidRPr="002A7EC5">
                              <w:rPr>
                                <w:color w:val="FF0000"/>
                                <w:sz w:val="18"/>
                                <w:szCs w:val="17"/>
                              </w:rPr>
                              <w:t>1000</w:t>
                            </w:r>
                            <w:r w:rsidRPr="002A7EC5">
                              <w:rPr>
                                <w:rFonts w:hint="eastAsia"/>
                                <w:color w:val="FF0000"/>
                                <w:sz w:val="18"/>
                                <w:szCs w:val="17"/>
                              </w:rPr>
                              <w:t>ポイント以上が望ましい。</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482A0B9" id="_x0000_t49" coordsize="21600,21600" o:spt="49" adj="23400,24400,25200,21600,25200,4050,23400,4050" path="m@0@1l@2@3@4@5@6@7nfem,l21600,r,21600l,21600xe">
                <v:stroke joinstyle="miter"/>
                <v:formulas>
                  <v:f eqn="val #0"/>
                  <v:f eqn="val #1"/>
                  <v:f eqn="val #2"/>
                  <v:f eqn="val #3"/>
                  <v:f eqn="val #4"/>
                  <v:f eqn="val #5"/>
                  <v:f eqn="val #6"/>
                  <v:f eqn="val #7"/>
                </v:formulas>
                <v:path arrowok="t" o:extrusionok="f" gradientshapeok="t" o:connecttype="custom" o:connectlocs="@0,@1;10800,0;10800,21600;0,10800;21600,10800"/>
                <v:handles>
                  <v:h position="#0,#1"/>
                  <v:h position="#2,#3"/>
                  <v:h position="#4,#5"/>
                  <v:h position="#6,#7"/>
                </v:handles>
                <o:callout v:ext="edit" type="threeSegment" on="t"/>
              </v:shapetype>
              <v:shape id="AutoShape 7209" o:spid="_x0000_s1029" type="#_x0000_t49" style="position:absolute;left:0;text-align:left;margin-left:296.1pt;margin-top:32.55pt;width:163.95pt;height:39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" adj="13031,73884,22697,40104,22812,4499,22390,4985" strokecolor="red">
                <v:stroke startarrow="classic"/>
                <v:textbox inset="5.85pt,.7pt,5.85pt,.7pt">
                  <w:txbxContent>
                    <w:p w14:paraId="181FA23A" w14:textId="77777777" w:rsidR="005E06CC" w:rsidRPr="002A7EC5" w:rsidRDefault="005E06CC" w:rsidP="00F72D7A">
                      <w:pPr>
                        <w:spacing w:line="240" w:lineRule="exact"/>
                        <w:rPr>
                          <w:color w:val="FF0000"/>
                          <w:sz w:val="18"/>
                          <w:szCs w:val="17"/>
                        </w:rPr>
                      </w:pPr>
                      <w:r w:rsidRPr="002A7EC5">
                        <w:rPr>
                          <w:rFonts w:hint="eastAsia"/>
                          <w:color w:val="FF0000"/>
                          <w:sz w:val="18"/>
                          <w:szCs w:val="17"/>
                        </w:rPr>
                        <w:t>スペクトルアナライザのデータポント数は、データ捕捉漏れを防ぐため</w:t>
                      </w:r>
                      <w:r w:rsidRPr="002A7EC5">
                        <w:rPr>
                          <w:color w:val="FF0000"/>
                          <w:sz w:val="18"/>
                          <w:szCs w:val="17"/>
                        </w:rPr>
                        <w:t>1000</w:t>
                      </w:r>
                      <w:r w:rsidRPr="002A7EC5">
                        <w:rPr>
                          <w:rFonts w:hint="eastAsia"/>
                          <w:color w:val="FF0000"/>
                          <w:sz w:val="18"/>
                          <w:szCs w:val="17"/>
                        </w:rPr>
                        <w:t>ポイント以上が望ましい。</w:t>
                      </w:r>
                    </w:p>
                  </w:txbxContent>
                </v:textbox>
                <o:callout v:ext="edit" minusy="t"/>
              </v:shape>
            </w:pict>
          </mc:Fallback>
        </mc:AlternateContent>
      </w:r>
      <w:r w:rsidR="002003A4" w:rsidRPr="00664F9D">
        <w:rPr>
          <w:rFonts w:hint="eastAsia"/>
          <w:szCs w:val="22"/>
        </w:rPr>
        <w:t>測定</w:t>
      </w:r>
      <w:r w:rsidR="009F56D6" w:rsidRPr="00664F9D">
        <w:rPr>
          <w:rFonts w:hint="eastAsia"/>
          <w:szCs w:val="22"/>
        </w:rPr>
        <w:t>及び評価に当たっては、（</w:t>
      </w:r>
      <w:r w:rsidR="009F56D6" w:rsidRPr="00664F9D">
        <w:rPr>
          <w:szCs w:val="22"/>
        </w:rPr>
        <w:t>一社</w:t>
      </w:r>
      <w:r w:rsidR="009F56D6" w:rsidRPr="00664F9D">
        <w:rPr>
          <w:rFonts w:hint="eastAsia"/>
          <w:szCs w:val="22"/>
        </w:rPr>
        <w:t>）</w:t>
      </w:r>
      <w:r w:rsidR="009F56D6" w:rsidRPr="00664F9D">
        <w:rPr>
          <w:szCs w:val="22"/>
        </w:rPr>
        <w:t>日本ＣＡＴＶ技術協会</w:t>
      </w:r>
      <w:r w:rsidR="009F56D6" w:rsidRPr="00664F9D">
        <w:rPr>
          <w:rFonts w:hint="eastAsia"/>
          <w:szCs w:val="22"/>
        </w:rPr>
        <w:t xml:space="preserve">　標準</w:t>
      </w:r>
      <w:r w:rsidR="009F56D6" w:rsidRPr="00664F9D">
        <w:rPr>
          <w:szCs w:val="22"/>
        </w:rPr>
        <w:t>規格「</w:t>
      </w:r>
      <w:r w:rsidR="009F56D6" w:rsidRPr="00664F9D">
        <w:rPr>
          <w:szCs w:val="22"/>
        </w:rPr>
        <w:t>JCTEA STD-016-</w:t>
      </w:r>
      <w:r w:rsidR="006553EE" w:rsidRPr="00664F9D">
        <w:rPr>
          <w:rFonts w:hint="eastAsia"/>
          <w:color w:val="FF0000"/>
          <w:szCs w:val="22"/>
        </w:rPr>
        <w:t>〇〇</w:t>
      </w:r>
      <w:r w:rsidR="009F56D6" w:rsidRPr="00664F9D">
        <w:rPr>
          <w:szCs w:val="22"/>
        </w:rPr>
        <w:t>」</w:t>
      </w:r>
      <w:r w:rsidR="009F56D6" w:rsidRPr="00664F9D">
        <w:rPr>
          <w:rFonts w:hint="eastAsia"/>
          <w:szCs w:val="22"/>
        </w:rPr>
        <w:t>及び</w:t>
      </w:r>
      <w:r w:rsidR="009F56D6" w:rsidRPr="00664F9D">
        <w:rPr>
          <w:szCs w:val="22"/>
        </w:rPr>
        <w:t>「</w:t>
      </w:r>
      <w:r w:rsidR="009F56D6" w:rsidRPr="00664F9D">
        <w:rPr>
          <w:szCs w:val="22"/>
        </w:rPr>
        <w:t>JCTEA STD-017-</w:t>
      </w:r>
      <w:r w:rsidR="006553EE" w:rsidRPr="00664F9D">
        <w:rPr>
          <w:rFonts w:hint="eastAsia"/>
          <w:color w:val="FF0000"/>
          <w:szCs w:val="22"/>
        </w:rPr>
        <w:t>△△</w:t>
      </w:r>
      <w:r w:rsidR="009F56D6" w:rsidRPr="00664F9D">
        <w:rPr>
          <w:szCs w:val="22"/>
        </w:rPr>
        <w:t>」</w:t>
      </w:r>
      <w:r w:rsidR="009F56D6" w:rsidRPr="00664F9D">
        <w:rPr>
          <w:rFonts w:hint="eastAsia"/>
          <w:szCs w:val="22"/>
        </w:rPr>
        <w:t>に基づき実施をした</w:t>
      </w:r>
      <w:r w:rsidR="009F56D6" w:rsidRPr="00664F9D">
        <w:rPr>
          <w:szCs w:val="22"/>
        </w:rPr>
        <w:t>。</w:t>
      </w:r>
    </w:p>
    <w:p w14:paraId="190D20B1" w14:textId="343C6178" w:rsidR="00F275FB" w:rsidRDefault="007071EF" w:rsidP="003E0BCA">
      <w:pPr>
        <w:pStyle w:val="2"/>
      </w:pPr>
      <w:bookmarkStart w:id="20" w:name="_Toc219020384"/>
      <w:bookmarkStart w:id="21" w:name="_Toc219020553"/>
      <w:bookmarkStart w:id="22" w:name="_Toc219020635"/>
      <w:bookmarkStart w:id="23" w:name="_Toc154048041"/>
      <w:r w:rsidRPr="00D67BC3">
        <w:rPr>
          <w:rFonts w:ascii="Arial" w:hAnsi="Arial" w:cs="Arial" w:hint="eastAsia"/>
          <w:color w:val="auto"/>
        </w:rPr>
        <w:t>5</w:t>
      </w:r>
      <w:r w:rsidRPr="00D67BC3">
        <w:rPr>
          <w:rFonts w:ascii="Arial" w:hAnsi="Arial" w:cs="Arial"/>
          <w:color w:val="auto"/>
        </w:rPr>
        <w:t>.1</w:t>
      </w:r>
      <w:r w:rsidRPr="00D67BC3">
        <w:rPr>
          <w:rFonts w:ascii="Arial" w:hAnsi="Arial" w:cs="Arial"/>
          <w:color w:val="auto"/>
        </w:rPr>
        <w:t xml:space="preserve">　</w:t>
      </w:r>
      <w:r>
        <w:rPr>
          <w:rFonts w:hint="eastAsia"/>
        </w:rPr>
        <w:t>スプリアス</w:t>
      </w:r>
      <w:r w:rsidRPr="003E0BCA">
        <w:rPr>
          <w:rFonts w:hint="eastAsia"/>
        </w:rPr>
        <w:t>妨害</w:t>
      </w:r>
      <w:r>
        <w:rPr>
          <w:rFonts w:hint="eastAsia"/>
        </w:rPr>
        <w:t>の</w:t>
      </w:r>
      <w:bookmarkEnd w:id="20"/>
      <w:bookmarkEnd w:id="21"/>
      <w:bookmarkEnd w:id="22"/>
      <w:r w:rsidR="002003A4">
        <w:rPr>
          <w:rFonts w:hint="eastAsia"/>
        </w:rPr>
        <w:t>測定</w:t>
      </w:r>
      <w:bookmarkEnd w:id="23"/>
    </w:p>
    <w:p w14:paraId="27ABE0F9" w14:textId="09B02C0B" w:rsidR="00F275FB" w:rsidRDefault="006E748D" w:rsidP="00693B7C">
      <w:pPr>
        <w:pStyle w:val="3"/>
      </w:pPr>
      <w:r w:rsidRPr="004810AB">
        <w:rPr>
          <w:rFonts w:ascii="Arial" w:hAnsi="Arial"/>
        </w:rPr>
        <w:t>5.1.1</w:t>
      </w:r>
      <w:r>
        <w:rPr>
          <w:rFonts w:hint="eastAsia"/>
        </w:rPr>
        <w:t xml:space="preserve">　</w:t>
      </w:r>
      <w:r w:rsidR="002003A4">
        <w:rPr>
          <w:rFonts w:hint="eastAsia"/>
        </w:rPr>
        <w:t>測定</w:t>
      </w:r>
      <w:r>
        <w:rPr>
          <w:rFonts w:hint="eastAsia"/>
        </w:rPr>
        <w:t>系統図</w:t>
      </w:r>
    </w:p>
    <w:p w14:paraId="2FADEB2D" w14:textId="6A08E89A" w:rsidR="008E1EEC" w:rsidRDefault="006F743F" w:rsidP="00266E3C">
      <w:pPr>
        <w:jc w:val="left"/>
      </w:pPr>
      <w:r>
        <w:rPr>
          <w:noProof/>
        </w:rPr>
        <mc:AlternateContent>
          <mc:Choice Requires="wps">
            <w:drawing>
              <wp:anchor distT="0" distB="0" distL="114300" distR="114300" simplePos="0" relativeHeight="251641856" behindDoc="0" locked="0" layoutInCell="1" allowOverlap="1" wp14:anchorId="7A18C36E" wp14:editId="45AD9D98">
                <wp:simplePos x="0" y="0"/>
                <wp:positionH relativeFrom="column">
                  <wp:posOffset>2376170</wp:posOffset>
                </wp:positionH>
                <wp:positionV relativeFrom="paragraph">
                  <wp:posOffset>15240</wp:posOffset>
                </wp:positionV>
                <wp:extent cx="3019425" cy="328930"/>
                <wp:effectExtent l="0" t="0" r="28575" b="566420"/>
                <wp:wrapNone/>
                <wp:docPr id="692" name="AutoShape 69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19425" cy="328930"/>
                        </a:xfrm>
                        <a:prstGeom prst="wedgeRoundRectCallout">
                          <a:avLst>
                            <a:gd name="adj1" fmla="val 12881"/>
                            <a:gd name="adj2" fmla="val 214868"/>
                            <a:gd name="adj3" fmla="val 16667"/>
                          </a:avLst>
                        </a:prstGeom>
                        <a:noFill/>
                        <a:ln w="9525">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4E0C6DDE" w14:textId="4CA25A06" w:rsidR="005E06CC" w:rsidRPr="002A7EC5" w:rsidRDefault="005E06CC">
                            <w:pPr>
                              <w:pStyle w:val="Rf5"/>
                              <w:rPr>
                                <w:sz w:val="18"/>
                                <w:szCs w:val="18"/>
                              </w:rPr>
                            </w:pPr>
                            <w:r w:rsidRPr="002A7EC5">
                              <w:rPr>
                                <w:sz w:val="18"/>
                                <w:szCs w:val="18"/>
                              </w:rPr>
                              <w:t>BS</w:t>
                            </w:r>
                            <w:r w:rsidRPr="002A7EC5">
                              <w:rPr>
                                <w:rFonts w:hint="eastAsia"/>
                                <w:sz w:val="18"/>
                                <w:szCs w:val="18"/>
                              </w:rPr>
                              <w:t>･</w:t>
                            </w:r>
                            <w:r w:rsidRPr="002A7EC5">
                              <w:rPr>
                                <w:sz w:val="18"/>
                                <w:szCs w:val="18"/>
                              </w:rPr>
                              <w:t>CS-IF</w:t>
                            </w:r>
                            <w:r w:rsidRPr="002A7EC5">
                              <w:rPr>
                                <w:rFonts w:hint="eastAsia"/>
                                <w:sz w:val="18"/>
                                <w:szCs w:val="18"/>
                              </w:rPr>
                              <w:t>帯域まで測定し、</w:t>
                            </w:r>
                            <w:r w:rsidRPr="002A7EC5">
                              <w:rPr>
                                <w:sz w:val="18"/>
                                <w:szCs w:val="18"/>
                              </w:rPr>
                              <w:t>STD-017</w:t>
                            </w:r>
                            <w:r w:rsidRPr="002A7EC5">
                              <w:rPr>
                                <w:rFonts w:hint="eastAsia"/>
                                <w:sz w:val="18"/>
                                <w:szCs w:val="18"/>
                              </w:rPr>
                              <w:t>のスペクトルマスクで評価し確認してもよい。</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type w14:anchorId="7A18C36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AutoShape 6925" o:spid="_x0000_s1030" type="#_x0000_t62" style="position:absolute;margin-left:187.1pt;margin-top:1.2pt;width:237.75pt;height:25.9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" adj="13582,57211" filled="f" strokecolor="red">
                <v:textbox inset="0,0,0,0">
                  <w:txbxContent>
                    <w:p w14:paraId="4E0C6DDE" w14:textId="4CA25A06" w:rsidR="005E06CC" w:rsidRPr="002A7EC5" w:rsidRDefault="005E06CC">
                      <w:pPr>
                        <w:pStyle w:val="Rf5"/>
                        <w:rPr>
                          <w:sz w:val="18"/>
                          <w:szCs w:val="18"/>
                        </w:rPr>
                      </w:pPr>
                      <w:r w:rsidRPr="002A7EC5">
                        <w:rPr>
                          <w:sz w:val="18"/>
                          <w:szCs w:val="18"/>
                        </w:rPr>
                        <w:t>BS</w:t>
                      </w:r>
                      <w:r w:rsidRPr="002A7EC5">
                        <w:rPr>
                          <w:rFonts w:hint="eastAsia"/>
                          <w:sz w:val="18"/>
                          <w:szCs w:val="18"/>
                        </w:rPr>
                        <w:t>･</w:t>
                      </w:r>
                      <w:r w:rsidRPr="002A7EC5">
                        <w:rPr>
                          <w:sz w:val="18"/>
                          <w:szCs w:val="18"/>
                        </w:rPr>
                        <w:t>CS-IF</w:t>
                      </w:r>
                      <w:r w:rsidRPr="002A7EC5">
                        <w:rPr>
                          <w:rFonts w:hint="eastAsia"/>
                          <w:sz w:val="18"/>
                          <w:szCs w:val="18"/>
                        </w:rPr>
                        <w:t>帯域まで測定し、</w:t>
                      </w:r>
                      <w:r w:rsidRPr="002A7EC5">
                        <w:rPr>
                          <w:sz w:val="18"/>
                          <w:szCs w:val="18"/>
                        </w:rPr>
                        <w:t>STD-017</w:t>
                      </w:r>
                      <w:r w:rsidRPr="002A7EC5">
                        <w:rPr>
                          <w:rFonts w:hint="eastAsia"/>
                          <w:sz w:val="18"/>
                          <w:szCs w:val="18"/>
                        </w:rPr>
                        <w:t>のスペクトルマスクで評価し確認してもよい。</w:t>
                      </w:r>
                    </w:p>
                  </w:txbxContent>
                </v:textbox>
              </v:shape>
            </w:pict>
          </mc:Fallback>
        </mc:AlternateContent>
      </w:r>
      <w:r w:rsidR="00530748">
        <w:rPr>
          <w:rFonts w:hint="eastAsia"/>
        </w:rPr>
        <w:t xml:space="preserve">　</w:t>
      </w:r>
      <w:bookmarkStart w:id="24" w:name="_Hlk117514833"/>
      <w:r w:rsidR="002D21BC">
        <w:rPr>
          <w:rFonts w:hint="eastAsia"/>
        </w:rPr>
        <w:t>測定系統図</w:t>
      </w:r>
      <w:r w:rsidR="00530748">
        <w:rPr>
          <w:rFonts w:hint="eastAsia"/>
        </w:rPr>
        <w:t>を図</w:t>
      </w:r>
      <w:r w:rsidR="00530748">
        <w:rPr>
          <w:rFonts w:hint="eastAsia"/>
        </w:rPr>
        <w:t>5.1</w:t>
      </w:r>
      <w:r w:rsidR="00530748">
        <w:rPr>
          <w:rFonts w:hint="eastAsia"/>
        </w:rPr>
        <w:t>と</w:t>
      </w:r>
      <w:r w:rsidR="002D21BC">
        <w:rPr>
          <w:rFonts w:hint="eastAsia"/>
        </w:rPr>
        <w:t>した</w:t>
      </w:r>
      <w:r w:rsidR="008E1EEC">
        <w:rPr>
          <w:rFonts w:hint="eastAsia"/>
        </w:rPr>
        <w:t>。</w:t>
      </w:r>
      <w:bookmarkEnd w:id="24"/>
    </w:p>
    <w:p w14:paraId="48BE1392" w14:textId="676573AF" w:rsidR="00266E3C" w:rsidRDefault="00266E3C" w:rsidP="006D12FB">
      <w:pPr>
        <w:pStyle w:val="Rf0"/>
      </w:pPr>
      <w:r>
        <w:rPr>
          <w:rFonts w:hint="eastAsia"/>
          <w:noProof/>
        </w:rPr>
        <mc:AlternateContent>
          <mc:Choice Requires="wpg">
            <w:drawing>
              <wp:anchor distT="0" distB="0" distL="114300" distR="114300" simplePos="0" relativeHeight="251601920" behindDoc="0" locked="0" layoutInCell="1" allowOverlap="1" wp14:anchorId="752BD49F" wp14:editId="41AEEC9D">
                <wp:simplePos x="0" y="0"/>
                <wp:positionH relativeFrom="column">
                  <wp:align>center</wp:align>
                </wp:positionH>
                <wp:positionV relativeFrom="paragraph">
                  <wp:posOffset>402590</wp:posOffset>
                </wp:positionV>
                <wp:extent cx="5046980" cy="1010285"/>
                <wp:effectExtent l="0" t="0" r="20320" b="18415"/>
                <wp:wrapTopAndBottom/>
                <wp:docPr id="694" name="Group 69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47075" cy="1010880"/>
                          <a:chOff x="2390" y="8381"/>
                          <a:chExt cx="7948" cy="2028"/>
                        </a:xfrm>
                      </wpg:grpSpPr>
                      <wps:wsp>
                        <wps:cNvPr id="695" name="Text Box 6945"/>
                        <wps:cNvSpPr txBox="1">
                          <a:spLocks noChangeArrowheads="1"/>
                        </wps:cNvSpPr>
                        <wps:spPr bwMode="auto">
                          <a:xfrm>
                            <a:off x="8436" y="8959"/>
                            <a:ext cx="1902" cy="865"/>
                          </a:xfrm>
                          <a:prstGeom prst="rect">
                            <a:avLst/>
                          </a:prstGeom>
                          <a:solidFill>
                            <a:srgbClr val="FFFFFF"/>
                          </a:solidFill>
                          <a:ln w="9525">
                            <a:solidFill>
                              <a:srgbClr val="000000"/>
                            </a:solidFill>
                            <a:miter lim="800000"/>
                            <a:headEnd/>
                            <a:tailEnd/>
                          </a:ln>
                        </wps:spPr>
                        <wps:txbx>
                          <w:txbxContent>
                            <w:p w14:paraId="47439D23" w14:textId="77777777" w:rsidR="005E06CC" w:rsidRDefault="005E06CC" w:rsidP="00886B5E">
                              <w:pPr>
                                <w:pStyle w:val="R10p"/>
                              </w:pPr>
                              <w:r>
                                <w:rPr>
                                  <w:rFonts w:hint="eastAsia"/>
                                </w:rPr>
                                <w:t>スペクトラム</w:t>
                              </w:r>
                              <w:r>
                                <w:br/>
                              </w:r>
                              <w:r>
                                <w:rPr>
                                  <w:rFonts w:hint="eastAsia"/>
                                </w:rPr>
                                <w:t>アナライザ</w:t>
                              </w:r>
                            </w:p>
                          </w:txbxContent>
                        </wps:txbx>
                        <wps:bodyPr rot="0" vert="horz" wrap="square" lIns="0" tIns="0" rIns="0" bIns="0" anchor="ctr" anchorCtr="0">
                          <a:noAutofit/>
                        </wps:bodyPr>
                      </wps:wsp>
                      <wps:wsp>
                        <wps:cNvPr id="696" name="Line 6946"/>
                        <wps:cNvCnPr/>
                        <wps:spPr bwMode="auto">
                          <a:xfrm flipH="1">
                            <a:off x="5433" y="9361"/>
                            <a:ext cx="1130" cy="0"/>
                          </a:xfrm>
                          <a:prstGeom prst="line">
                            <a:avLst/>
                          </a:prstGeom>
                          <a:noFill/>
                          <a:ln w="9525">
                            <a:solidFill>
                              <a:srgbClr val="000000"/>
                            </a:solidFill>
                            <a:round/>
                            <a:headEnd type="triangle" w="sm" len="sm"/>
                            <a:tailEnd type="none" w="sm" len="sm"/>
                          </a:ln>
                          <a:extLst>
                            <a:ext uri="{909E8E84-426E-40DD-AFC4-6F175D3DCCD1}">
                              <a14:hiddenFill xmlns:a14="http://schemas.microsoft.com/office/drawing/2010/main">
                                <a:noFill/>
                              </a14:hiddenFill>
                            </a:ext>
                          </a:extLst>
                        </wps:spPr>
                        <wps:bodyPr/>
                      </wps:wsp>
                      <wps:wsp>
                        <wps:cNvPr id="697" name="Line 6947"/>
                        <wps:cNvCnPr/>
                        <wps:spPr bwMode="auto">
                          <a:xfrm flipH="1">
                            <a:off x="3944" y="9529"/>
                            <a:ext cx="862" cy="0"/>
                          </a:xfrm>
                          <a:prstGeom prst="line">
                            <a:avLst/>
                          </a:prstGeom>
                          <a:noFill/>
                          <a:ln w="9525">
                            <a:solidFill>
                              <a:srgbClr val="000000"/>
                            </a:solidFill>
                            <a:round/>
                            <a:headEnd type="triangle" w="sm" len="sm"/>
                            <a:tailEnd type="none" w="sm" len="sm"/>
                          </a:ln>
                          <a:extLst>
                            <a:ext uri="{909E8E84-426E-40DD-AFC4-6F175D3DCCD1}">
                              <a14:hiddenFill xmlns:a14="http://schemas.microsoft.com/office/drawing/2010/main">
                                <a:noFill/>
                              </a14:hiddenFill>
                            </a:ext>
                          </a:extLst>
                        </wps:spPr>
                        <wps:bodyPr/>
                      </wps:wsp>
                      <wps:wsp>
                        <wps:cNvPr id="698" name="Line 6948"/>
                        <wps:cNvCnPr/>
                        <wps:spPr bwMode="auto">
                          <a:xfrm flipH="1">
                            <a:off x="3943" y="9061"/>
                            <a:ext cx="862" cy="0"/>
                          </a:xfrm>
                          <a:prstGeom prst="line">
                            <a:avLst/>
                          </a:prstGeom>
                          <a:noFill/>
                          <a:ln w="9525">
                            <a:solidFill>
                              <a:srgbClr val="000000"/>
                            </a:solidFill>
                            <a:round/>
                            <a:headEnd type="triangle" w="sm" len="sm"/>
                            <a:tailEnd type="none" w="sm" len="sm"/>
                          </a:ln>
                          <a:extLst>
                            <a:ext uri="{909E8E84-426E-40DD-AFC4-6F175D3DCCD1}">
                              <a14:hiddenFill xmlns:a14="http://schemas.microsoft.com/office/drawing/2010/main">
                                <a:noFill/>
                              </a14:hiddenFill>
                            </a:ext>
                          </a:extLst>
                        </wps:spPr>
                        <wps:bodyPr/>
                      </wps:wsp>
                      <wps:wsp>
                        <wps:cNvPr id="699" name="Line 6949"/>
                        <wps:cNvCnPr/>
                        <wps:spPr bwMode="auto">
                          <a:xfrm flipH="1">
                            <a:off x="3948" y="10027"/>
                            <a:ext cx="862" cy="0"/>
                          </a:xfrm>
                          <a:prstGeom prst="line">
                            <a:avLst/>
                          </a:prstGeom>
                          <a:noFill/>
                          <a:ln w="9525">
                            <a:solidFill>
                              <a:srgbClr val="000000"/>
                            </a:solidFill>
                            <a:round/>
                            <a:headEnd type="triangle" w="sm" len="sm"/>
                            <a:tailEnd type="none" w="sm" len="sm"/>
                          </a:ln>
                          <a:extLst>
                            <a:ext uri="{909E8E84-426E-40DD-AFC4-6F175D3DCCD1}">
                              <a14:hiddenFill xmlns:a14="http://schemas.microsoft.com/office/drawing/2010/main">
                                <a:noFill/>
                              </a14:hiddenFill>
                            </a:ext>
                          </a:extLst>
                        </wps:spPr>
                        <wps:bodyPr/>
                      </wps:wsp>
                      <wps:wsp>
                        <wps:cNvPr id="700" name="Line 6950"/>
                        <wps:cNvCnPr/>
                        <wps:spPr bwMode="auto">
                          <a:xfrm flipH="1">
                            <a:off x="7581" y="9359"/>
                            <a:ext cx="862" cy="0"/>
                          </a:xfrm>
                          <a:prstGeom prst="line">
                            <a:avLst/>
                          </a:prstGeom>
                          <a:noFill/>
                          <a:ln w="9525">
                            <a:solidFill>
                              <a:srgbClr val="000000"/>
                            </a:solidFill>
                            <a:round/>
                            <a:headEnd type="triangle" w="sm" len="sm"/>
                            <a:tailEnd type="none" w="sm" len="sm"/>
                          </a:ln>
                          <a:extLst>
                            <a:ext uri="{909E8E84-426E-40DD-AFC4-6F175D3DCCD1}">
                              <a14:hiddenFill xmlns:a14="http://schemas.microsoft.com/office/drawing/2010/main">
                                <a:noFill/>
                              </a14:hiddenFill>
                            </a:ext>
                          </a:extLst>
                        </wps:spPr>
                        <wps:bodyPr/>
                      </wps:wsp>
                      <wps:wsp>
                        <wps:cNvPr id="701" name="Line 6951"/>
                        <wps:cNvCnPr/>
                        <wps:spPr bwMode="auto">
                          <a:xfrm flipH="1">
                            <a:off x="3958" y="8609"/>
                            <a:ext cx="862" cy="0"/>
                          </a:xfrm>
                          <a:prstGeom prst="line">
                            <a:avLst/>
                          </a:prstGeom>
                          <a:noFill/>
                          <a:ln w="9525">
                            <a:solidFill>
                              <a:srgbClr val="000000"/>
                            </a:solidFill>
                            <a:round/>
                            <a:headEnd type="triangle" w="sm" len="sm"/>
                            <a:tailEnd type="none" w="sm" len="sm"/>
                          </a:ln>
                          <a:extLst>
                            <a:ext uri="{909E8E84-426E-40DD-AFC4-6F175D3DCCD1}">
                              <a14:hiddenFill xmlns:a14="http://schemas.microsoft.com/office/drawing/2010/main">
                                <a:noFill/>
                              </a14:hiddenFill>
                            </a:ext>
                          </a:extLst>
                        </wps:spPr>
                        <wps:bodyPr/>
                      </wps:wsp>
                      <wps:wsp>
                        <wps:cNvPr id="702" name="Text Box 6952"/>
                        <wps:cNvSpPr txBox="1">
                          <a:spLocks noChangeArrowheads="1"/>
                        </wps:cNvSpPr>
                        <wps:spPr bwMode="auto">
                          <a:xfrm>
                            <a:off x="4819" y="8381"/>
                            <a:ext cx="770" cy="1980"/>
                          </a:xfrm>
                          <a:prstGeom prst="rect">
                            <a:avLst/>
                          </a:prstGeom>
                          <a:solidFill>
                            <a:srgbClr val="FFFFFF"/>
                          </a:solidFill>
                          <a:ln w="9525">
                            <a:solidFill>
                              <a:srgbClr val="000000"/>
                            </a:solidFill>
                            <a:miter lim="800000"/>
                            <a:headEnd/>
                            <a:tailEnd/>
                          </a:ln>
                        </wps:spPr>
                        <wps:txbx>
                          <w:txbxContent>
                            <w:p w14:paraId="211923B6" w14:textId="77777777" w:rsidR="005E06CC" w:rsidRDefault="005E06CC" w:rsidP="00074E35">
                              <w:pPr>
                                <w:pStyle w:val="R10p"/>
                                <w:spacing w:line="240" w:lineRule="auto"/>
                              </w:pPr>
                              <w:r>
                                <w:rPr>
                                  <w:rFonts w:hint="eastAsia"/>
                                </w:rPr>
                                <w:t>混　合　器</w:t>
                              </w:r>
                            </w:p>
                          </w:txbxContent>
                        </wps:txbx>
                        <wps:bodyPr rot="0" vert="eaVert" wrap="square" lIns="0" tIns="0" rIns="0" bIns="0" anchor="ctr" anchorCtr="0">
                          <a:noAutofit/>
                        </wps:bodyPr>
                      </wps:wsp>
                      <wps:wsp>
                        <wps:cNvPr id="704" name="Text Box 6954"/>
                        <wps:cNvSpPr txBox="1">
                          <a:spLocks noChangeArrowheads="1"/>
                        </wps:cNvSpPr>
                        <wps:spPr bwMode="auto">
                          <a:xfrm>
                            <a:off x="2390" y="8381"/>
                            <a:ext cx="1902" cy="2028"/>
                          </a:xfrm>
                          <a:prstGeom prst="rect">
                            <a:avLst/>
                          </a:prstGeom>
                          <a:solidFill>
                            <a:srgbClr val="FFFFFF"/>
                          </a:solidFill>
                          <a:ln w="15875">
                            <a:solidFill>
                              <a:srgbClr val="000000"/>
                            </a:solidFill>
                            <a:miter lim="800000"/>
                            <a:headEnd/>
                            <a:tailEnd/>
                          </a:ln>
                        </wps:spPr>
                        <wps:txbx>
                          <w:txbxContent>
                            <w:p w14:paraId="111E3E4A" w14:textId="4A5E8175" w:rsidR="005E06CC" w:rsidRDefault="005E06CC" w:rsidP="00886B5E">
                              <w:pPr>
                                <w:pStyle w:val="R10p"/>
                              </w:pPr>
                              <w:r>
                                <w:rPr>
                                  <w:rFonts w:hint="eastAsia"/>
                                </w:rPr>
                                <w:t>ケーブルモデム</w:t>
                              </w:r>
                              <w:r>
                                <w:br/>
                              </w:r>
                              <w:r>
                                <w:rPr>
                                  <w:rFonts w:hint="eastAsia"/>
                                </w:rPr>
                                <w:t>センタ装置</w:t>
                              </w:r>
                              <w:r>
                                <w:br/>
                              </w:r>
                              <w:r w:rsidRPr="007216D1">
                                <w:t>BCD-2345</w:t>
                              </w:r>
                            </w:p>
                          </w:txbxContent>
                        </wps:txbx>
                        <wps:bodyPr rot="0" vert="horz" wrap="square" lIns="0" tIns="0" rIns="0" bIns="0" anchor="ctr" anchorCtr="0">
                          <a:noAutofit/>
                        </wps:bodyPr>
                      </wps:wsp>
                      <wps:wsp>
                        <wps:cNvPr id="705" name="Text Box 6955"/>
                        <wps:cNvSpPr txBox="1">
                          <a:spLocks noChangeArrowheads="1"/>
                        </wps:cNvSpPr>
                        <wps:spPr bwMode="auto">
                          <a:xfrm>
                            <a:off x="6563" y="9076"/>
                            <a:ext cx="1088" cy="599"/>
                          </a:xfrm>
                          <a:prstGeom prst="rect">
                            <a:avLst/>
                          </a:prstGeom>
                          <a:solidFill>
                            <a:srgbClr val="FFFFFF"/>
                          </a:solidFill>
                          <a:ln w="9525">
                            <a:solidFill>
                              <a:srgbClr val="000000"/>
                            </a:solidFill>
                            <a:miter lim="800000"/>
                            <a:headEnd/>
                            <a:tailEnd/>
                          </a:ln>
                        </wps:spPr>
                        <wps:txbx>
                          <w:txbxContent>
                            <w:p w14:paraId="02481F33" w14:textId="77777777" w:rsidR="005E06CC" w:rsidRDefault="005E06CC" w:rsidP="00886B5E">
                              <w:pPr>
                                <w:pStyle w:val="R10p"/>
                              </w:pPr>
                              <w:r>
                                <w:rPr>
                                  <w:rFonts w:hint="eastAsia"/>
                                </w:rPr>
                                <w:t>減衰器</w:t>
                              </w:r>
                            </w:p>
                          </w:txbxContent>
                        </wps:txbx>
                        <wps:bodyPr rot="0" vert="horz" wrap="square" lIns="0" tIns="0" rIns="0" bIns="0" anchor="ctr" anchorCtr="0">
                          <a:noAutofit/>
                        </wps:bodyPr>
                      </wps:wsp>
                    </wpg:wgp>
                  </a:graphicData>
                </a:graphic>
                <wp14:sizeRelH relativeFrom="page">
                  <wp14:pctWidth>0</wp14:pctWidth>
                </wp14:sizeRelH>
                <wp14:sizeRelV relativeFrom="page">
                  <wp14:pctHeight>0</wp14:pctHeight>
                </wp14:sizeRelV>
              </wp:anchor>
            </w:drawing>
          </mc:Choice>
          <mc:Fallback>
            <w:pict>
              <v:group w14:anchorId="752BD49F" id="Group 6970" o:spid="_x0000_s1031" style="position:absolute;left:0;text-align:left;margin-left:0;margin-top:31.7pt;width:397.4pt;height:79.55pt;z-index:251601920;mso-position-horizontal:center" coordorigin="2390,8381" coordsize="7948,20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">
                <v:shape id="Text Box 6945" o:spid="_x0000_s1032" type="#_x0000_t202" style="position:absolute;left:8436;top:8959;width:1902;height:86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">
                  <v:textbox inset="0,0,0,0">
                    <w:txbxContent>
                      <w:p w14:paraId="47439D23" w14:textId="77777777" w:rsidR="005E06CC" w:rsidRDefault="005E06CC" w:rsidP="00886B5E">
                        <w:pPr>
                          <w:pStyle w:val="R10p"/>
                        </w:pPr>
                        <w:r>
                          <w:rPr>
                            <w:rFonts w:hint="eastAsia"/>
                          </w:rPr>
                          <w:t>スペクトラム</w:t>
                        </w:r>
                        <w:r>
                          <w:br/>
                        </w:r>
                        <w:r>
                          <w:rPr>
                            <w:rFonts w:hint="eastAsia"/>
                          </w:rPr>
                          <w:t>アナライザ</w:t>
                        </w:r>
                      </w:p>
                    </w:txbxContent>
                  </v:textbox>
                </v:shape>
                <v:line id="Line 6946" o:spid="_x0000_s1033" style="position:absolute;flip:x;visibility:visible;mso-wrap-style:square" from="5433,9361" to="6563,93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">
                  <v:stroke startarrow="block" startarrowwidth="narrow" startarrowlength="short" endarrowwidth="narrow" endarrowlength="short"/>
                </v:line>
                <v:line id="Line 6947" o:spid="_x0000_s1034" style="position:absolute;flip:x;visibility:visible;mso-wrap-style:square" from="3944,9529" to="4806,95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">
                  <v:stroke startarrow="block" startarrowwidth="narrow" startarrowlength="short" endarrowwidth="narrow" endarrowlength="short"/>
                </v:line>
                <v:line id="Line 6948" o:spid="_x0000_s1035" style="position:absolute;flip:x;visibility:visible;mso-wrap-style:square" from="3943,9061" to="4805,90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">
                  <v:stroke startarrow="block" startarrowwidth="narrow" startarrowlength="short" endarrowwidth="narrow" endarrowlength="short"/>
                </v:line>
                <v:line id="Line 6949" o:spid="_x0000_s1036" style="position:absolute;flip:x;visibility:visible;mso-wrap-style:square" from="3948,10027" to="4810,100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">
                  <v:stroke startarrow="block" startarrowwidth="narrow" startarrowlength="short" endarrowwidth="narrow" endarrowlength="short"/>
                </v:line>
                <v:line id="Line 6950" o:spid="_x0000_s1037" style="position:absolute;flip:x;visibility:visible;mso-wrap-style:square" from="7581,9359" to="8443,93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">
                  <v:stroke startarrow="block" startarrowwidth="narrow" startarrowlength="short" endarrowwidth="narrow" endarrowlength="short"/>
                </v:line>
                <v:line id="Line 6951" o:spid="_x0000_s1038" style="position:absolute;flip:x;visibility:visible;mso-wrap-style:square" from="3958,8609" to="4820,86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">
                  <v:stroke startarrow="block" startarrowwidth="narrow" startarrowlength="short" endarrowwidth="narrow" endarrowlength="short"/>
                </v:line>
                <v:shape id="Text Box 6952" o:spid="_x0000_s1039" type="#_x0000_t202" style="position:absolute;left:4819;top:8381;width:770;height:19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">
                  <v:textbox style="layout-flow:vertical-ideographic" inset="0,0,0,0">
                    <w:txbxContent>
                      <w:p w14:paraId="211923B6" w14:textId="77777777" w:rsidR="005E06CC" w:rsidRDefault="005E06CC" w:rsidP="00074E35">
                        <w:pPr>
                          <w:pStyle w:val="R10p"/>
                          <w:spacing w:line="240" w:lineRule="auto"/>
                        </w:pPr>
                        <w:r>
                          <w:rPr>
                            <w:rFonts w:hint="eastAsia"/>
                          </w:rPr>
                          <w:t>混　合　器</w:t>
                        </w:r>
                      </w:p>
                    </w:txbxContent>
                  </v:textbox>
                </v:shape>
                <v:shape id="Text Box 6954" o:spid="_x0000_s1040" type="#_x0000_t202" style="position:absolute;left:2390;top:8381;width:1902;height:20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" strokeweight="1.25pt">
                  <v:textbox inset="0,0,0,0">
                    <w:txbxContent>
                      <w:p w14:paraId="111E3E4A" w14:textId="4A5E8175" w:rsidR="005E06CC" w:rsidRDefault="005E06CC" w:rsidP="00886B5E">
                        <w:pPr>
                          <w:pStyle w:val="R10p"/>
                        </w:pPr>
                        <w:r>
                          <w:rPr>
                            <w:rFonts w:hint="eastAsia"/>
                          </w:rPr>
                          <w:t>ケーブルモデム</w:t>
                        </w:r>
                        <w:r>
                          <w:br/>
                        </w:r>
                        <w:r>
                          <w:rPr>
                            <w:rFonts w:hint="eastAsia"/>
                          </w:rPr>
                          <w:t>センタ装置</w:t>
                        </w:r>
                        <w:r>
                          <w:br/>
                        </w:r>
                        <w:r w:rsidRPr="007216D1">
                          <w:t>BCD-2345</w:t>
                        </w:r>
                      </w:p>
                    </w:txbxContent>
                  </v:textbox>
                </v:shape>
                <v:shape id="Text Box 6955" o:spid="_x0000_s1041" type="#_x0000_t202" style="position:absolute;left:6563;top:9076;width:1088;height:5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">
                  <v:textbox inset="0,0,0,0">
                    <w:txbxContent>
                      <w:p w14:paraId="02481F33" w14:textId="77777777" w:rsidR="005E06CC" w:rsidRDefault="005E06CC" w:rsidP="00886B5E">
                        <w:pPr>
                          <w:pStyle w:val="R10p"/>
                        </w:pPr>
                        <w:r>
                          <w:rPr>
                            <w:rFonts w:hint="eastAsia"/>
                          </w:rPr>
                          <w:t>減衰器</w:t>
                        </w:r>
                      </w:p>
                    </w:txbxContent>
                  </v:textbox>
                </v:shape>
                <w10:wrap type="topAndBottom"/>
              </v:group>
            </w:pict>
          </mc:Fallback>
        </mc:AlternateContent>
      </w:r>
    </w:p>
    <w:p w14:paraId="1BDE9E9F" w14:textId="2BCA0B85" w:rsidR="00266E3C" w:rsidRDefault="00266E3C" w:rsidP="00266E3C">
      <w:pPr>
        <w:pStyle w:val="R105"/>
        <w:spacing w:before="180" w:after="180"/>
      </w:pPr>
      <w:r>
        <w:rPr>
          <w:rFonts w:hint="eastAsia"/>
          <w:noProof/>
        </w:rPr>
        <mc:AlternateContent>
          <mc:Choice Requires="wps">
            <w:drawing>
              <wp:anchor distT="0" distB="0" distL="114300" distR="114300" simplePos="0" relativeHeight="251626496" behindDoc="0" locked="0" layoutInCell="1" allowOverlap="1" wp14:anchorId="730ED04A" wp14:editId="73DA0286">
                <wp:simplePos x="0" y="0"/>
                <wp:positionH relativeFrom="column">
                  <wp:posOffset>42545</wp:posOffset>
                </wp:positionH>
                <wp:positionV relativeFrom="paragraph">
                  <wp:posOffset>1618615</wp:posOffset>
                </wp:positionV>
                <wp:extent cx="4352925" cy="248920"/>
                <wp:effectExtent l="0" t="571500" r="28575" b="17780"/>
                <wp:wrapNone/>
                <wp:docPr id="693" name="AutoShape 71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52925" cy="248920"/>
                        </a:xfrm>
                        <a:prstGeom prst="wedgeRoundRectCallout">
                          <a:avLst>
                            <a:gd name="adj1" fmla="val -12427"/>
                            <a:gd name="adj2" fmla="val -271408"/>
                            <a:gd name="adj3" fmla="val 16667"/>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219F800E" w14:textId="77777777" w:rsidR="005E06CC" w:rsidRPr="002A7EC5" w:rsidRDefault="005E06CC" w:rsidP="00466B38">
                            <w:pPr>
                              <w:pStyle w:val="Rf5"/>
                              <w:ind w:left="2055" w:hanging="2055"/>
                              <w:rPr>
                                <w:sz w:val="18"/>
                              </w:rPr>
                            </w:pPr>
                            <w:r w:rsidRPr="002A7EC5">
                              <w:rPr>
                                <w:sz w:val="18"/>
                              </w:rPr>
                              <w:t>4</w:t>
                            </w:r>
                            <w:r w:rsidRPr="002A7EC5">
                              <w:rPr>
                                <w:rFonts w:hint="eastAsia"/>
                                <w:sz w:val="18"/>
                              </w:rPr>
                              <w:t>出力</w:t>
                            </w:r>
                            <w:r w:rsidRPr="002A7EC5">
                              <w:rPr>
                                <w:sz w:val="18"/>
                              </w:rPr>
                              <w:t>/1</w:t>
                            </w:r>
                            <w:r w:rsidRPr="002A7EC5">
                              <w:rPr>
                                <w:rFonts w:hint="eastAsia"/>
                                <w:sz w:val="18"/>
                              </w:rPr>
                              <w:t>ポートのような多波出力において、混合器を使用しないときは削除する。</w:t>
                            </w:r>
                          </w:p>
                        </w:txbxContent>
                      </wps:txbx>
                      <wps:bodyPr rot="0" vert="horz" wrap="square" lIns="0" tIns="36000" rIns="0" bIns="0" anchor="t" anchorCtr="0">
                        <a:noAutofit/>
                      </wps:bodyPr>
                    </wps:wsp>
                  </a:graphicData>
                </a:graphic>
                <wp14:sizeRelH relativeFrom="page">
                  <wp14:pctWidth>0</wp14:pctWidth>
                </wp14:sizeRelH>
                <wp14:sizeRelV relativeFrom="page">
                  <wp14:pctHeight>0</wp14:pctHeight>
                </wp14:sizeRelV>
              </wp:anchor>
            </w:drawing>
          </mc:Choice>
          <mc:Fallback>
            <w:pict>
              <v:shape w14:anchorId="730ED04A" id="AutoShape 7177" o:spid="_x0000_s1042" type="#_x0000_t62" style="position:absolute;left:0;text-align:left;margin-left:3.35pt;margin-top:127.45pt;width:342.75pt;height:19.6pt;z-index:251626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" adj="8116,-47824" filled="f" strokecolor="red">
                <v:textbox inset="0,1mm,0,0">
                  <w:txbxContent>
                    <w:p w14:paraId="219F800E" w14:textId="77777777" w:rsidR="005E06CC" w:rsidRPr="002A7EC5" w:rsidRDefault="005E06CC" w:rsidP="00466B38">
                      <w:pPr>
                        <w:pStyle w:val="Rf5"/>
                        <w:ind w:left="2055" w:hanging="2055"/>
                        <w:rPr>
                          <w:sz w:val="18"/>
                        </w:rPr>
                      </w:pPr>
                      <w:r w:rsidRPr="002A7EC5">
                        <w:rPr>
                          <w:sz w:val="18"/>
                        </w:rPr>
                        <w:t>4</w:t>
                      </w:r>
                      <w:r w:rsidRPr="002A7EC5">
                        <w:rPr>
                          <w:rFonts w:hint="eastAsia"/>
                          <w:sz w:val="18"/>
                        </w:rPr>
                        <w:t>出力</w:t>
                      </w:r>
                      <w:r w:rsidRPr="002A7EC5">
                        <w:rPr>
                          <w:sz w:val="18"/>
                        </w:rPr>
                        <w:t>/1</w:t>
                      </w:r>
                      <w:r w:rsidRPr="002A7EC5">
                        <w:rPr>
                          <w:rFonts w:hint="eastAsia"/>
                          <w:sz w:val="18"/>
                        </w:rPr>
                        <w:t>ポートのような多波出力において、混合器を使用しないときは削除する。</w:t>
                      </w:r>
                    </w:p>
                  </w:txbxContent>
                </v:textbox>
              </v:shape>
            </w:pict>
          </mc:Fallback>
        </mc:AlternateContent>
      </w:r>
      <w:r w:rsidRPr="00074E35">
        <w:rPr>
          <w:rFonts w:cs="Arial"/>
        </w:rPr>
        <w:t>図</w:t>
      </w:r>
      <w:r w:rsidRPr="0024628A">
        <w:rPr>
          <w:rFonts w:ascii="Arial" w:hAnsi="Arial" w:cs="Arial"/>
        </w:rPr>
        <w:t>5.1</w:t>
      </w:r>
      <w:r>
        <w:rPr>
          <w:rFonts w:hint="eastAsia"/>
        </w:rPr>
        <w:t xml:space="preserve">　</w:t>
      </w:r>
      <w:r w:rsidRPr="00074E35">
        <w:rPr>
          <w:rFonts w:hint="eastAsia"/>
        </w:rPr>
        <w:t>スプリアス妨害の測定系統図</w:t>
      </w:r>
    </w:p>
    <w:p w14:paraId="28BC8CA6" w14:textId="06D12AD2" w:rsidR="00C67489" w:rsidRDefault="00C67489" w:rsidP="00266E3C">
      <w:pPr>
        <w:pStyle w:val="R105"/>
        <w:spacing w:before="180" w:after="180"/>
      </w:pPr>
    </w:p>
    <w:p w14:paraId="21646287" w14:textId="23249D47" w:rsidR="00C67489" w:rsidRDefault="00C67489" w:rsidP="00266E3C">
      <w:pPr>
        <w:pStyle w:val="R105"/>
        <w:spacing w:before="180" w:after="180"/>
      </w:pPr>
    </w:p>
    <w:p w14:paraId="1D32A2F1" w14:textId="080F88F1" w:rsidR="006D12FB" w:rsidRDefault="006D12FB">
      <w:pPr>
        <w:widowControl/>
        <w:spacing w:line="240" w:lineRule="auto"/>
        <w:jc w:val="left"/>
        <w:outlineLvl w:val="9"/>
      </w:pPr>
      <w:r>
        <w:br w:type="page"/>
      </w:r>
    </w:p>
    <w:p w14:paraId="57053B46" w14:textId="26F31207" w:rsidR="00266E3C" w:rsidRDefault="006D12FB" w:rsidP="00266E3C">
      <w:pPr>
        <w:jc w:val="left"/>
      </w:pPr>
      <w:r>
        <w:rPr>
          <w:rFonts w:hint="eastAsia"/>
          <w:noProof/>
          <w:sz w:val="21"/>
        </w:rPr>
        <w:lastRenderedPageBreak/>
        <mc:AlternateContent>
          <mc:Choice Requires="wps">
            <w:drawing>
              <wp:anchor distT="0" distB="0" distL="114300" distR="114300" simplePos="0" relativeHeight="251680768" behindDoc="0" locked="0" layoutInCell="1" allowOverlap="1" wp14:anchorId="62019F44" wp14:editId="4ED7873C">
                <wp:simplePos x="0" y="0"/>
                <wp:positionH relativeFrom="margin">
                  <wp:posOffset>365100</wp:posOffset>
                </wp:positionH>
                <wp:positionV relativeFrom="paragraph">
                  <wp:posOffset>-190272</wp:posOffset>
                </wp:positionV>
                <wp:extent cx="5429250" cy="555955"/>
                <wp:effectExtent l="0" t="0" r="19050" b="568325"/>
                <wp:wrapNone/>
                <wp:docPr id="10" name="線吹き出し 1 (枠付き) 10"/>
                <wp:cNvGraphicFramePr/>
                <a:graphic xmlns:a="http://schemas.openxmlformats.org/drawingml/2006/main">
                  <a:graphicData uri="http://schemas.microsoft.com/office/word/2010/wordprocessingShape">
                    <wps:wsp>
                      <wps:cNvSpPr/>
                      <wps:spPr>
                        <a:xfrm>
                          <a:off x="0" y="0"/>
                          <a:ext cx="5429250" cy="555955"/>
                        </a:xfrm>
                        <a:prstGeom prst="borderCallout1">
                          <a:avLst>
                            <a:gd name="adj1" fmla="val 93477"/>
                            <a:gd name="adj2" fmla="val 14538"/>
                            <a:gd name="adj3" fmla="val 192018"/>
                            <a:gd name="adj4" fmla="val 21389"/>
                          </a:avLst>
                        </a:prstGeom>
                        <a:noFill/>
                        <a:ln w="12700">
                          <a:solidFill>
                            <a:srgbClr val="FF0000"/>
                          </a:solidFill>
                          <a:headEnd type="none"/>
                          <a:tailEnd type="triangle"/>
                        </a:ln>
                      </wps:spPr>
                      <wps:style>
                        <a:lnRef idx="2">
                          <a:schemeClr val="accent6"/>
                        </a:lnRef>
                        <a:fillRef idx="1">
                          <a:schemeClr val="lt1"/>
                        </a:fillRef>
                        <a:effectRef idx="0">
                          <a:schemeClr val="accent6"/>
                        </a:effectRef>
                        <a:fontRef idx="minor">
                          <a:schemeClr val="dk1"/>
                        </a:fontRef>
                      </wps:style>
                      <wps:txbx>
                        <w:txbxContent>
                          <w:p w14:paraId="3AD7728F" w14:textId="77777777" w:rsidR="00D20DF3" w:rsidRPr="00602CBB" w:rsidRDefault="00D20DF3" w:rsidP="00972B59">
                            <w:pPr>
                              <w:pStyle w:val="Rf5"/>
                              <w:spacing w:line="240" w:lineRule="exact"/>
                              <w:ind w:firstLineChars="100" w:firstLine="200"/>
                              <w:rPr>
                                <w:sz w:val="20"/>
                                <w:szCs w:val="28"/>
                              </w:rPr>
                            </w:pPr>
                            <w:r w:rsidRPr="00602CBB">
                              <w:rPr>
                                <w:rFonts w:hint="eastAsia"/>
                                <w:sz w:val="20"/>
                                <w:szCs w:val="28"/>
                              </w:rPr>
                              <w:t>多ポート、多波をサポートする場合は、</w:t>
                            </w:r>
                            <w:r w:rsidRPr="00972B59">
                              <w:rPr>
                                <w:rFonts w:hint="eastAsia"/>
                                <w:b/>
                                <w:sz w:val="20"/>
                                <w:szCs w:val="28"/>
                                <w:u w:val="wave"/>
                              </w:rPr>
                              <w:t>妨害レベルが最も高くなるポートおよび波数を事前に確認する。</w:t>
                            </w:r>
                          </w:p>
                          <w:p w14:paraId="7652A533" w14:textId="34FF284A" w:rsidR="00D20DF3" w:rsidRPr="00602CBB" w:rsidRDefault="00D20DF3" w:rsidP="00972B59">
                            <w:pPr>
                              <w:pStyle w:val="Rf5"/>
                              <w:spacing w:line="240" w:lineRule="exact"/>
                              <w:rPr>
                                <w:sz w:val="20"/>
                                <w:szCs w:val="28"/>
                              </w:rPr>
                            </w:pPr>
                            <w:r w:rsidRPr="00602CBB">
                              <w:rPr>
                                <w:rFonts w:hint="eastAsia"/>
                                <w:sz w:val="20"/>
                                <w:szCs w:val="28"/>
                              </w:rPr>
                              <w:t>また、妨害レベルが最も高くなる波数の場合と、最大波数の場合の</w:t>
                            </w:r>
                            <w:r w:rsidRPr="00602CBB">
                              <w:rPr>
                                <w:sz w:val="20"/>
                                <w:szCs w:val="28"/>
                              </w:rPr>
                              <w:t>2</w:t>
                            </w:r>
                            <w:r w:rsidR="004B4E21">
                              <w:rPr>
                                <w:rFonts w:hint="eastAsia"/>
                                <w:sz w:val="20"/>
                                <w:szCs w:val="28"/>
                              </w:rPr>
                              <w:t>通り</w:t>
                            </w:r>
                            <w:r w:rsidRPr="00602CBB">
                              <w:rPr>
                                <w:rFonts w:hint="eastAsia"/>
                                <w:sz w:val="20"/>
                                <w:szCs w:val="28"/>
                              </w:rPr>
                              <w:t>で測定する。</w:t>
                            </w:r>
                          </w:p>
                          <w:p w14:paraId="5B9879C8" w14:textId="77777777" w:rsidR="00D20DF3" w:rsidRPr="00602CBB" w:rsidRDefault="00D20DF3" w:rsidP="00D20DF3">
                            <w:pPr>
                              <w:jc w:val="center"/>
                              <w:rPr>
                                <w:sz w:val="24"/>
                                <w:szCs w:val="2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2019F44"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線吹き出し 1 (枠付き) 10" o:spid="_x0000_s1043" type="#_x0000_t47" style="position:absolute;margin-left:28.75pt;margin-top:-15pt;width:427.5pt;height:43.8pt;z-index:2516807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" adj="4620,41476,3140,20191" filled="f" strokecolor="red" strokeweight="1pt">
                <v:stroke startarrow="block"/>
                <v:textbox>
                  <w:txbxContent>
                    <w:p w14:paraId="3AD7728F" w14:textId="77777777" w:rsidR="00D20DF3" w:rsidRPr="00602CBB" w:rsidRDefault="00D20DF3" w:rsidP="00972B59">
                      <w:pPr>
                        <w:pStyle w:val="Rf5"/>
                        <w:spacing w:line="240" w:lineRule="exact"/>
                        <w:ind w:firstLineChars="100" w:firstLine="200"/>
                        <w:rPr>
                          <w:sz w:val="20"/>
                          <w:szCs w:val="28"/>
                        </w:rPr>
                      </w:pPr>
                      <w:r w:rsidRPr="00602CBB">
                        <w:rPr>
                          <w:rFonts w:hint="eastAsia"/>
                          <w:sz w:val="20"/>
                          <w:szCs w:val="28"/>
                        </w:rPr>
                        <w:t>多ポート、多波をサポートする場合は、</w:t>
                      </w:r>
                      <w:r w:rsidRPr="00972B59">
                        <w:rPr>
                          <w:rFonts w:hint="eastAsia"/>
                          <w:b/>
                          <w:sz w:val="20"/>
                          <w:szCs w:val="28"/>
                          <w:u w:val="wave"/>
                        </w:rPr>
                        <w:t>妨害レベルが最も高くなるポートおよび波数を事前に確認する。</w:t>
                      </w:r>
                    </w:p>
                    <w:p w14:paraId="7652A533" w14:textId="34FF284A" w:rsidR="00D20DF3" w:rsidRPr="00602CBB" w:rsidRDefault="00D20DF3" w:rsidP="00972B59">
                      <w:pPr>
                        <w:pStyle w:val="Rf5"/>
                        <w:spacing w:line="240" w:lineRule="exact"/>
                        <w:rPr>
                          <w:sz w:val="20"/>
                          <w:szCs w:val="28"/>
                        </w:rPr>
                      </w:pPr>
                      <w:r w:rsidRPr="00602CBB">
                        <w:rPr>
                          <w:rFonts w:hint="eastAsia"/>
                          <w:sz w:val="20"/>
                          <w:szCs w:val="28"/>
                        </w:rPr>
                        <w:t>また、妨害レベルが最も高くなる波数の場合と、最大波数の場合の</w:t>
                      </w:r>
                      <w:r w:rsidRPr="00602CBB">
                        <w:rPr>
                          <w:sz w:val="20"/>
                          <w:szCs w:val="28"/>
                        </w:rPr>
                        <w:t>2</w:t>
                      </w:r>
                      <w:r w:rsidR="004B4E21">
                        <w:rPr>
                          <w:rFonts w:hint="eastAsia"/>
                          <w:sz w:val="20"/>
                          <w:szCs w:val="28"/>
                        </w:rPr>
                        <w:t>通り</w:t>
                      </w:r>
                      <w:r w:rsidRPr="00602CBB">
                        <w:rPr>
                          <w:rFonts w:hint="eastAsia"/>
                          <w:sz w:val="20"/>
                          <w:szCs w:val="28"/>
                        </w:rPr>
                        <w:t>で測定する。</w:t>
                      </w:r>
                    </w:p>
                    <w:p w14:paraId="5B9879C8" w14:textId="77777777" w:rsidR="00D20DF3" w:rsidRPr="00602CBB" w:rsidRDefault="00D20DF3" w:rsidP="00D20DF3">
                      <w:pPr>
                        <w:jc w:val="center"/>
                        <w:rPr>
                          <w:sz w:val="24"/>
                          <w:szCs w:val="28"/>
                        </w:rPr>
                      </w:pPr>
                    </w:p>
                  </w:txbxContent>
                </v:textbox>
                <o:callout v:ext="edit" minusx="t" minusy="t"/>
                <w10:wrap anchorx="margin"/>
              </v:shape>
            </w:pict>
          </mc:Fallback>
        </mc:AlternateContent>
      </w:r>
    </w:p>
    <w:p w14:paraId="71BB4694" w14:textId="0E1913AF" w:rsidR="00266E3C" w:rsidRDefault="006D12FB" w:rsidP="00266E3C">
      <w:pPr>
        <w:pStyle w:val="3"/>
      </w:pPr>
      <w:r w:rsidRPr="004810AB">
        <w:rPr>
          <w:rFonts w:ascii="Arial" w:hAnsi="Arial"/>
          <w:noProof/>
        </w:rPr>
        <mc:AlternateContent>
          <mc:Choice Requires="wps">
            <w:drawing>
              <wp:anchor distT="0" distB="0" distL="114300" distR="114300" simplePos="0" relativeHeight="251729920" behindDoc="0" locked="0" layoutInCell="1" allowOverlap="1" wp14:anchorId="0703B766" wp14:editId="6625BC95">
                <wp:simplePos x="0" y="0"/>
                <wp:positionH relativeFrom="column">
                  <wp:posOffset>3606770</wp:posOffset>
                </wp:positionH>
                <wp:positionV relativeFrom="paragraph">
                  <wp:posOffset>253615</wp:posOffset>
                </wp:positionV>
                <wp:extent cx="2661920" cy="179705"/>
                <wp:effectExtent l="0" t="0" r="24130" b="429895"/>
                <wp:wrapNone/>
                <wp:docPr id="15" name="AutoShape 63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1920" cy="179705"/>
                        </a:xfrm>
                        <a:prstGeom prst="wedgeRoundRectCallout">
                          <a:avLst>
                            <a:gd name="adj1" fmla="val -23474"/>
                            <a:gd name="adj2" fmla="val 287950"/>
                            <a:gd name="adj3" fmla="val 16667"/>
                          </a:avLst>
                        </a:prstGeom>
                        <a:noFill/>
                        <a:ln w="9525">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5AB4369" w14:textId="09CE73FE" w:rsidR="002106E2" w:rsidRPr="002A7EC5" w:rsidRDefault="002106E2" w:rsidP="00D92354">
                            <w:pPr>
                              <w:pStyle w:val="Rf5"/>
                              <w:jc w:val="center"/>
                              <w:rPr>
                                <w:sz w:val="18"/>
                              </w:rPr>
                            </w:pPr>
                            <w:r>
                              <w:rPr>
                                <w:rFonts w:hint="eastAsia"/>
                                <w:sz w:val="18"/>
                              </w:rPr>
                              <w:t>減衰器使用時は、事前に減衰量を</w:t>
                            </w:r>
                            <w:r w:rsidR="00D92354">
                              <w:rPr>
                                <w:rFonts w:hint="eastAsia"/>
                                <w:sz w:val="18"/>
                              </w:rPr>
                              <w:t>確認</w:t>
                            </w:r>
                            <w:r>
                              <w:rPr>
                                <w:rFonts w:hint="eastAsia"/>
                                <w:sz w:val="18"/>
                              </w:rPr>
                              <w:t>する</w:t>
                            </w:r>
                            <w:r w:rsidR="00D92354">
                              <w:rPr>
                                <w:rFonts w:hint="eastAsia"/>
                                <w:sz w:val="18"/>
                              </w:rPr>
                              <w:t>こと</w:t>
                            </w:r>
                            <w:r w:rsidRPr="002A7EC5">
                              <w:rPr>
                                <w:rFonts w:hint="eastAsia"/>
                                <w:sz w:val="18"/>
                              </w:rPr>
                              <w:t>。</w:t>
                            </w:r>
                          </w:p>
                        </w:txbxContent>
                      </wps:txbx>
                      <wps:bodyPr rot="0" vert="horz" wrap="square" lIns="0" tIns="0" rIns="0" bIns="0" anchor="t" anchorCtr="0">
                        <a:noAutofit/>
                      </wps:bodyPr>
                    </wps:wsp>
                  </a:graphicData>
                </a:graphic>
                <wp14:sizeRelH relativeFrom="page">
                  <wp14:pctWidth>0</wp14:pctWidth>
                </wp14:sizeRelH>
                <wp14:sizeRelV relativeFrom="page">
                  <wp14:pctHeight>0</wp14:pctHeight>
                </wp14:sizeRelV>
              </wp:anchor>
            </w:drawing>
          </mc:Choice>
          <mc:Fallback>
            <w:pict>
              <v:shape w14:anchorId="0703B766" id="AutoShape 6396" o:spid="_x0000_s1044" type="#_x0000_t62" style="position:absolute;left:0;text-align:left;margin-left:284pt;margin-top:19.95pt;width:209.6pt;height:14.15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" adj="5730,72997" filled="f" strokecolor="red">
                <v:textbox inset="0,0,0,0">
                  <w:txbxContent>
                    <w:p w14:paraId="75AB4369" w14:textId="09CE73FE" w:rsidR="002106E2" w:rsidRPr="002A7EC5" w:rsidRDefault="002106E2" w:rsidP="00D92354">
                      <w:pPr>
                        <w:pStyle w:val="Rf5"/>
                        <w:jc w:val="center"/>
                        <w:rPr>
                          <w:sz w:val="18"/>
                        </w:rPr>
                      </w:pPr>
                      <w:r>
                        <w:rPr>
                          <w:rFonts w:hint="eastAsia"/>
                          <w:sz w:val="18"/>
                        </w:rPr>
                        <w:t>減衰器使用時は、事前に減衰量を</w:t>
                      </w:r>
                      <w:r w:rsidR="00D92354">
                        <w:rPr>
                          <w:rFonts w:hint="eastAsia"/>
                          <w:sz w:val="18"/>
                        </w:rPr>
                        <w:t>確認</w:t>
                      </w:r>
                      <w:r>
                        <w:rPr>
                          <w:rFonts w:hint="eastAsia"/>
                          <w:sz w:val="18"/>
                        </w:rPr>
                        <w:t>する</w:t>
                      </w:r>
                      <w:r w:rsidR="00D92354">
                        <w:rPr>
                          <w:rFonts w:hint="eastAsia"/>
                          <w:sz w:val="18"/>
                        </w:rPr>
                        <w:t>こと</w:t>
                      </w:r>
                      <w:r w:rsidRPr="002A7EC5">
                        <w:rPr>
                          <w:rFonts w:hint="eastAsia"/>
                          <w:sz w:val="18"/>
                        </w:rPr>
                        <w:t>。</w:t>
                      </w:r>
                    </w:p>
                  </w:txbxContent>
                </v:textbox>
              </v:shape>
            </w:pict>
          </mc:Fallback>
        </mc:AlternateContent>
      </w:r>
      <w:r w:rsidR="00266E3C" w:rsidRPr="004810AB">
        <w:rPr>
          <w:rFonts w:ascii="Arial" w:hAnsi="Arial"/>
        </w:rPr>
        <w:t>5.1.2</w:t>
      </w:r>
      <w:r w:rsidR="00266E3C">
        <w:rPr>
          <w:rFonts w:hint="eastAsia"/>
        </w:rPr>
        <w:t xml:space="preserve">　測定方法</w:t>
      </w:r>
    </w:p>
    <w:p w14:paraId="48B46A61" w14:textId="0056DE01" w:rsidR="00530748" w:rsidRPr="00664F9D" w:rsidRDefault="006E12A3" w:rsidP="00971293">
      <w:pPr>
        <w:spacing w:line="240" w:lineRule="auto"/>
        <w:ind w:firstLineChars="100" w:firstLine="220"/>
        <w:jc w:val="left"/>
        <w:rPr>
          <w:szCs w:val="22"/>
        </w:rPr>
      </w:pPr>
      <w:r w:rsidRPr="00664F9D">
        <w:rPr>
          <w:rFonts w:hint="eastAsia"/>
          <w:szCs w:val="22"/>
        </w:rPr>
        <w:t>BCD-2345</w:t>
      </w:r>
      <w:r w:rsidR="00530748" w:rsidRPr="00664F9D">
        <w:rPr>
          <w:rFonts w:hint="eastAsia"/>
          <w:szCs w:val="22"/>
        </w:rPr>
        <w:t>から送信される下り信号が機器としての最大出力レベルになる状態とし、</w:t>
      </w:r>
      <w:r w:rsidR="00530748" w:rsidRPr="00664F9D">
        <w:rPr>
          <w:szCs w:val="22"/>
        </w:rPr>
        <w:t>90</w:t>
      </w:r>
      <w:r w:rsidR="00530748" w:rsidRPr="00664F9D">
        <w:rPr>
          <w:rFonts w:hint="eastAsia"/>
          <w:szCs w:val="22"/>
        </w:rPr>
        <w:t>～</w:t>
      </w:r>
      <w:r w:rsidR="00530748" w:rsidRPr="00664F9D">
        <w:rPr>
          <w:szCs w:val="22"/>
        </w:rPr>
        <w:t>770</w:t>
      </w:r>
      <w:r w:rsidR="00530748" w:rsidRPr="00664F9D">
        <w:rPr>
          <w:rFonts w:ascii="Times New Roman" w:hAnsi="Times New Roman"/>
          <w:szCs w:val="22"/>
        </w:rPr>
        <w:t>MHz</w:t>
      </w:r>
      <w:r w:rsidR="00530748" w:rsidRPr="00664F9D">
        <w:rPr>
          <w:rFonts w:hint="eastAsia"/>
          <w:szCs w:val="22"/>
        </w:rPr>
        <w:t>の周波数帯域で、スプリアスレベルを測定</w:t>
      </w:r>
      <w:r w:rsidRPr="00664F9D">
        <w:rPr>
          <w:rFonts w:hint="eastAsia"/>
          <w:szCs w:val="22"/>
        </w:rPr>
        <w:t>した</w:t>
      </w:r>
      <w:r w:rsidR="00530748" w:rsidRPr="00664F9D">
        <w:rPr>
          <w:rFonts w:hint="eastAsia"/>
          <w:szCs w:val="22"/>
        </w:rPr>
        <w:t>。</w:t>
      </w:r>
    </w:p>
    <w:p w14:paraId="4C61F017" w14:textId="7A8D01E0" w:rsidR="00530748" w:rsidRPr="00664F9D" w:rsidRDefault="00266E3C" w:rsidP="00266E3C">
      <w:pPr>
        <w:pStyle w:val="Rc"/>
        <w:ind w:firstLineChars="0" w:firstLine="0"/>
        <w:jc w:val="left"/>
        <w:rPr>
          <w:szCs w:val="22"/>
        </w:rPr>
      </w:pPr>
      <w:r w:rsidRPr="00664F9D">
        <w:rPr>
          <w:rFonts w:hint="eastAsia"/>
          <w:szCs w:val="22"/>
        </w:rPr>
        <w:t>また</w:t>
      </w:r>
      <w:r w:rsidR="00530748" w:rsidRPr="00664F9D">
        <w:rPr>
          <w:rFonts w:hint="eastAsia"/>
          <w:szCs w:val="22"/>
        </w:rPr>
        <w:t>、スペクトラムアナライザが過入力で歪まないように、減衰器を</w:t>
      </w:r>
      <w:r w:rsidR="00530748" w:rsidRPr="00664F9D">
        <w:rPr>
          <w:szCs w:val="22"/>
        </w:rPr>
        <w:t>10</w:t>
      </w:r>
      <w:r w:rsidR="00530748" w:rsidRPr="00664F9D">
        <w:rPr>
          <w:rFonts w:ascii="Times New Roman" w:hAnsi="Times New Roman"/>
          <w:szCs w:val="22"/>
        </w:rPr>
        <w:t>dB</w:t>
      </w:r>
      <w:r w:rsidR="00530748" w:rsidRPr="00664F9D">
        <w:rPr>
          <w:rFonts w:hint="eastAsia"/>
          <w:szCs w:val="22"/>
        </w:rPr>
        <w:t>挿入した。</w:t>
      </w:r>
    </w:p>
    <w:p w14:paraId="1022E092" w14:textId="57686F19" w:rsidR="00C12612" w:rsidRPr="00664F9D" w:rsidRDefault="00C12612" w:rsidP="00971293">
      <w:pPr>
        <w:spacing w:line="240" w:lineRule="auto"/>
        <w:rPr>
          <w:szCs w:val="22"/>
        </w:rPr>
      </w:pPr>
      <w:r w:rsidRPr="00664F9D">
        <w:rPr>
          <w:rFonts w:hint="eastAsia"/>
          <w:szCs w:val="22"/>
        </w:rPr>
        <w:t>スプリアスの最大レベルは、下り中心周波数にはよらないことを事前に確認した。</w:t>
      </w:r>
    </w:p>
    <w:p w14:paraId="250E03A7" w14:textId="77777777" w:rsidR="00C12612" w:rsidRPr="00664F9D" w:rsidRDefault="00C12612" w:rsidP="00971293">
      <w:pPr>
        <w:pStyle w:val="Rc"/>
        <w:ind w:firstLineChars="0" w:firstLine="0"/>
        <w:rPr>
          <w:szCs w:val="22"/>
        </w:rPr>
      </w:pPr>
      <w:r w:rsidRPr="00664F9D">
        <w:rPr>
          <w:rFonts w:hint="eastAsia"/>
          <w:szCs w:val="22"/>
        </w:rPr>
        <w:t>また、下り</w:t>
      </w:r>
      <w:r w:rsidRPr="00664F9D">
        <w:rPr>
          <w:rFonts w:hint="eastAsia"/>
          <w:szCs w:val="22"/>
        </w:rPr>
        <w:t>1</w:t>
      </w:r>
      <w:r w:rsidRPr="00664F9D">
        <w:rPr>
          <w:rFonts w:hint="eastAsia"/>
          <w:szCs w:val="22"/>
        </w:rPr>
        <w:t>波のときの最大送信レベルが一番高いため、スプリアス規格に対してのマージンについても</w:t>
      </w:r>
      <w:r w:rsidRPr="00664F9D">
        <w:rPr>
          <w:rFonts w:hint="eastAsia"/>
          <w:szCs w:val="22"/>
        </w:rPr>
        <w:t>1</w:t>
      </w:r>
      <w:r w:rsidRPr="00664F9D">
        <w:rPr>
          <w:rFonts w:hint="eastAsia"/>
          <w:szCs w:val="22"/>
        </w:rPr>
        <w:t>波のときが最悪条件であることを確認した。</w:t>
      </w:r>
    </w:p>
    <w:p w14:paraId="25AEEF01" w14:textId="77777777" w:rsidR="00C12612" w:rsidRPr="00664F9D" w:rsidRDefault="00C12612" w:rsidP="00971293">
      <w:pPr>
        <w:pStyle w:val="Rc"/>
        <w:ind w:firstLineChars="0" w:firstLine="0"/>
        <w:rPr>
          <w:szCs w:val="22"/>
        </w:rPr>
      </w:pPr>
      <w:r w:rsidRPr="00664F9D">
        <w:rPr>
          <w:rFonts w:hint="eastAsia"/>
          <w:szCs w:val="22"/>
        </w:rPr>
        <w:t>なお、下り</w:t>
      </w:r>
      <w:r w:rsidRPr="00664F9D">
        <w:rPr>
          <w:rFonts w:hint="eastAsia"/>
          <w:szCs w:val="22"/>
        </w:rPr>
        <w:t>1</w:t>
      </w:r>
      <w:r w:rsidRPr="00664F9D">
        <w:rPr>
          <w:rFonts w:hint="eastAsia"/>
          <w:szCs w:val="22"/>
        </w:rPr>
        <w:t>波のときは中心周波数を</w:t>
      </w:r>
      <w:r w:rsidRPr="00664F9D">
        <w:rPr>
          <w:rFonts w:hint="eastAsia"/>
          <w:szCs w:val="22"/>
        </w:rPr>
        <w:t>231</w:t>
      </w:r>
      <w:r w:rsidRPr="00664F9D">
        <w:rPr>
          <w:rFonts w:ascii="Times New Roman" w:hAnsi="Times New Roman" w:hint="eastAsia"/>
          <w:szCs w:val="22"/>
        </w:rPr>
        <w:t>MHz</w:t>
      </w:r>
      <w:r w:rsidRPr="00664F9D">
        <w:rPr>
          <w:rFonts w:hint="eastAsia"/>
          <w:szCs w:val="22"/>
        </w:rPr>
        <w:t>に、</w:t>
      </w:r>
      <w:r w:rsidRPr="00664F9D">
        <w:rPr>
          <w:rFonts w:hint="eastAsia"/>
          <w:szCs w:val="22"/>
        </w:rPr>
        <w:t>4</w:t>
      </w:r>
      <w:r w:rsidRPr="00664F9D">
        <w:rPr>
          <w:rFonts w:hint="eastAsia"/>
          <w:szCs w:val="22"/>
        </w:rPr>
        <w:t>波のときは中心周波数を</w:t>
      </w:r>
      <w:r w:rsidRPr="00664F9D">
        <w:rPr>
          <w:rFonts w:hint="eastAsia"/>
          <w:szCs w:val="22"/>
        </w:rPr>
        <w:t>231</w:t>
      </w:r>
      <w:r w:rsidRPr="00664F9D">
        <w:rPr>
          <w:rFonts w:ascii="Times New Roman" w:hAnsi="Times New Roman" w:hint="eastAsia"/>
          <w:szCs w:val="22"/>
        </w:rPr>
        <w:t>MHz</w:t>
      </w:r>
      <w:r w:rsidRPr="00664F9D">
        <w:rPr>
          <w:rFonts w:hint="eastAsia"/>
          <w:szCs w:val="22"/>
        </w:rPr>
        <w:t>、</w:t>
      </w:r>
      <w:r w:rsidRPr="00664F9D">
        <w:rPr>
          <w:rFonts w:hint="eastAsia"/>
          <w:szCs w:val="22"/>
        </w:rPr>
        <w:t>237</w:t>
      </w:r>
      <w:r w:rsidRPr="00664F9D">
        <w:rPr>
          <w:rFonts w:ascii="Times New Roman" w:hAnsi="Times New Roman" w:hint="eastAsia"/>
          <w:szCs w:val="22"/>
        </w:rPr>
        <w:t>MHz</w:t>
      </w:r>
      <w:r w:rsidRPr="00664F9D">
        <w:rPr>
          <w:rFonts w:hint="eastAsia"/>
          <w:szCs w:val="22"/>
        </w:rPr>
        <w:t>、</w:t>
      </w:r>
      <w:r w:rsidRPr="00664F9D">
        <w:rPr>
          <w:rFonts w:hint="eastAsia"/>
          <w:szCs w:val="22"/>
        </w:rPr>
        <w:t>243</w:t>
      </w:r>
      <w:r w:rsidRPr="00664F9D">
        <w:rPr>
          <w:rFonts w:ascii="Times New Roman" w:hAnsi="Times New Roman" w:hint="eastAsia"/>
          <w:szCs w:val="22"/>
        </w:rPr>
        <w:t>MHz</w:t>
      </w:r>
      <w:r w:rsidRPr="00664F9D">
        <w:rPr>
          <w:rFonts w:hint="eastAsia"/>
          <w:szCs w:val="22"/>
        </w:rPr>
        <w:t>、</w:t>
      </w:r>
      <w:r w:rsidRPr="00664F9D">
        <w:rPr>
          <w:rFonts w:hint="eastAsia"/>
          <w:szCs w:val="22"/>
        </w:rPr>
        <w:t>249</w:t>
      </w:r>
      <w:r w:rsidRPr="00664F9D">
        <w:rPr>
          <w:rFonts w:ascii="Times New Roman" w:hAnsi="Times New Roman" w:hint="eastAsia"/>
          <w:szCs w:val="22"/>
        </w:rPr>
        <w:t>MHz</w:t>
      </w:r>
      <w:r w:rsidRPr="00664F9D">
        <w:rPr>
          <w:rFonts w:hint="eastAsia"/>
          <w:szCs w:val="22"/>
        </w:rPr>
        <w:t>とした。</w:t>
      </w:r>
    </w:p>
    <w:p w14:paraId="4313C694" w14:textId="77777777" w:rsidR="00C12612" w:rsidRDefault="00C12612" w:rsidP="00C12612">
      <w:r>
        <w:rPr>
          <w:noProof/>
        </w:rPr>
        <mc:AlternateContent>
          <mc:Choice Requires="wps">
            <w:drawing>
              <wp:anchor distT="0" distB="0" distL="114300" distR="114300" simplePos="0" relativeHeight="251944960" behindDoc="0" locked="0" layoutInCell="1" allowOverlap="1" wp14:anchorId="25C61217" wp14:editId="4B58ADD6">
                <wp:simplePos x="0" y="0"/>
                <wp:positionH relativeFrom="column">
                  <wp:posOffset>-71755</wp:posOffset>
                </wp:positionH>
                <wp:positionV relativeFrom="paragraph">
                  <wp:posOffset>75565</wp:posOffset>
                </wp:positionV>
                <wp:extent cx="5864225" cy="488950"/>
                <wp:effectExtent l="0" t="419100" r="22225" b="25400"/>
                <wp:wrapNone/>
                <wp:docPr id="23" name="AutoShape 69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64225" cy="488950"/>
                        </a:xfrm>
                        <a:prstGeom prst="wedgeRoundRectCallout">
                          <a:avLst>
                            <a:gd name="adj1" fmla="val -3709"/>
                            <a:gd name="adj2" fmla="val -132771"/>
                            <a:gd name="adj3" fmla="val 16667"/>
                          </a:avLst>
                        </a:prstGeom>
                        <a:noFill/>
                        <a:ln w="9525">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B7F4EB2" w14:textId="77777777" w:rsidR="00C12612" w:rsidRPr="00B92D2B" w:rsidRDefault="00C12612" w:rsidP="00C12612">
                            <w:pPr>
                              <w:pStyle w:val="Rf5"/>
                              <w:rPr>
                                <w:sz w:val="20"/>
                                <w:szCs w:val="28"/>
                              </w:rPr>
                            </w:pPr>
                            <w:r w:rsidRPr="00B92D2B">
                              <w:rPr>
                                <w:rFonts w:hint="eastAsia"/>
                                <w:sz w:val="20"/>
                                <w:szCs w:val="28"/>
                              </w:rPr>
                              <w:t>隣接チャンネルへのスプリアスも確認できるため、</w:t>
                            </w:r>
                            <w:r w:rsidRPr="00B92D2B">
                              <w:rPr>
                                <w:sz w:val="20"/>
                                <w:szCs w:val="28"/>
                              </w:rPr>
                              <w:t>90</w:t>
                            </w:r>
                            <w:r w:rsidRPr="00B92D2B">
                              <w:rPr>
                                <w:rFonts w:hint="eastAsia"/>
                                <w:sz w:val="20"/>
                                <w:szCs w:val="28"/>
                              </w:rPr>
                              <w:t>～</w:t>
                            </w:r>
                            <w:r w:rsidRPr="00B92D2B">
                              <w:rPr>
                                <w:sz w:val="20"/>
                                <w:szCs w:val="28"/>
                              </w:rPr>
                              <w:t>770MHz</w:t>
                            </w:r>
                            <w:r w:rsidRPr="00B92D2B">
                              <w:rPr>
                                <w:rFonts w:hint="eastAsia"/>
                                <w:sz w:val="20"/>
                                <w:szCs w:val="28"/>
                              </w:rPr>
                              <w:t>の周波数とするのが望ましい。</w:t>
                            </w:r>
                          </w:p>
                          <w:p w14:paraId="5DFB008B" w14:textId="77777777" w:rsidR="00C12612" w:rsidRPr="00B92D2B" w:rsidRDefault="00C12612" w:rsidP="00C12612">
                            <w:pPr>
                              <w:pStyle w:val="Rf5"/>
                              <w:rPr>
                                <w:sz w:val="20"/>
                                <w:szCs w:val="28"/>
                              </w:rPr>
                            </w:pPr>
                            <w:r w:rsidRPr="00B92D2B">
                              <w:rPr>
                                <w:rFonts w:hint="eastAsia"/>
                                <w:sz w:val="20"/>
                                <w:szCs w:val="28"/>
                              </w:rPr>
                              <w:t>（ただし、妨害レベルが最も高くなる条件が優先で、もし、その場合の下り周波数が</w:t>
                            </w:r>
                            <w:r w:rsidRPr="00B92D2B">
                              <w:rPr>
                                <w:sz w:val="20"/>
                                <w:szCs w:val="28"/>
                              </w:rPr>
                              <w:t>90</w:t>
                            </w:r>
                            <w:r w:rsidRPr="00B92D2B">
                              <w:rPr>
                                <w:rFonts w:hint="eastAsia"/>
                                <w:sz w:val="20"/>
                                <w:szCs w:val="28"/>
                              </w:rPr>
                              <w:t>～</w:t>
                            </w:r>
                            <w:r w:rsidRPr="00B92D2B">
                              <w:rPr>
                                <w:sz w:val="20"/>
                                <w:szCs w:val="28"/>
                              </w:rPr>
                              <w:t>770MHz</w:t>
                            </w:r>
                            <w:r w:rsidRPr="00B92D2B">
                              <w:rPr>
                                <w:rFonts w:hint="eastAsia"/>
                                <w:sz w:val="20"/>
                                <w:szCs w:val="28"/>
                              </w:rPr>
                              <w:t>の範囲でない場合には、別途、隣接スプリアスの評価も必要となる。）</w:t>
                            </w:r>
                          </w:p>
                        </w:txbxContent>
                      </wps:txbx>
                      <wps:bodyPr rot="0" vert="horz" wrap="square" lIns="0" tIns="0" rIns="0" bIns="0" anchor="ctr" anchorCtr="0">
                        <a:noAutofit/>
                      </wps:bodyPr>
                    </wps:wsp>
                  </a:graphicData>
                </a:graphic>
                <wp14:sizeRelH relativeFrom="page">
                  <wp14:pctWidth>0</wp14:pctWidth>
                </wp14:sizeRelH>
                <wp14:sizeRelV relativeFrom="page">
                  <wp14:pctHeight>0</wp14:pctHeight>
                </wp14:sizeRelV>
              </wp:anchor>
            </w:drawing>
          </mc:Choice>
          <mc:Fallback>
            <w:pict>
              <v:shape w14:anchorId="25C61217" id="AutoShape 6936" o:spid="_x0000_s1045" type="#_x0000_t62" style="position:absolute;left:0;text-align:left;margin-left:-5.65pt;margin-top:5.95pt;width:461.75pt;height:38.5pt;z-index:25194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" adj="9999,-17879" filled="f" strokecolor="red">
                <v:textbox inset="0,0,0,0">
                  <w:txbxContent>
                    <w:p w14:paraId="7B7F4EB2" w14:textId="77777777" w:rsidR="00C12612" w:rsidRPr="00B92D2B" w:rsidRDefault="00C12612" w:rsidP="00C12612">
                      <w:pPr>
                        <w:pStyle w:val="Rf5"/>
                        <w:rPr>
                          <w:sz w:val="20"/>
                          <w:szCs w:val="28"/>
                        </w:rPr>
                      </w:pPr>
                      <w:r w:rsidRPr="00B92D2B">
                        <w:rPr>
                          <w:rFonts w:hint="eastAsia"/>
                          <w:sz w:val="20"/>
                          <w:szCs w:val="28"/>
                        </w:rPr>
                        <w:t>隣接チャンネルへのスプリアスも確認できるため、</w:t>
                      </w:r>
                      <w:r w:rsidRPr="00B92D2B">
                        <w:rPr>
                          <w:sz w:val="20"/>
                          <w:szCs w:val="28"/>
                        </w:rPr>
                        <w:t>90</w:t>
                      </w:r>
                      <w:r w:rsidRPr="00B92D2B">
                        <w:rPr>
                          <w:rFonts w:hint="eastAsia"/>
                          <w:sz w:val="20"/>
                          <w:szCs w:val="28"/>
                        </w:rPr>
                        <w:t>～</w:t>
                      </w:r>
                      <w:r w:rsidRPr="00B92D2B">
                        <w:rPr>
                          <w:sz w:val="20"/>
                          <w:szCs w:val="28"/>
                        </w:rPr>
                        <w:t>770MHz</w:t>
                      </w:r>
                      <w:r w:rsidRPr="00B92D2B">
                        <w:rPr>
                          <w:rFonts w:hint="eastAsia"/>
                          <w:sz w:val="20"/>
                          <w:szCs w:val="28"/>
                        </w:rPr>
                        <w:t>の周波数とするのが望ましい。</w:t>
                      </w:r>
                    </w:p>
                    <w:p w14:paraId="5DFB008B" w14:textId="77777777" w:rsidR="00C12612" w:rsidRPr="00B92D2B" w:rsidRDefault="00C12612" w:rsidP="00C12612">
                      <w:pPr>
                        <w:pStyle w:val="Rf5"/>
                        <w:rPr>
                          <w:sz w:val="20"/>
                          <w:szCs w:val="28"/>
                        </w:rPr>
                      </w:pPr>
                      <w:r w:rsidRPr="00B92D2B">
                        <w:rPr>
                          <w:rFonts w:hint="eastAsia"/>
                          <w:sz w:val="20"/>
                          <w:szCs w:val="28"/>
                        </w:rPr>
                        <w:t>（ただし、妨害レベルが最も高くなる条件が優先で、もし、その場合の下り周波数が</w:t>
                      </w:r>
                      <w:r w:rsidRPr="00B92D2B">
                        <w:rPr>
                          <w:sz w:val="20"/>
                          <w:szCs w:val="28"/>
                        </w:rPr>
                        <w:t>90</w:t>
                      </w:r>
                      <w:r w:rsidRPr="00B92D2B">
                        <w:rPr>
                          <w:rFonts w:hint="eastAsia"/>
                          <w:sz w:val="20"/>
                          <w:szCs w:val="28"/>
                        </w:rPr>
                        <w:t>～</w:t>
                      </w:r>
                      <w:r w:rsidRPr="00B92D2B">
                        <w:rPr>
                          <w:sz w:val="20"/>
                          <w:szCs w:val="28"/>
                        </w:rPr>
                        <w:t>770MHz</w:t>
                      </w:r>
                      <w:r w:rsidRPr="00B92D2B">
                        <w:rPr>
                          <w:rFonts w:hint="eastAsia"/>
                          <w:sz w:val="20"/>
                          <w:szCs w:val="28"/>
                        </w:rPr>
                        <w:t>の範囲でない場合には、別途、隣接スプリアスの評価も必要となる。）</w:t>
                      </w:r>
                    </w:p>
                  </w:txbxContent>
                </v:textbox>
              </v:shape>
            </w:pict>
          </mc:Fallback>
        </mc:AlternateContent>
      </w:r>
    </w:p>
    <w:p w14:paraId="68B5E95A" w14:textId="77777777" w:rsidR="00C12612" w:rsidRDefault="00C12612" w:rsidP="00C12612"/>
    <w:p w14:paraId="5C8F2B5C" w14:textId="77777777" w:rsidR="00C12612" w:rsidRPr="00C12612" w:rsidRDefault="00C12612">
      <w:pPr>
        <w:widowControl/>
        <w:spacing w:line="240" w:lineRule="auto"/>
        <w:jc w:val="left"/>
        <w:outlineLvl w:val="9"/>
      </w:pPr>
    </w:p>
    <w:p w14:paraId="691B27DB" w14:textId="575BC44A" w:rsidR="00F275FB" w:rsidRDefault="007071EF" w:rsidP="003E0BCA">
      <w:pPr>
        <w:pStyle w:val="2"/>
      </w:pPr>
      <w:bookmarkStart w:id="25" w:name="_Toc219020385"/>
      <w:bookmarkStart w:id="26" w:name="_Toc219020554"/>
      <w:bookmarkStart w:id="27" w:name="_Toc219020636"/>
      <w:bookmarkStart w:id="28" w:name="_Toc154048042"/>
      <w:r w:rsidRPr="00D67BC3">
        <w:rPr>
          <w:rFonts w:ascii="Arial" w:hAnsi="Arial" w:cs="Arial" w:hint="eastAsia"/>
          <w:color w:val="auto"/>
        </w:rPr>
        <w:t>5</w:t>
      </w:r>
      <w:r w:rsidR="00F275FB" w:rsidRPr="00D67BC3">
        <w:rPr>
          <w:rFonts w:ascii="Arial" w:hAnsi="Arial" w:cs="Arial"/>
          <w:color w:val="auto"/>
        </w:rPr>
        <w:t>.2</w:t>
      </w:r>
      <w:r w:rsidR="00F275FB" w:rsidRPr="00D67BC3">
        <w:rPr>
          <w:rFonts w:hint="eastAsia"/>
          <w:color w:val="auto"/>
        </w:rPr>
        <w:t xml:space="preserve">　</w:t>
      </w:r>
      <w:r w:rsidR="00F275FB">
        <w:rPr>
          <w:rFonts w:hint="eastAsia"/>
        </w:rPr>
        <w:t>隣接</w:t>
      </w:r>
      <w:r w:rsidR="00F275FB" w:rsidRPr="003E0BCA">
        <w:rPr>
          <w:rFonts w:hint="eastAsia"/>
        </w:rPr>
        <w:t>チャンネル</w:t>
      </w:r>
      <w:r w:rsidR="00F275FB">
        <w:rPr>
          <w:rFonts w:hint="eastAsia"/>
        </w:rPr>
        <w:t>妨害の</w:t>
      </w:r>
      <w:r w:rsidR="00A155C0">
        <w:rPr>
          <w:rFonts w:hint="eastAsia"/>
        </w:rPr>
        <w:t>スペクトルマスク</w:t>
      </w:r>
      <w:r w:rsidR="00F275FB">
        <w:rPr>
          <w:rFonts w:hint="eastAsia"/>
        </w:rPr>
        <w:t>測定</w:t>
      </w:r>
      <w:bookmarkEnd w:id="25"/>
      <w:bookmarkEnd w:id="26"/>
      <w:bookmarkEnd w:id="27"/>
      <w:bookmarkEnd w:id="28"/>
    </w:p>
    <w:p w14:paraId="09362FAF" w14:textId="011D7164" w:rsidR="00467BB1" w:rsidRDefault="004B24C3" w:rsidP="00693B7C">
      <w:pPr>
        <w:pStyle w:val="3"/>
      </w:pPr>
      <w:r w:rsidRPr="00800CA8">
        <w:rPr>
          <w:rFonts w:ascii="Arial" w:hAnsi="Arial"/>
        </w:rPr>
        <w:t>5.2.1</w:t>
      </w:r>
      <w:r>
        <w:rPr>
          <w:rFonts w:hint="eastAsia"/>
        </w:rPr>
        <w:t xml:space="preserve">　測定系統図</w:t>
      </w:r>
    </w:p>
    <w:p w14:paraId="0B45D3EB" w14:textId="2F834C1D" w:rsidR="00467BB1" w:rsidRPr="005B4275" w:rsidRDefault="00467BB1" w:rsidP="002779FE">
      <w:pPr>
        <w:spacing w:line="240" w:lineRule="auto"/>
        <w:ind w:firstLineChars="100" w:firstLine="220"/>
      </w:pPr>
      <w:r>
        <w:rPr>
          <w:rFonts w:hint="eastAsia"/>
        </w:rPr>
        <w:t>図</w:t>
      </w:r>
      <w:r>
        <w:rPr>
          <w:rFonts w:hint="eastAsia"/>
        </w:rPr>
        <w:t>5.2</w:t>
      </w:r>
      <w:r w:rsidR="002779FE">
        <w:rPr>
          <w:rFonts w:hint="eastAsia"/>
        </w:rPr>
        <w:t>に測定系統図を示す。</w:t>
      </w:r>
    </w:p>
    <w:p w14:paraId="1EB049CE" w14:textId="79EA0A3F" w:rsidR="00F275FB" w:rsidRDefault="00467BB1">
      <w:r>
        <w:rPr>
          <w:noProof/>
        </w:rPr>
        <mc:AlternateContent>
          <mc:Choice Requires="wpg">
            <w:drawing>
              <wp:anchor distT="0" distB="0" distL="114300" distR="114300" simplePos="0" relativeHeight="251749376" behindDoc="0" locked="0" layoutInCell="1" allowOverlap="1" wp14:anchorId="32639A04" wp14:editId="16E4DD14">
                <wp:simplePos x="0" y="0"/>
                <wp:positionH relativeFrom="column">
                  <wp:align>center</wp:align>
                </wp:positionH>
                <wp:positionV relativeFrom="paragraph">
                  <wp:posOffset>314325</wp:posOffset>
                </wp:positionV>
                <wp:extent cx="5107305" cy="2038985"/>
                <wp:effectExtent l="0" t="0" r="17145" b="18415"/>
                <wp:wrapTopAndBottom/>
                <wp:docPr id="16" name="グループ化 16"/>
                <wp:cNvGraphicFramePr/>
                <a:graphic xmlns:a="http://schemas.openxmlformats.org/drawingml/2006/main">
                  <a:graphicData uri="http://schemas.microsoft.com/office/word/2010/wordprocessingGroup">
                    <wpg:wgp>
                      <wpg:cNvGrpSpPr/>
                      <wpg:grpSpPr>
                        <a:xfrm>
                          <a:off x="0" y="0"/>
                          <a:ext cx="5107831" cy="2038985"/>
                          <a:chOff x="0" y="0"/>
                          <a:chExt cx="5108490" cy="2038985"/>
                        </a:xfrm>
                      </wpg:grpSpPr>
                      <wps:wsp>
                        <wps:cNvPr id="682" name="AutoShape 6381"/>
                        <wps:cNvSpPr>
                          <a:spLocks noChangeArrowheads="1"/>
                        </wps:cNvSpPr>
                        <wps:spPr bwMode="auto">
                          <a:xfrm>
                            <a:off x="944245" y="0"/>
                            <a:ext cx="4001135" cy="352425"/>
                          </a:xfrm>
                          <a:prstGeom prst="wedgeRoundRectCallout">
                            <a:avLst>
                              <a:gd name="adj1" fmla="val -41667"/>
                              <a:gd name="adj2" fmla="val 108560"/>
                              <a:gd name="adj3" fmla="val 16667"/>
                            </a:avLst>
                          </a:prstGeom>
                          <a:noFill/>
                          <a:ln w="9525">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111164B6" w14:textId="07F9E389" w:rsidR="005E06CC" w:rsidRPr="002A7EC5" w:rsidRDefault="005E06CC">
                              <w:pPr>
                                <w:pStyle w:val="Rf5"/>
                                <w:rPr>
                                  <w:sz w:val="18"/>
                                </w:rPr>
                              </w:pPr>
                              <w:r w:rsidRPr="002A7EC5">
                                <w:rPr>
                                  <w:sz w:val="18"/>
                                </w:rPr>
                                <w:t>1</w:t>
                              </w:r>
                              <w:r w:rsidRPr="002A7EC5">
                                <w:rPr>
                                  <w:rFonts w:hint="eastAsia"/>
                                  <w:sz w:val="18"/>
                                </w:rPr>
                                <w:t>波で測定するか、多波で測定するかについては、</w:t>
                              </w:r>
                              <w:r w:rsidR="00746351">
                                <w:rPr>
                                  <w:rFonts w:hint="eastAsia"/>
                                  <w:sz w:val="18"/>
                                </w:rPr>
                                <w:t>(</w:t>
                              </w:r>
                              <w:r w:rsidR="00746351" w:rsidRPr="004E595F">
                                <w:rPr>
                                  <w:rFonts w:hint="eastAsia"/>
                                  <w:sz w:val="20"/>
                                  <w:szCs w:val="20"/>
                                </w:rPr>
                                <w:t>F1</w:t>
                              </w:r>
                              <w:r w:rsidR="00746351">
                                <w:rPr>
                                  <w:rFonts w:hint="eastAsia"/>
                                  <w:sz w:val="18"/>
                                </w:rPr>
                                <w:t>)</w:t>
                              </w:r>
                              <w:r w:rsidR="00746351">
                                <w:rPr>
                                  <w:rFonts w:hint="eastAsia"/>
                                  <w:sz w:val="18"/>
                                </w:rPr>
                                <w:t>以降</w:t>
                              </w:r>
                              <w:r w:rsidRPr="002A7EC5">
                                <w:rPr>
                                  <w:rFonts w:hint="eastAsia"/>
                                  <w:sz w:val="18"/>
                                </w:rPr>
                                <w:t>で測定するマスクとの差</w:t>
                              </w:r>
                              <w:r w:rsidRPr="002A7EC5">
                                <w:rPr>
                                  <w:sz w:val="18"/>
                                </w:rPr>
                                <w:t>C</w:t>
                              </w:r>
                              <w:r w:rsidRPr="002A7EC5">
                                <w:rPr>
                                  <w:rFonts w:hint="eastAsia"/>
                                  <w:sz w:val="18"/>
                                </w:rPr>
                                <w:t>の大きくなる方を選択する。</w:t>
                              </w:r>
                            </w:p>
                          </w:txbxContent>
                        </wps:txbx>
                        <wps:bodyPr rot="0" vert="horz" wrap="square" lIns="0" tIns="0" rIns="0" bIns="0" anchor="t" anchorCtr="0">
                          <a:noAutofit/>
                        </wps:bodyPr>
                      </wps:wsp>
                      <wpg:grpSp>
                        <wpg:cNvPr id="671" name="Group 7087"/>
                        <wpg:cNvGrpSpPr>
                          <a:grpSpLocks/>
                        </wpg:cNvGrpSpPr>
                        <wpg:grpSpPr bwMode="auto">
                          <a:xfrm>
                            <a:off x="0" y="580390"/>
                            <a:ext cx="5051520" cy="1210383"/>
                            <a:chOff x="1657" y="3292"/>
                            <a:chExt cx="7955" cy="1907"/>
                          </a:xfrm>
                        </wpg:grpSpPr>
                        <wps:wsp>
                          <wps:cNvPr id="672" name="Text Box 6959"/>
                          <wps:cNvSpPr txBox="1">
                            <a:spLocks noChangeArrowheads="1"/>
                          </wps:cNvSpPr>
                          <wps:spPr bwMode="auto">
                            <a:xfrm>
                              <a:off x="7710" y="3822"/>
                              <a:ext cx="1902" cy="814"/>
                            </a:xfrm>
                            <a:prstGeom prst="rect">
                              <a:avLst/>
                            </a:prstGeom>
                            <a:solidFill>
                              <a:srgbClr val="FFFFFF"/>
                            </a:solidFill>
                            <a:ln w="9525">
                              <a:solidFill>
                                <a:srgbClr val="000000"/>
                              </a:solidFill>
                              <a:miter lim="800000"/>
                              <a:headEnd/>
                              <a:tailEnd/>
                            </a:ln>
                          </wps:spPr>
                          <wps:txbx>
                            <w:txbxContent>
                              <w:p w14:paraId="4000DE91" w14:textId="77777777" w:rsidR="005E06CC" w:rsidRDefault="005E06CC">
                                <w:pPr>
                                  <w:pStyle w:val="R10p"/>
                                  <w:spacing w:before="180"/>
                                </w:pPr>
                                <w:r>
                                  <w:rPr>
                                    <w:rFonts w:hint="eastAsia"/>
                                  </w:rPr>
                                  <w:t>スペクトラム</w:t>
                                </w:r>
                                <w:r>
                                  <w:br/>
                                </w:r>
                                <w:r>
                                  <w:rPr>
                                    <w:rFonts w:hint="eastAsia"/>
                                  </w:rPr>
                                  <w:t>アナライザ</w:t>
                                </w:r>
                              </w:p>
                            </w:txbxContent>
                          </wps:txbx>
                          <wps:bodyPr rot="0" vert="horz" wrap="square" lIns="0" tIns="0" rIns="0" bIns="0" anchor="t" anchorCtr="0">
                            <a:noAutofit/>
                          </wps:bodyPr>
                        </wps:wsp>
                        <wps:wsp>
                          <wps:cNvPr id="673" name="Line 6960"/>
                          <wps:cNvCnPr/>
                          <wps:spPr bwMode="auto">
                            <a:xfrm flipH="1">
                              <a:off x="4700" y="4214"/>
                              <a:ext cx="1130" cy="0"/>
                            </a:xfrm>
                            <a:prstGeom prst="line">
                              <a:avLst/>
                            </a:prstGeom>
                            <a:noFill/>
                            <a:ln w="9525">
                              <a:solidFill>
                                <a:srgbClr val="000000"/>
                              </a:solidFill>
                              <a:round/>
                              <a:headEnd type="triangle" w="sm" len="sm"/>
                              <a:tailEnd type="none" w="sm" len="sm"/>
                            </a:ln>
                            <a:extLst>
                              <a:ext uri="{909E8E84-426E-40DD-AFC4-6F175D3DCCD1}">
                                <a14:hiddenFill xmlns:a14="http://schemas.microsoft.com/office/drawing/2010/main">
                                  <a:noFill/>
                                </a14:hiddenFill>
                              </a:ext>
                            </a:extLst>
                          </wps:spPr>
                          <wps:bodyPr/>
                        </wps:wsp>
                        <wps:wsp>
                          <wps:cNvPr id="674" name="Line 6961"/>
                          <wps:cNvCnPr/>
                          <wps:spPr bwMode="auto">
                            <a:xfrm flipH="1">
                              <a:off x="3211" y="4372"/>
                              <a:ext cx="862" cy="0"/>
                            </a:xfrm>
                            <a:prstGeom prst="line">
                              <a:avLst/>
                            </a:prstGeom>
                            <a:noFill/>
                            <a:ln w="9525">
                              <a:solidFill>
                                <a:srgbClr val="000000"/>
                              </a:solidFill>
                              <a:round/>
                              <a:headEnd type="triangle" w="sm" len="sm"/>
                              <a:tailEnd type="none" w="sm" len="sm"/>
                            </a:ln>
                            <a:extLst>
                              <a:ext uri="{909E8E84-426E-40DD-AFC4-6F175D3DCCD1}">
                                <a14:hiddenFill xmlns:a14="http://schemas.microsoft.com/office/drawing/2010/main">
                                  <a:noFill/>
                                </a14:hiddenFill>
                              </a:ext>
                            </a:extLst>
                          </wps:spPr>
                          <wps:bodyPr/>
                        </wps:wsp>
                        <wps:wsp>
                          <wps:cNvPr id="675" name="Line 6962"/>
                          <wps:cNvCnPr/>
                          <wps:spPr bwMode="auto">
                            <a:xfrm flipH="1">
                              <a:off x="3210" y="3932"/>
                              <a:ext cx="862" cy="0"/>
                            </a:xfrm>
                            <a:prstGeom prst="line">
                              <a:avLst/>
                            </a:prstGeom>
                            <a:noFill/>
                            <a:ln w="9525">
                              <a:solidFill>
                                <a:srgbClr val="000000"/>
                              </a:solidFill>
                              <a:round/>
                              <a:headEnd type="triangle" w="sm" len="sm"/>
                              <a:tailEnd type="none" w="sm" len="sm"/>
                            </a:ln>
                            <a:extLst>
                              <a:ext uri="{909E8E84-426E-40DD-AFC4-6F175D3DCCD1}">
                                <a14:hiddenFill xmlns:a14="http://schemas.microsoft.com/office/drawing/2010/main">
                                  <a:noFill/>
                                </a14:hiddenFill>
                              </a:ext>
                            </a:extLst>
                          </wps:spPr>
                          <wps:bodyPr/>
                        </wps:wsp>
                        <wps:wsp>
                          <wps:cNvPr id="676" name="Line 6963"/>
                          <wps:cNvCnPr/>
                          <wps:spPr bwMode="auto">
                            <a:xfrm flipH="1">
                              <a:off x="3215" y="4840"/>
                              <a:ext cx="862" cy="0"/>
                            </a:xfrm>
                            <a:prstGeom prst="line">
                              <a:avLst/>
                            </a:prstGeom>
                            <a:noFill/>
                            <a:ln w="9525">
                              <a:solidFill>
                                <a:srgbClr val="000000"/>
                              </a:solidFill>
                              <a:round/>
                              <a:headEnd type="triangle" w="sm" len="sm"/>
                              <a:tailEnd type="none" w="sm" len="sm"/>
                            </a:ln>
                            <a:extLst>
                              <a:ext uri="{909E8E84-426E-40DD-AFC4-6F175D3DCCD1}">
                                <a14:hiddenFill xmlns:a14="http://schemas.microsoft.com/office/drawing/2010/main">
                                  <a:noFill/>
                                </a14:hiddenFill>
                              </a:ext>
                            </a:extLst>
                          </wps:spPr>
                          <wps:bodyPr/>
                        </wps:wsp>
                        <wps:wsp>
                          <wps:cNvPr id="677" name="Line 6964"/>
                          <wps:cNvCnPr/>
                          <wps:spPr bwMode="auto">
                            <a:xfrm flipH="1">
                              <a:off x="6848" y="4212"/>
                              <a:ext cx="862" cy="0"/>
                            </a:xfrm>
                            <a:prstGeom prst="line">
                              <a:avLst/>
                            </a:prstGeom>
                            <a:noFill/>
                            <a:ln w="9525">
                              <a:solidFill>
                                <a:srgbClr val="000000"/>
                              </a:solidFill>
                              <a:round/>
                              <a:headEnd type="triangle" w="sm" len="sm"/>
                              <a:tailEnd type="none" w="sm" len="sm"/>
                            </a:ln>
                            <a:extLst>
                              <a:ext uri="{909E8E84-426E-40DD-AFC4-6F175D3DCCD1}">
                                <a14:hiddenFill xmlns:a14="http://schemas.microsoft.com/office/drawing/2010/main">
                                  <a:noFill/>
                                </a14:hiddenFill>
                              </a:ext>
                            </a:extLst>
                          </wps:spPr>
                          <wps:bodyPr/>
                        </wps:wsp>
                        <wps:wsp>
                          <wps:cNvPr id="678" name="Line 6965"/>
                          <wps:cNvCnPr/>
                          <wps:spPr bwMode="auto">
                            <a:xfrm flipH="1">
                              <a:off x="3225" y="3506"/>
                              <a:ext cx="862" cy="0"/>
                            </a:xfrm>
                            <a:prstGeom prst="line">
                              <a:avLst/>
                            </a:prstGeom>
                            <a:noFill/>
                            <a:ln w="9525">
                              <a:solidFill>
                                <a:srgbClr val="000000"/>
                              </a:solidFill>
                              <a:round/>
                              <a:headEnd type="triangle" w="sm" len="sm"/>
                              <a:tailEnd type="none" w="sm" len="sm"/>
                            </a:ln>
                            <a:extLst>
                              <a:ext uri="{909E8E84-426E-40DD-AFC4-6F175D3DCCD1}">
                                <a14:hiddenFill xmlns:a14="http://schemas.microsoft.com/office/drawing/2010/main">
                                  <a:noFill/>
                                </a14:hiddenFill>
                              </a:ext>
                            </a:extLst>
                          </wps:spPr>
                          <wps:bodyPr/>
                        </wps:wsp>
                        <wps:wsp>
                          <wps:cNvPr id="679" name="Text Box 6966"/>
                          <wps:cNvSpPr txBox="1">
                            <a:spLocks noChangeArrowheads="1"/>
                          </wps:cNvSpPr>
                          <wps:spPr bwMode="auto">
                            <a:xfrm>
                              <a:off x="4086" y="3292"/>
                              <a:ext cx="770" cy="1862"/>
                            </a:xfrm>
                            <a:prstGeom prst="rect">
                              <a:avLst/>
                            </a:prstGeom>
                            <a:solidFill>
                              <a:srgbClr val="FFFFFF"/>
                            </a:solidFill>
                            <a:ln w="9525">
                              <a:solidFill>
                                <a:srgbClr val="000000"/>
                              </a:solidFill>
                              <a:miter lim="800000"/>
                              <a:headEnd/>
                              <a:tailEnd/>
                            </a:ln>
                          </wps:spPr>
                          <wps:txbx>
                            <w:txbxContent>
                              <w:p w14:paraId="1C73CBB3" w14:textId="77777777" w:rsidR="005E06CC" w:rsidRDefault="005E06CC" w:rsidP="00074E35">
                                <w:pPr>
                                  <w:pStyle w:val="R10p"/>
                                  <w:spacing w:line="240" w:lineRule="auto"/>
                                </w:pPr>
                                <w:r>
                                  <w:rPr>
                                    <w:rFonts w:hint="eastAsia"/>
                                  </w:rPr>
                                  <w:t>混　合　器</w:t>
                                </w:r>
                              </w:p>
                            </w:txbxContent>
                          </wps:txbx>
                          <wps:bodyPr rot="0" vert="eaVert" wrap="square" lIns="0" tIns="0" rIns="0" bIns="0" anchor="ctr" anchorCtr="0">
                            <a:noAutofit/>
                          </wps:bodyPr>
                        </wps:wsp>
                        <wps:wsp>
                          <wps:cNvPr id="680" name="Text Box 6968"/>
                          <wps:cNvSpPr txBox="1">
                            <a:spLocks noChangeArrowheads="1"/>
                          </wps:cNvSpPr>
                          <wps:spPr bwMode="auto">
                            <a:xfrm>
                              <a:off x="1657" y="3292"/>
                              <a:ext cx="1902" cy="1907"/>
                            </a:xfrm>
                            <a:prstGeom prst="rect">
                              <a:avLst/>
                            </a:prstGeom>
                            <a:solidFill>
                              <a:srgbClr val="FFFFFF"/>
                            </a:solidFill>
                            <a:ln w="15875">
                              <a:solidFill>
                                <a:srgbClr val="000000"/>
                              </a:solidFill>
                              <a:miter lim="800000"/>
                              <a:headEnd/>
                              <a:tailEnd/>
                            </a:ln>
                          </wps:spPr>
                          <wps:txbx>
                            <w:txbxContent>
                              <w:p w14:paraId="22CC8DA3" w14:textId="77777777" w:rsidR="005E06CC" w:rsidRPr="007216D1" w:rsidRDefault="005E06CC" w:rsidP="00074E35">
                                <w:pPr>
                                  <w:pStyle w:val="R10p"/>
                                  <w:spacing w:line="240" w:lineRule="auto"/>
                                </w:pPr>
                                <w:r>
                                  <w:rPr>
                                    <w:rFonts w:hint="eastAsia"/>
                                  </w:rPr>
                                  <w:t>ケーブルモデム</w:t>
                                </w:r>
                                <w:r>
                                  <w:br/>
                                </w:r>
                                <w:r>
                                  <w:rPr>
                                    <w:rFonts w:hint="eastAsia"/>
                                  </w:rPr>
                                  <w:t>センタ装置</w:t>
                                </w:r>
                                <w:r>
                                  <w:br/>
                                </w:r>
                                <w:r>
                                  <w:rPr>
                                    <w:rFonts w:hint="eastAsia"/>
                                  </w:rPr>
                                  <w:t>(</w:t>
                                </w:r>
                                <w:r w:rsidRPr="007216D1">
                                  <w:t>BCD-2345</w:t>
                                </w:r>
                                <w:r>
                                  <w:rPr>
                                    <w:rFonts w:hint="eastAsia"/>
                                  </w:rPr>
                                  <w:t>)</w:t>
                                </w:r>
                              </w:p>
                            </w:txbxContent>
                          </wps:txbx>
                          <wps:bodyPr rot="0" vert="horz" wrap="square" lIns="0" tIns="0" rIns="0" bIns="0" anchor="ctr" anchorCtr="0">
                            <a:noAutofit/>
                          </wps:bodyPr>
                        </wps:wsp>
                        <wps:wsp>
                          <wps:cNvPr id="681" name="Text Box 6969"/>
                          <wps:cNvSpPr txBox="1">
                            <a:spLocks noChangeArrowheads="1"/>
                          </wps:cNvSpPr>
                          <wps:spPr bwMode="auto">
                            <a:xfrm>
                              <a:off x="5830" y="3946"/>
                              <a:ext cx="1088" cy="563"/>
                            </a:xfrm>
                            <a:prstGeom prst="rect">
                              <a:avLst/>
                            </a:prstGeom>
                            <a:solidFill>
                              <a:srgbClr val="FFFFFF"/>
                            </a:solidFill>
                            <a:ln w="9525">
                              <a:solidFill>
                                <a:srgbClr val="000000"/>
                              </a:solidFill>
                              <a:miter lim="800000"/>
                              <a:headEnd/>
                              <a:tailEnd/>
                            </a:ln>
                          </wps:spPr>
                          <wps:txbx>
                            <w:txbxContent>
                              <w:p w14:paraId="0525E0D2" w14:textId="77777777" w:rsidR="005E06CC" w:rsidRDefault="005E06CC">
                                <w:pPr>
                                  <w:pStyle w:val="R10p"/>
                                  <w:spacing w:before="180"/>
                                </w:pPr>
                                <w:r>
                                  <w:rPr>
                                    <w:rFonts w:hint="eastAsia"/>
                                  </w:rPr>
                                  <w:t>減衰器</w:t>
                                </w:r>
                              </w:p>
                            </w:txbxContent>
                          </wps:txbx>
                          <wps:bodyPr rot="0" vert="horz" wrap="square" lIns="0" tIns="0" rIns="0" bIns="0" anchor="t" anchorCtr="0">
                            <a:noAutofit/>
                          </wps:bodyPr>
                        </wps:wsp>
                      </wpg:grpSp>
                      <wps:wsp>
                        <wps:cNvPr id="668" name="AutoShape 7179"/>
                        <wps:cNvSpPr>
                          <a:spLocks noChangeArrowheads="1"/>
                        </wps:cNvSpPr>
                        <wps:spPr bwMode="auto">
                          <a:xfrm>
                            <a:off x="885740" y="1790065"/>
                            <a:ext cx="4222750" cy="248920"/>
                          </a:xfrm>
                          <a:prstGeom prst="wedgeRoundRectCallout">
                            <a:avLst>
                              <a:gd name="adj1" fmla="val -28654"/>
                              <a:gd name="adj2" fmla="val -155689"/>
                              <a:gd name="adj3" fmla="val 16667"/>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2913B71E" w14:textId="77777777" w:rsidR="005E06CC" w:rsidRPr="002A7EC5" w:rsidRDefault="005E06CC" w:rsidP="00466B38">
                              <w:pPr>
                                <w:pStyle w:val="Rf5"/>
                                <w:ind w:left="2055" w:hanging="2055"/>
                                <w:rPr>
                                  <w:sz w:val="18"/>
                                </w:rPr>
                              </w:pPr>
                              <w:r w:rsidRPr="002A7EC5">
                                <w:rPr>
                                  <w:sz w:val="18"/>
                                </w:rPr>
                                <w:t>4</w:t>
                              </w:r>
                              <w:r w:rsidRPr="002A7EC5">
                                <w:rPr>
                                  <w:rFonts w:hint="eastAsia"/>
                                  <w:sz w:val="18"/>
                                </w:rPr>
                                <w:t>出力</w:t>
                              </w:r>
                              <w:r w:rsidRPr="002A7EC5">
                                <w:rPr>
                                  <w:sz w:val="18"/>
                                </w:rPr>
                                <w:t>/1</w:t>
                              </w:r>
                              <w:r w:rsidRPr="002A7EC5">
                                <w:rPr>
                                  <w:rFonts w:hint="eastAsia"/>
                                  <w:sz w:val="18"/>
                                </w:rPr>
                                <w:t>ポートのような多波出力において、混合器を使用しないときは削除する。</w:t>
                              </w:r>
                            </w:p>
                          </w:txbxContent>
                        </wps:txbx>
                        <wps:bodyPr rot="0" vert="horz" wrap="square" lIns="0" tIns="36000" rIns="0" bIns="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32639A04" id="グループ化 16" o:spid="_x0000_s1046" style="position:absolute;left:0;text-align:left;margin-left:0;margin-top:24.75pt;width:402.15pt;height:160.55pt;z-index:251749376;mso-position-horizontal:center;mso-width-relative:margin;mso-height-relative:margin" coordsize="51084,20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">
                <v:shape id="AutoShape 6381" o:spid="_x0000_s1047" type="#_x0000_t62" style="position:absolute;left:9442;width:40011;height:35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" adj="1800,34249" filled="f" strokecolor="red">
                  <v:textbox inset="0,0,0,0">
                    <w:txbxContent>
                      <w:p w14:paraId="111164B6" w14:textId="07F9E389" w:rsidR="005E06CC" w:rsidRPr="002A7EC5" w:rsidRDefault="005E06CC">
                        <w:pPr>
                          <w:pStyle w:val="Rf5"/>
                          <w:rPr>
                            <w:sz w:val="18"/>
                          </w:rPr>
                        </w:pPr>
                        <w:r w:rsidRPr="002A7EC5">
                          <w:rPr>
                            <w:sz w:val="18"/>
                          </w:rPr>
                          <w:t>1</w:t>
                        </w:r>
                        <w:r w:rsidRPr="002A7EC5">
                          <w:rPr>
                            <w:rFonts w:hint="eastAsia"/>
                            <w:sz w:val="18"/>
                          </w:rPr>
                          <w:t>波で測定するか、多波で測定するかについては、</w:t>
                        </w:r>
                        <w:r w:rsidR="00746351">
                          <w:rPr>
                            <w:rFonts w:hint="eastAsia"/>
                            <w:sz w:val="18"/>
                          </w:rPr>
                          <w:t>(</w:t>
                        </w:r>
                        <w:r w:rsidR="00746351" w:rsidRPr="004E595F">
                          <w:rPr>
                            <w:rFonts w:hint="eastAsia"/>
                            <w:sz w:val="20"/>
                            <w:szCs w:val="20"/>
                          </w:rPr>
                          <w:t>F1</w:t>
                        </w:r>
                        <w:r w:rsidR="00746351">
                          <w:rPr>
                            <w:rFonts w:hint="eastAsia"/>
                            <w:sz w:val="18"/>
                          </w:rPr>
                          <w:t>)</w:t>
                        </w:r>
                        <w:r w:rsidR="00746351">
                          <w:rPr>
                            <w:rFonts w:hint="eastAsia"/>
                            <w:sz w:val="18"/>
                          </w:rPr>
                          <w:t>以降</w:t>
                        </w:r>
                        <w:r w:rsidRPr="002A7EC5">
                          <w:rPr>
                            <w:rFonts w:hint="eastAsia"/>
                            <w:sz w:val="18"/>
                          </w:rPr>
                          <w:t>で測定するマスクとの差</w:t>
                        </w:r>
                        <w:r w:rsidRPr="002A7EC5">
                          <w:rPr>
                            <w:sz w:val="18"/>
                          </w:rPr>
                          <w:t>C</w:t>
                        </w:r>
                        <w:r w:rsidRPr="002A7EC5">
                          <w:rPr>
                            <w:rFonts w:hint="eastAsia"/>
                            <w:sz w:val="18"/>
                          </w:rPr>
                          <w:t>の大きくなる方を選択する。</w:t>
                        </w:r>
                      </w:p>
                    </w:txbxContent>
                  </v:textbox>
                </v:shape>
                <v:group id="Group 7087" o:spid="_x0000_s1048" style="position:absolute;top:5803;width:50515;height:12104" coordorigin="1657,3292" coordsize="7955,19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">
                  <v:shape id="Text Box 6959" o:spid="_x0000_s1049" type="#_x0000_t202" style="position:absolute;left:7710;top:3822;width:1902;height:8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">
                    <v:textbox inset="0,0,0,0">
                      <w:txbxContent>
                        <w:p w14:paraId="4000DE91" w14:textId="77777777" w:rsidR="005E06CC" w:rsidRDefault="005E06CC">
                          <w:pPr>
                            <w:pStyle w:val="R10p"/>
                            <w:spacing w:before="180"/>
                          </w:pPr>
                          <w:r>
                            <w:rPr>
                              <w:rFonts w:hint="eastAsia"/>
                            </w:rPr>
                            <w:t>スペクトラム</w:t>
                          </w:r>
                          <w:r>
                            <w:br/>
                          </w:r>
                          <w:r>
                            <w:rPr>
                              <w:rFonts w:hint="eastAsia"/>
                            </w:rPr>
                            <w:t>アナライザ</w:t>
                          </w:r>
                        </w:p>
                      </w:txbxContent>
                    </v:textbox>
                  </v:shape>
                  <v:line id="Line 6960" o:spid="_x0000_s1050" style="position:absolute;flip:x;visibility:visible;mso-wrap-style:square" from="4700,4214" to="5830,42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">
                    <v:stroke startarrow="block" startarrowwidth="narrow" startarrowlength="short" endarrowwidth="narrow" endarrowlength="short"/>
                  </v:line>
                  <v:line id="Line 6961" o:spid="_x0000_s1051" style="position:absolute;flip:x;visibility:visible;mso-wrap-style:square" from="3211,4372" to="4073,43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">
                    <v:stroke startarrow="block" startarrowwidth="narrow" startarrowlength="short" endarrowwidth="narrow" endarrowlength="short"/>
                  </v:line>
                  <v:line id="Line 6962" o:spid="_x0000_s1052" style="position:absolute;flip:x;visibility:visible;mso-wrap-style:square" from="3210,3932" to="4072,39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">
                    <v:stroke startarrow="block" startarrowwidth="narrow" startarrowlength="short" endarrowwidth="narrow" endarrowlength="short"/>
                  </v:line>
                  <v:line id="Line 6963" o:spid="_x0000_s1053" style="position:absolute;flip:x;visibility:visible;mso-wrap-style:square" from="3215,4840" to="4077,48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">
                    <v:stroke startarrow="block" startarrowwidth="narrow" startarrowlength="short" endarrowwidth="narrow" endarrowlength="short"/>
                  </v:line>
                  <v:line id="Line 6964" o:spid="_x0000_s1054" style="position:absolute;flip:x;visibility:visible;mso-wrap-style:square" from="6848,4212" to="7710,42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">
                    <v:stroke startarrow="block" startarrowwidth="narrow" startarrowlength="short" endarrowwidth="narrow" endarrowlength="short"/>
                  </v:line>
                  <v:line id="Line 6965" o:spid="_x0000_s1055" style="position:absolute;flip:x;visibility:visible;mso-wrap-style:square" from="3225,3506" to="4087,35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">
                    <v:stroke startarrow="block" startarrowwidth="narrow" startarrowlength="short" endarrowwidth="narrow" endarrowlength="short"/>
                  </v:line>
                  <v:shape id="Text Box 6966" o:spid="_x0000_s1056" type="#_x0000_t202" style="position:absolute;left:4086;top:3292;width:770;height:18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">
                    <v:textbox style="layout-flow:vertical-ideographic" inset="0,0,0,0">
                      <w:txbxContent>
                        <w:p w14:paraId="1C73CBB3" w14:textId="77777777" w:rsidR="005E06CC" w:rsidRDefault="005E06CC" w:rsidP="00074E35">
                          <w:pPr>
                            <w:pStyle w:val="R10p"/>
                            <w:spacing w:line="240" w:lineRule="auto"/>
                          </w:pPr>
                          <w:r>
                            <w:rPr>
                              <w:rFonts w:hint="eastAsia"/>
                            </w:rPr>
                            <w:t>混　合　器</w:t>
                          </w:r>
                        </w:p>
                      </w:txbxContent>
                    </v:textbox>
                  </v:shape>
                  <v:shape id="Text Box 6968" o:spid="_x0000_s1057" type="#_x0000_t202" style="position:absolute;left:1657;top:3292;width:1902;height:190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" strokeweight="1.25pt">
                    <v:textbox inset="0,0,0,0">
                      <w:txbxContent>
                        <w:p w14:paraId="22CC8DA3" w14:textId="77777777" w:rsidR="005E06CC" w:rsidRPr="007216D1" w:rsidRDefault="005E06CC" w:rsidP="00074E35">
                          <w:pPr>
                            <w:pStyle w:val="R10p"/>
                            <w:spacing w:line="240" w:lineRule="auto"/>
                          </w:pPr>
                          <w:r>
                            <w:rPr>
                              <w:rFonts w:hint="eastAsia"/>
                            </w:rPr>
                            <w:t>ケーブルモデム</w:t>
                          </w:r>
                          <w:r>
                            <w:br/>
                          </w:r>
                          <w:r>
                            <w:rPr>
                              <w:rFonts w:hint="eastAsia"/>
                            </w:rPr>
                            <w:t>センタ装置</w:t>
                          </w:r>
                          <w:r>
                            <w:br/>
                          </w:r>
                          <w:r>
                            <w:rPr>
                              <w:rFonts w:hint="eastAsia"/>
                            </w:rPr>
                            <w:t>(</w:t>
                          </w:r>
                          <w:r w:rsidRPr="007216D1">
                            <w:t>BCD-2345</w:t>
                          </w:r>
                          <w:r>
                            <w:rPr>
                              <w:rFonts w:hint="eastAsia"/>
                            </w:rPr>
                            <w:t>)</w:t>
                          </w:r>
                        </w:p>
                      </w:txbxContent>
                    </v:textbox>
                  </v:shape>
                  <v:shape id="Text Box 6969" o:spid="_x0000_s1058" type="#_x0000_t202" style="position:absolute;left:5830;top:3946;width:1088;height:5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">
                    <v:textbox inset="0,0,0,0">
                      <w:txbxContent>
                        <w:p w14:paraId="0525E0D2" w14:textId="77777777" w:rsidR="005E06CC" w:rsidRDefault="005E06CC">
                          <w:pPr>
                            <w:pStyle w:val="R10p"/>
                            <w:spacing w:before="180"/>
                          </w:pPr>
                          <w:r>
                            <w:rPr>
                              <w:rFonts w:hint="eastAsia"/>
                            </w:rPr>
                            <w:t>減衰器</w:t>
                          </w:r>
                        </w:p>
                      </w:txbxContent>
                    </v:textbox>
                  </v:shape>
                </v:group>
                <v:shape id="AutoShape 7179" o:spid="_x0000_s1059" type="#_x0000_t62" style="position:absolute;left:8857;top:17900;width:42227;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" adj="4611,-22829" filled="f" strokecolor="red">
                  <v:textbox inset="0,1mm,0,0">
                    <w:txbxContent>
                      <w:p w14:paraId="2913B71E" w14:textId="77777777" w:rsidR="005E06CC" w:rsidRPr="002A7EC5" w:rsidRDefault="005E06CC" w:rsidP="00466B38">
                        <w:pPr>
                          <w:pStyle w:val="Rf5"/>
                          <w:ind w:left="2055" w:hanging="2055"/>
                          <w:rPr>
                            <w:sz w:val="18"/>
                          </w:rPr>
                        </w:pPr>
                        <w:r w:rsidRPr="002A7EC5">
                          <w:rPr>
                            <w:sz w:val="18"/>
                          </w:rPr>
                          <w:t>4</w:t>
                        </w:r>
                        <w:r w:rsidRPr="002A7EC5">
                          <w:rPr>
                            <w:rFonts w:hint="eastAsia"/>
                            <w:sz w:val="18"/>
                          </w:rPr>
                          <w:t>出力</w:t>
                        </w:r>
                        <w:r w:rsidRPr="002A7EC5">
                          <w:rPr>
                            <w:sz w:val="18"/>
                          </w:rPr>
                          <w:t>/1</w:t>
                        </w:r>
                        <w:r w:rsidRPr="002A7EC5">
                          <w:rPr>
                            <w:rFonts w:hint="eastAsia"/>
                            <w:sz w:val="18"/>
                          </w:rPr>
                          <w:t>ポートのような多波出力において、混合器を使用しないときは削除する。</w:t>
                        </w:r>
                      </w:p>
                    </w:txbxContent>
                  </v:textbox>
                </v:shape>
                <w10:wrap type="topAndBottom"/>
              </v:group>
            </w:pict>
          </mc:Fallback>
        </mc:AlternateContent>
      </w:r>
    </w:p>
    <w:p w14:paraId="6C0C16EF" w14:textId="77777777" w:rsidR="00F275FB" w:rsidRPr="00ED5E5D" w:rsidRDefault="00074E35" w:rsidP="006D12FB">
      <w:pPr>
        <w:pStyle w:val="Rf0"/>
      </w:pPr>
      <w:r w:rsidRPr="00ED5E5D">
        <w:rPr>
          <w:rFonts w:cs="Arial"/>
        </w:rPr>
        <w:t>図</w:t>
      </w:r>
      <w:r w:rsidR="00886B5E" w:rsidRPr="0024628A">
        <w:rPr>
          <w:rFonts w:ascii="Arial" w:hAnsi="Arial" w:cs="Arial"/>
        </w:rPr>
        <w:t>5</w:t>
      </w:r>
      <w:r w:rsidRPr="0024628A">
        <w:rPr>
          <w:rFonts w:ascii="Arial" w:hAnsi="Arial" w:cs="Arial"/>
        </w:rPr>
        <w:t>.2</w:t>
      </w:r>
      <w:r w:rsidRPr="00ED5E5D">
        <w:rPr>
          <w:rFonts w:hint="eastAsia"/>
        </w:rPr>
        <w:t xml:space="preserve">　隣接チャンネル妨害の測定系統図</w:t>
      </w:r>
    </w:p>
    <w:p w14:paraId="26D8CA62" w14:textId="6CEB78CC" w:rsidR="00F275FB" w:rsidRDefault="00F275FB"/>
    <w:p w14:paraId="1E9121C5" w14:textId="706EC960" w:rsidR="002779FE" w:rsidRDefault="002779FE" w:rsidP="002779FE">
      <w:pPr>
        <w:pStyle w:val="3"/>
      </w:pPr>
      <w:r w:rsidRPr="00800CA8">
        <w:rPr>
          <w:rFonts w:ascii="Arial" w:hAnsi="Arial"/>
        </w:rPr>
        <w:t>5.2.2</w:t>
      </w:r>
      <w:r>
        <w:rPr>
          <w:rFonts w:hint="eastAsia"/>
        </w:rPr>
        <w:t xml:space="preserve">　測定方法</w:t>
      </w:r>
    </w:p>
    <w:p w14:paraId="128BEB4C" w14:textId="611C29CA" w:rsidR="00D934EA" w:rsidRPr="00664F9D" w:rsidRDefault="006E12A3" w:rsidP="002779FE">
      <w:pPr>
        <w:spacing w:line="240" w:lineRule="auto"/>
        <w:ind w:firstLineChars="100" w:firstLine="220"/>
        <w:rPr>
          <w:szCs w:val="22"/>
        </w:rPr>
      </w:pPr>
      <w:r w:rsidRPr="00664F9D">
        <w:rPr>
          <w:rFonts w:hint="eastAsia"/>
          <w:szCs w:val="22"/>
        </w:rPr>
        <w:t>BC</w:t>
      </w:r>
      <w:r w:rsidR="00800CA8">
        <w:rPr>
          <w:rFonts w:hint="eastAsia"/>
          <w:szCs w:val="22"/>
        </w:rPr>
        <w:t>D</w:t>
      </w:r>
      <w:r w:rsidRPr="00664F9D">
        <w:rPr>
          <w:rFonts w:hint="eastAsia"/>
          <w:szCs w:val="22"/>
        </w:rPr>
        <w:t>-2345</w:t>
      </w:r>
      <w:r w:rsidR="002779FE" w:rsidRPr="00664F9D">
        <w:rPr>
          <w:rFonts w:hint="eastAsia"/>
          <w:szCs w:val="22"/>
        </w:rPr>
        <w:t>から送信される下り信号が機器としての最大出力レベルになる状態とし、妨害信号（下り信号）の特定の周波数におけるレベルをスペクトラムアナライザで測定した。</w:t>
      </w:r>
    </w:p>
    <w:p w14:paraId="4FD3876D" w14:textId="4C6CB61D" w:rsidR="002779FE" w:rsidRPr="00664F9D" w:rsidRDefault="0024628A" w:rsidP="002779FE">
      <w:pPr>
        <w:spacing w:line="240" w:lineRule="auto"/>
        <w:ind w:firstLineChars="100" w:firstLine="220"/>
        <w:rPr>
          <w:szCs w:val="22"/>
        </w:rPr>
      </w:pPr>
      <w:r>
        <w:rPr>
          <w:rFonts w:hint="eastAsia"/>
          <w:szCs w:val="22"/>
        </w:rPr>
        <w:t>1</w:t>
      </w:r>
      <w:r w:rsidR="002779FE" w:rsidRPr="00664F9D">
        <w:rPr>
          <w:rFonts w:hint="eastAsia"/>
          <w:szCs w:val="22"/>
        </w:rPr>
        <w:t>波の場合と複数波の場合とで、信号波形とマスクとの差を比較したところ、</w:t>
      </w:r>
      <w:r w:rsidR="002779FE" w:rsidRPr="00664F9D">
        <w:rPr>
          <w:rFonts w:hint="eastAsia"/>
          <w:szCs w:val="22"/>
        </w:rPr>
        <w:t>1</w:t>
      </w:r>
      <w:r w:rsidR="002779FE" w:rsidRPr="00664F9D">
        <w:rPr>
          <w:rFonts w:hint="eastAsia"/>
          <w:szCs w:val="22"/>
        </w:rPr>
        <w:t>波の場合の方がマスクとの差が大きいことを事前に確認したため、ここでは、</w:t>
      </w:r>
      <w:r w:rsidR="002779FE" w:rsidRPr="00664F9D">
        <w:rPr>
          <w:rFonts w:hint="eastAsia"/>
          <w:szCs w:val="22"/>
        </w:rPr>
        <w:t>1</w:t>
      </w:r>
      <w:r w:rsidR="002779FE" w:rsidRPr="00664F9D">
        <w:rPr>
          <w:rFonts w:hint="eastAsia"/>
          <w:szCs w:val="22"/>
        </w:rPr>
        <w:t>波の場合で測定を行った。</w:t>
      </w:r>
    </w:p>
    <w:p w14:paraId="00FF4A7A" w14:textId="4A7736FE" w:rsidR="002779FE" w:rsidRPr="00664F9D" w:rsidRDefault="006D12FB" w:rsidP="00971293">
      <w:pPr>
        <w:spacing w:line="240" w:lineRule="auto"/>
        <w:rPr>
          <w:color w:val="FF0000"/>
          <w:szCs w:val="22"/>
        </w:rPr>
      </w:pPr>
      <w:r w:rsidRPr="00664F9D">
        <w:rPr>
          <w:noProof/>
          <w:szCs w:val="22"/>
        </w:rPr>
        <mc:AlternateContent>
          <mc:Choice Requires="wps">
            <w:drawing>
              <wp:anchor distT="0" distB="0" distL="114300" distR="114300" simplePos="0" relativeHeight="251948032" behindDoc="0" locked="0" layoutInCell="1" allowOverlap="1" wp14:anchorId="04CAA36B" wp14:editId="2411C901">
                <wp:simplePos x="0" y="0"/>
                <wp:positionH relativeFrom="column">
                  <wp:posOffset>-302830</wp:posOffset>
                </wp:positionH>
                <wp:positionV relativeFrom="paragraph">
                  <wp:posOffset>714040</wp:posOffset>
                </wp:positionV>
                <wp:extent cx="2661920" cy="179705"/>
                <wp:effectExtent l="0" t="304800" r="24130" b="10795"/>
                <wp:wrapNone/>
                <wp:docPr id="667" name="AutoShape 63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1920" cy="179705"/>
                        </a:xfrm>
                        <a:prstGeom prst="wedgeRoundRectCallout">
                          <a:avLst>
                            <a:gd name="adj1" fmla="val -2146"/>
                            <a:gd name="adj2" fmla="val -219473"/>
                            <a:gd name="adj3" fmla="val 16667"/>
                          </a:avLst>
                        </a:prstGeom>
                        <a:noFill/>
                        <a:ln w="9525">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395AB24" w14:textId="77777777" w:rsidR="002779FE" w:rsidRPr="002A7EC5" w:rsidRDefault="002779FE" w:rsidP="002779FE">
                            <w:pPr>
                              <w:pStyle w:val="Rf5"/>
                              <w:jc w:val="center"/>
                              <w:rPr>
                                <w:sz w:val="18"/>
                              </w:rPr>
                            </w:pPr>
                            <w:r>
                              <w:rPr>
                                <w:rFonts w:hint="eastAsia"/>
                                <w:sz w:val="18"/>
                              </w:rPr>
                              <w:t>減衰器使用時は、事前に減衰量を確認すること</w:t>
                            </w:r>
                            <w:r w:rsidRPr="002A7EC5">
                              <w:rPr>
                                <w:rFonts w:hint="eastAsia"/>
                                <w:sz w:val="18"/>
                              </w:rPr>
                              <w:t>。</w:t>
                            </w:r>
                          </w:p>
                        </w:txbxContent>
                      </wps:txbx>
                      <wps:bodyPr rot="0" vert="horz" wrap="square" lIns="0" tIns="0" rIns="0" bIns="0" anchor="t" anchorCtr="0">
                        <a:noAutofit/>
                      </wps:bodyPr>
                    </wps:wsp>
                  </a:graphicData>
                </a:graphic>
                <wp14:sizeRelH relativeFrom="page">
                  <wp14:pctWidth>0</wp14:pctWidth>
                </wp14:sizeRelH>
                <wp14:sizeRelV relativeFrom="page">
                  <wp14:pctHeight>0</wp14:pctHeight>
                </wp14:sizeRelV>
              </wp:anchor>
            </w:drawing>
          </mc:Choice>
          <mc:Fallback>
            <w:pict>
              <v:shape w14:anchorId="04CAA36B" id="_x0000_s1060" type="#_x0000_t62" style="position:absolute;left:0;text-align:left;margin-left:-23.85pt;margin-top:56.2pt;width:209.6pt;height:14.15pt;z-index:25194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" adj="10336,-36606" filled="f" strokecolor="red">
                <v:textbox inset="0,0,0,0">
                  <w:txbxContent>
                    <w:p w14:paraId="7395AB24" w14:textId="77777777" w:rsidR="002779FE" w:rsidRPr="002A7EC5" w:rsidRDefault="002779FE" w:rsidP="002779FE">
                      <w:pPr>
                        <w:pStyle w:val="Rf5"/>
                        <w:jc w:val="center"/>
                        <w:rPr>
                          <w:sz w:val="18"/>
                        </w:rPr>
                      </w:pPr>
                      <w:r>
                        <w:rPr>
                          <w:rFonts w:hint="eastAsia"/>
                          <w:sz w:val="18"/>
                        </w:rPr>
                        <w:t>減衰器使用時は、事前に減衰量を確認すること</w:t>
                      </w:r>
                      <w:r w:rsidRPr="002A7EC5">
                        <w:rPr>
                          <w:rFonts w:hint="eastAsia"/>
                          <w:sz w:val="18"/>
                        </w:rPr>
                        <w:t>。</w:t>
                      </w:r>
                    </w:p>
                  </w:txbxContent>
                </v:textbox>
              </v:shape>
            </w:pict>
          </mc:Fallback>
        </mc:AlternateContent>
      </w:r>
      <w:r w:rsidR="002779FE" w:rsidRPr="00664F9D">
        <w:rPr>
          <w:rFonts w:hint="eastAsia"/>
          <w:szCs w:val="22"/>
        </w:rPr>
        <w:t>なお、スペクトラムアナライザが過入力で歪まないように、減衰器（スペアナ内蔵入力</w:t>
      </w:r>
      <w:r w:rsidR="002779FE" w:rsidRPr="00664F9D">
        <w:rPr>
          <w:rFonts w:hint="eastAsia"/>
          <w:szCs w:val="22"/>
        </w:rPr>
        <w:t>ATT</w:t>
      </w:r>
      <w:r w:rsidR="002779FE" w:rsidRPr="00664F9D">
        <w:rPr>
          <w:rFonts w:hint="eastAsia"/>
          <w:szCs w:val="22"/>
        </w:rPr>
        <w:t>も使用可能）を</w:t>
      </w:r>
      <w:r w:rsidR="002779FE" w:rsidRPr="00664F9D">
        <w:rPr>
          <w:szCs w:val="22"/>
        </w:rPr>
        <w:t>1</w:t>
      </w:r>
      <w:r w:rsidR="00756361" w:rsidRPr="00664F9D">
        <w:rPr>
          <w:rFonts w:hint="eastAsia"/>
          <w:szCs w:val="22"/>
        </w:rPr>
        <w:t>0</w:t>
      </w:r>
      <w:r w:rsidR="002779FE" w:rsidRPr="00664F9D">
        <w:rPr>
          <w:rFonts w:ascii="Times New Roman" w:hAnsi="Times New Roman"/>
          <w:szCs w:val="22"/>
        </w:rPr>
        <w:t>dB</w:t>
      </w:r>
      <w:r w:rsidR="002779FE" w:rsidRPr="00664F9D">
        <w:rPr>
          <w:rFonts w:hint="eastAsia"/>
          <w:szCs w:val="22"/>
        </w:rPr>
        <w:t>挿入した。また、スペクトラムアナライザの分解能帯域幅</w:t>
      </w:r>
      <w:r w:rsidR="00D934EA" w:rsidRPr="00664F9D">
        <w:rPr>
          <w:rFonts w:hint="eastAsia"/>
          <w:szCs w:val="22"/>
        </w:rPr>
        <w:t>(</w:t>
      </w:r>
      <w:r w:rsidR="002779FE" w:rsidRPr="00664F9D">
        <w:rPr>
          <w:rFonts w:hint="eastAsia"/>
          <w:szCs w:val="22"/>
        </w:rPr>
        <w:t>RBW</w:t>
      </w:r>
      <w:r w:rsidR="00D934EA" w:rsidRPr="00664F9D">
        <w:rPr>
          <w:rFonts w:hint="eastAsia"/>
          <w:szCs w:val="22"/>
        </w:rPr>
        <w:t>)</w:t>
      </w:r>
      <w:r w:rsidR="002779FE" w:rsidRPr="00664F9D">
        <w:rPr>
          <w:rFonts w:hint="eastAsia"/>
          <w:szCs w:val="22"/>
        </w:rPr>
        <w:t>は</w:t>
      </w:r>
      <w:r w:rsidR="002779FE" w:rsidRPr="00664F9D">
        <w:rPr>
          <w:szCs w:val="22"/>
        </w:rPr>
        <w:t>30</w:t>
      </w:r>
      <w:r w:rsidR="002779FE" w:rsidRPr="00664F9D">
        <w:rPr>
          <w:rFonts w:ascii="Times New Roman" w:hAnsi="Times New Roman"/>
          <w:szCs w:val="22"/>
        </w:rPr>
        <w:t>kHz</w:t>
      </w:r>
      <w:r w:rsidR="002779FE" w:rsidRPr="00664F9D">
        <w:rPr>
          <w:rFonts w:hint="eastAsia"/>
          <w:szCs w:val="22"/>
        </w:rPr>
        <w:t>に、映像帯域幅</w:t>
      </w:r>
      <w:r w:rsidR="00D934EA" w:rsidRPr="00664F9D">
        <w:rPr>
          <w:rFonts w:hint="eastAsia"/>
          <w:szCs w:val="22"/>
        </w:rPr>
        <w:t>(</w:t>
      </w:r>
      <w:r w:rsidR="002779FE" w:rsidRPr="00664F9D">
        <w:rPr>
          <w:rFonts w:hint="eastAsia"/>
          <w:szCs w:val="22"/>
        </w:rPr>
        <w:t>VBW</w:t>
      </w:r>
      <w:r w:rsidR="00D934EA" w:rsidRPr="00664F9D">
        <w:rPr>
          <w:rFonts w:hint="eastAsia"/>
          <w:szCs w:val="22"/>
        </w:rPr>
        <w:t>)</w:t>
      </w:r>
      <w:r w:rsidR="002779FE" w:rsidRPr="00664F9D">
        <w:rPr>
          <w:rFonts w:hint="eastAsia"/>
          <w:szCs w:val="22"/>
        </w:rPr>
        <w:t>は</w:t>
      </w:r>
      <w:r w:rsidR="002779FE" w:rsidRPr="00664F9D">
        <w:rPr>
          <w:szCs w:val="22"/>
        </w:rPr>
        <w:t>10</w:t>
      </w:r>
      <w:r w:rsidR="002779FE" w:rsidRPr="00664F9D">
        <w:rPr>
          <w:rFonts w:ascii="Times New Roman" w:hAnsi="Times New Roman"/>
          <w:szCs w:val="22"/>
        </w:rPr>
        <w:t>kHz</w:t>
      </w:r>
      <w:r w:rsidR="002779FE" w:rsidRPr="00664F9D">
        <w:rPr>
          <w:rFonts w:hint="eastAsia"/>
          <w:szCs w:val="22"/>
        </w:rPr>
        <w:t>に設定した。</w:t>
      </w:r>
    </w:p>
    <w:p w14:paraId="394B6C4B" w14:textId="764E945E" w:rsidR="00A155C0" w:rsidRPr="00E252D7" w:rsidRDefault="00A155C0" w:rsidP="00E252D7">
      <w:pPr>
        <w:pStyle w:val="2"/>
        <w:rPr>
          <w:rFonts w:ascii="Arial" w:hAnsi="Arial" w:cs="Arial"/>
          <w:color w:val="FF0000"/>
        </w:rPr>
      </w:pPr>
      <w:bookmarkStart w:id="29" w:name="_Toc154048043"/>
      <w:r w:rsidRPr="00D67BC3">
        <w:rPr>
          <w:rFonts w:ascii="Arial" w:hAnsi="Arial" w:cs="Arial"/>
          <w:noProof/>
          <w:color w:val="auto"/>
        </w:rPr>
        <w:lastRenderedPageBreak/>
        <mc:AlternateContent>
          <mc:Choice Requires="wps">
            <w:drawing>
              <wp:anchor distT="0" distB="0" distL="114300" distR="114300" simplePos="0" relativeHeight="251914240" behindDoc="0" locked="0" layoutInCell="1" allowOverlap="1" wp14:anchorId="2E6899BD" wp14:editId="45A63E62">
                <wp:simplePos x="0" y="0"/>
                <wp:positionH relativeFrom="column">
                  <wp:posOffset>2723885</wp:posOffset>
                </wp:positionH>
                <wp:positionV relativeFrom="paragraph">
                  <wp:posOffset>-71706</wp:posOffset>
                </wp:positionV>
                <wp:extent cx="3038475" cy="390525"/>
                <wp:effectExtent l="152400" t="0" r="28575" b="28575"/>
                <wp:wrapNone/>
                <wp:docPr id="78865" name="四角形吹き出し 78865"/>
                <wp:cNvGraphicFramePr/>
                <a:graphic xmlns:a="http://schemas.openxmlformats.org/drawingml/2006/main">
                  <a:graphicData uri="http://schemas.microsoft.com/office/word/2010/wordprocessingShape">
                    <wps:wsp>
                      <wps:cNvSpPr/>
                      <wps:spPr>
                        <a:xfrm>
                          <a:off x="0" y="0"/>
                          <a:ext cx="3038475" cy="390525"/>
                        </a:xfrm>
                        <a:prstGeom prst="wedgeRectCallout">
                          <a:avLst>
                            <a:gd name="adj1" fmla="val -54474"/>
                            <a:gd name="adj2" fmla="val 5436"/>
                          </a:avLst>
                        </a:prstGeom>
                        <a:noFill/>
                        <a:ln w="127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2C3B734" w14:textId="77777777" w:rsidR="005E06CC" w:rsidRDefault="005E06CC" w:rsidP="00E252D7">
                            <w:pPr>
                              <w:jc w:val="center"/>
                            </w:pPr>
                            <w:r w:rsidRPr="00CF4E52">
                              <w:rPr>
                                <w:rFonts w:hint="eastAsia"/>
                                <w:color w:val="FF0000"/>
                              </w:rPr>
                              <w:t>隣接チャンネル妨害の</w:t>
                            </w:r>
                            <w:r w:rsidRPr="00CF4E52">
                              <w:rPr>
                                <w:rFonts w:ascii="Arial" w:hAnsi="Arial" w:cs="Arial"/>
                                <w:color w:val="FF0000"/>
                              </w:rPr>
                              <w:t>BER</w:t>
                            </w:r>
                            <w:r w:rsidRPr="00CF4E52">
                              <w:rPr>
                                <w:rFonts w:ascii="Arial" w:hAnsi="Arial" w:cs="Arial"/>
                                <w:color w:val="FF0000"/>
                              </w:rPr>
                              <w:t>測定</w:t>
                            </w:r>
                            <w:r>
                              <w:rPr>
                                <w:rFonts w:ascii="Arial" w:hAnsi="Arial" w:cs="Arial" w:hint="eastAsia"/>
                                <w:color w:val="FF0000"/>
                              </w:rPr>
                              <w:t>を行う場合</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E6899BD"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四角形吹き出し 78865" o:spid="_x0000_s1061" type="#_x0000_t61" style="position:absolute;left:0;text-align:left;margin-left:214.5pt;margin-top:-5.65pt;width:239.25pt;height:30.75pt;z-index:25191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" adj="-966,11974" filled="f" strokecolor="red" strokeweight="1pt">
                <v:textbox>
                  <w:txbxContent>
                    <w:p w14:paraId="42C3B734" w14:textId="77777777" w:rsidR="005E06CC" w:rsidRDefault="005E06CC" w:rsidP="00E252D7">
                      <w:pPr>
                        <w:jc w:val="center"/>
                      </w:pPr>
                      <w:r w:rsidRPr="00CF4E52">
                        <w:rPr>
                          <w:rFonts w:hint="eastAsia"/>
                          <w:color w:val="FF0000"/>
                        </w:rPr>
                        <w:t>隣接チャンネル妨害の</w:t>
                      </w:r>
                      <w:r w:rsidRPr="00CF4E52">
                        <w:rPr>
                          <w:rFonts w:ascii="Arial" w:hAnsi="Arial" w:cs="Arial"/>
                          <w:color w:val="FF0000"/>
                        </w:rPr>
                        <w:t>BER</w:t>
                      </w:r>
                      <w:r w:rsidRPr="00CF4E52">
                        <w:rPr>
                          <w:rFonts w:ascii="Arial" w:hAnsi="Arial" w:cs="Arial"/>
                          <w:color w:val="FF0000"/>
                        </w:rPr>
                        <w:t>測定</w:t>
                      </w:r>
                      <w:r>
                        <w:rPr>
                          <w:rFonts w:ascii="Arial" w:hAnsi="Arial" w:cs="Arial" w:hint="eastAsia"/>
                          <w:color w:val="FF0000"/>
                        </w:rPr>
                        <w:t>を行う場合</w:t>
                      </w:r>
                    </w:p>
                  </w:txbxContent>
                </v:textbox>
              </v:shape>
            </w:pict>
          </mc:Fallback>
        </mc:AlternateContent>
      </w:r>
      <w:r w:rsidR="007071EF" w:rsidRPr="00D67BC3">
        <w:rPr>
          <w:rFonts w:ascii="Arial" w:hAnsi="Arial" w:cs="Arial" w:hint="eastAsia"/>
          <w:color w:val="auto"/>
        </w:rPr>
        <w:t>5</w:t>
      </w:r>
      <w:r w:rsidRPr="00D67BC3">
        <w:rPr>
          <w:rFonts w:ascii="Arial" w:hAnsi="Arial" w:cs="Arial"/>
          <w:color w:val="auto"/>
        </w:rPr>
        <w:t>.3</w:t>
      </w:r>
      <w:r w:rsidRPr="00D67BC3">
        <w:rPr>
          <w:rFonts w:hint="eastAsia"/>
          <w:color w:val="auto"/>
        </w:rPr>
        <w:t xml:space="preserve">　隣接チャンネル妨害の</w:t>
      </w:r>
      <w:r w:rsidR="004B4E21" w:rsidRPr="00971293">
        <w:rPr>
          <w:rFonts w:ascii="Century"/>
          <w:color w:val="auto"/>
        </w:rPr>
        <w:t>BER</w:t>
      </w:r>
      <w:r w:rsidRPr="00D67BC3">
        <w:rPr>
          <w:rFonts w:ascii="Arial" w:hAnsi="Arial" w:cs="Arial" w:hint="eastAsia"/>
          <w:color w:val="auto"/>
        </w:rPr>
        <w:t>測定</w:t>
      </w:r>
      <w:bookmarkEnd w:id="29"/>
    </w:p>
    <w:p w14:paraId="5E207246" w14:textId="55CA4315" w:rsidR="0049709E" w:rsidRDefault="0049709E" w:rsidP="00693B7C">
      <w:pPr>
        <w:pStyle w:val="3"/>
        <w:rPr>
          <w:sz w:val="21"/>
        </w:rPr>
      </w:pPr>
      <w:r w:rsidRPr="00800CA8">
        <w:rPr>
          <w:rFonts w:ascii="Arial" w:hAnsi="Arial"/>
        </w:rPr>
        <w:t>5.3.1</w:t>
      </w:r>
      <w:r>
        <w:rPr>
          <w:rFonts w:hint="eastAsia"/>
        </w:rPr>
        <w:t xml:space="preserve">　測定系統図と</w:t>
      </w:r>
      <w:r w:rsidR="000B283A">
        <w:rPr>
          <w:rFonts w:hint="eastAsia"/>
        </w:rPr>
        <w:t>測定機器設定</w:t>
      </w:r>
    </w:p>
    <w:p w14:paraId="1D863EA2" w14:textId="7A413337" w:rsidR="00A155C0" w:rsidRPr="00971293" w:rsidRDefault="0049709E" w:rsidP="000F5C9F">
      <w:pPr>
        <w:spacing w:line="240" w:lineRule="auto"/>
        <w:ind w:firstLineChars="100" w:firstLine="220"/>
        <w:rPr>
          <w:szCs w:val="22"/>
        </w:rPr>
      </w:pPr>
      <w:r w:rsidRPr="004B4E21">
        <w:rPr>
          <w:rFonts w:hint="eastAsia"/>
          <w:szCs w:val="22"/>
        </w:rPr>
        <w:t>機器の接続を</w:t>
      </w:r>
      <w:r w:rsidR="00A155C0" w:rsidRPr="00971293">
        <w:rPr>
          <w:rFonts w:hint="eastAsia"/>
          <w:szCs w:val="22"/>
        </w:rPr>
        <w:t>図</w:t>
      </w:r>
      <w:r w:rsidR="004D34BF" w:rsidRPr="00971293">
        <w:rPr>
          <w:szCs w:val="22"/>
        </w:rPr>
        <w:t>5</w:t>
      </w:r>
      <w:r w:rsidR="00A155C0" w:rsidRPr="00971293">
        <w:rPr>
          <w:szCs w:val="22"/>
        </w:rPr>
        <w:t>.3</w:t>
      </w:r>
      <w:r w:rsidRPr="00971293">
        <w:rPr>
          <w:rFonts w:hint="eastAsia"/>
          <w:szCs w:val="22"/>
        </w:rPr>
        <w:t>として</w:t>
      </w:r>
      <w:r w:rsidR="00A155C0" w:rsidRPr="00971293">
        <w:rPr>
          <w:rFonts w:hint="eastAsia"/>
          <w:szCs w:val="22"/>
        </w:rPr>
        <w:t>、</w:t>
      </w:r>
      <w:r w:rsidR="00D934EA" w:rsidRPr="00971293">
        <w:rPr>
          <w:rFonts w:hint="eastAsia"/>
          <w:szCs w:val="22"/>
        </w:rPr>
        <w:t>放送信号の</w:t>
      </w:r>
      <w:r w:rsidR="002070BB" w:rsidRPr="00971293">
        <w:rPr>
          <w:szCs w:val="22"/>
        </w:rPr>
        <w:t>ISDB-T</w:t>
      </w:r>
      <w:r w:rsidR="008C7C33" w:rsidRPr="00971293">
        <w:rPr>
          <w:rFonts w:hint="eastAsia"/>
          <w:szCs w:val="22"/>
        </w:rPr>
        <w:t>および</w:t>
      </w:r>
      <w:r w:rsidR="008C7C33" w:rsidRPr="00971293">
        <w:rPr>
          <w:szCs w:val="22"/>
        </w:rPr>
        <w:t>64QAM</w:t>
      </w:r>
      <w:r w:rsidR="008C7C33" w:rsidRPr="00971293">
        <w:rPr>
          <w:rFonts w:hint="eastAsia"/>
          <w:szCs w:val="22"/>
        </w:rPr>
        <w:t>の</w:t>
      </w:r>
      <w:r w:rsidR="00A155C0" w:rsidRPr="00971293">
        <w:rPr>
          <w:rFonts w:hint="eastAsia"/>
          <w:szCs w:val="22"/>
        </w:rPr>
        <w:t>隣接妨害による</w:t>
      </w:r>
      <w:r w:rsidR="002B5F64" w:rsidRPr="00971293">
        <w:rPr>
          <w:rFonts w:ascii="Arial" w:hAnsi="Arial" w:cs="Arial" w:hint="eastAsia"/>
          <w:szCs w:val="22"/>
        </w:rPr>
        <w:t>ビット誤り率</w:t>
      </w:r>
      <w:r w:rsidR="000F5C9F" w:rsidRPr="0024628A">
        <w:rPr>
          <w:rFonts w:cs="Arial"/>
          <w:szCs w:val="22"/>
        </w:rPr>
        <w:t>(</w:t>
      </w:r>
      <w:r w:rsidR="00F92DFA" w:rsidRPr="00971293">
        <w:rPr>
          <w:rFonts w:cs="Arial"/>
          <w:szCs w:val="22"/>
        </w:rPr>
        <w:t>BER</w:t>
      </w:r>
      <w:r w:rsidR="000F5C9F" w:rsidRPr="00971293">
        <w:rPr>
          <w:rFonts w:cs="Arial"/>
          <w:szCs w:val="22"/>
        </w:rPr>
        <w:t>)</w:t>
      </w:r>
      <w:r w:rsidR="00A155C0" w:rsidRPr="00971293">
        <w:rPr>
          <w:rFonts w:hint="eastAsia"/>
          <w:szCs w:val="22"/>
        </w:rPr>
        <w:t>測定を</w:t>
      </w:r>
      <w:r w:rsidRPr="00971293">
        <w:rPr>
          <w:rFonts w:hint="eastAsia"/>
          <w:szCs w:val="22"/>
        </w:rPr>
        <w:t>行った</w:t>
      </w:r>
      <w:r w:rsidR="00A155C0" w:rsidRPr="00971293">
        <w:rPr>
          <w:rFonts w:hint="eastAsia"/>
          <w:szCs w:val="22"/>
        </w:rPr>
        <w:t>。</w:t>
      </w:r>
      <w:r w:rsidRPr="00971293">
        <w:rPr>
          <w:rFonts w:hint="eastAsia"/>
          <w:szCs w:val="22"/>
        </w:rPr>
        <w:t>なお、</w:t>
      </w:r>
      <w:r w:rsidR="00A155C0" w:rsidRPr="00971293">
        <w:rPr>
          <w:rFonts w:hint="eastAsia"/>
          <w:szCs w:val="22"/>
        </w:rPr>
        <w:t>スペクトラムアナライザの</w:t>
      </w:r>
      <w:r w:rsidR="00D92354" w:rsidRPr="00971293">
        <w:rPr>
          <w:szCs w:val="22"/>
        </w:rPr>
        <w:t>RBW</w:t>
      </w:r>
      <w:r w:rsidR="00A155C0" w:rsidRPr="00971293">
        <w:rPr>
          <w:rFonts w:hint="eastAsia"/>
          <w:szCs w:val="22"/>
        </w:rPr>
        <w:t>は</w:t>
      </w:r>
      <w:r w:rsidR="00A155C0" w:rsidRPr="00971293">
        <w:rPr>
          <w:szCs w:val="22"/>
        </w:rPr>
        <w:t>30</w:t>
      </w:r>
      <w:r w:rsidR="000D0FC5" w:rsidRPr="00971293">
        <w:rPr>
          <w:rFonts w:ascii="Times New Roman" w:hAnsi="Times New Roman"/>
          <w:szCs w:val="22"/>
        </w:rPr>
        <w:t>kHz</w:t>
      </w:r>
      <w:r w:rsidR="00A155C0" w:rsidRPr="00971293">
        <w:rPr>
          <w:rFonts w:hint="eastAsia"/>
          <w:szCs w:val="22"/>
        </w:rPr>
        <w:t>に、</w:t>
      </w:r>
      <w:r w:rsidR="00F92DFA" w:rsidRPr="00971293">
        <w:rPr>
          <w:szCs w:val="22"/>
        </w:rPr>
        <w:t>VBW</w:t>
      </w:r>
      <w:r w:rsidR="00A155C0" w:rsidRPr="00971293">
        <w:rPr>
          <w:rFonts w:hint="eastAsia"/>
          <w:szCs w:val="22"/>
        </w:rPr>
        <w:t>は</w:t>
      </w:r>
      <w:r w:rsidR="00A155C0" w:rsidRPr="00971293">
        <w:rPr>
          <w:szCs w:val="22"/>
        </w:rPr>
        <w:t>1</w:t>
      </w:r>
      <w:r w:rsidR="00353CAA" w:rsidRPr="00971293">
        <w:rPr>
          <w:szCs w:val="22"/>
        </w:rPr>
        <w:t>0</w:t>
      </w:r>
      <w:r w:rsidR="000D0FC5" w:rsidRPr="00971293">
        <w:rPr>
          <w:rFonts w:ascii="Times New Roman" w:hAnsi="Times New Roman"/>
          <w:szCs w:val="22"/>
        </w:rPr>
        <w:t>kHz</w:t>
      </w:r>
      <w:r w:rsidR="00A155C0" w:rsidRPr="00971293">
        <w:rPr>
          <w:rFonts w:hint="eastAsia"/>
          <w:szCs w:val="22"/>
        </w:rPr>
        <w:t>に設定した。</w:t>
      </w:r>
    </w:p>
    <w:p w14:paraId="2E4F358B" w14:textId="395A79D3" w:rsidR="000B283A" w:rsidRDefault="000B283A" w:rsidP="00693B7C">
      <w:pPr>
        <w:pStyle w:val="3"/>
      </w:pPr>
      <w:r w:rsidRPr="00800CA8">
        <w:rPr>
          <w:rFonts w:ascii="Arial" w:hAnsi="Arial"/>
        </w:rPr>
        <w:t>5.3.2</w:t>
      </w:r>
      <w:r>
        <w:rPr>
          <w:rFonts w:hint="eastAsia"/>
        </w:rPr>
        <w:t xml:space="preserve">　測定方法</w:t>
      </w:r>
    </w:p>
    <w:p w14:paraId="5E1288C6" w14:textId="230AE461" w:rsidR="000B283A" w:rsidRPr="00155477" w:rsidRDefault="000B283A" w:rsidP="00971293">
      <w:pPr>
        <w:spacing w:line="240" w:lineRule="auto"/>
        <w:ind w:firstLineChars="100" w:firstLine="220"/>
        <w:rPr>
          <w:szCs w:val="22"/>
        </w:rPr>
      </w:pPr>
      <w:r w:rsidRPr="00155477">
        <w:rPr>
          <w:rFonts w:hint="eastAsia"/>
          <w:szCs w:val="22"/>
        </w:rPr>
        <w:t>放送信号の受信器入力レベルは、表</w:t>
      </w:r>
      <w:r w:rsidRPr="00155477">
        <w:rPr>
          <w:rFonts w:hint="eastAsia"/>
          <w:szCs w:val="22"/>
        </w:rPr>
        <w:t>5.3</w:t>
      </w:r>
      <w:r w:rsidRPr="00155477">
        <w:rPr>
          <w:rFonts w:hint="eastAsia"/>
          <w:szCs w:val="22"/>
        </w:rPr>
        <w:t>参照の最低入力レベルにおいて測定を</w:t>
      </w:r>
      <w:r w:rsidR="006A5047" w:rsidRPr="00155477">
        <w:rPr>
          <w:rFonts w:hint="eastAsia"/>
          <w:szCs w:val="22"/>
        </w:rPr>
        <w:t>行った</w:t>
      </w:r>
      <w:r w:rsidRPr="00155477">
        <w:rPr>
          <w:rFonts w:hint="eastAsia"/>
          <w:szCs w:val="22"/>
        </w:rPr>
        <w:t>。</w:t>
      </w:r>
    </w:p>
    <w:p w14:paraId="0815F86A" w14:textId="5CBB337E" w:rsidR="000B283A" w:rsidRPr="00155477" w:rsidRDefault="000B283A" w:rsidP="00971293">
      <w:pPr>
        <w:spacing w:line="240" w:lineRule="auto"/>
        <w:ind w:firstLineChars="100" w:firstLine="220"/>
        <w:rPr>
          <w:szCs w:val="22"/>
        </w:rPr>
      </w:pPr>
      <w:r w:rsidRPr="00155477">
        <w:rPr>
          <w:rFonts w:hint="eastAsia"/>
          <w:szCs w:val="22"/>
        </w:rPr>
        <w:t>減衰器を可変して</w:t>
      </w:r>
      <w:r w:rsidRPr="00155477">
        <w:rPr>
          <w:rFonts w:hint="eastAsia"/>
          <w:szCs w:val="22"/>
        </w:rPr>
        <w:t>BER</w:t>
      </w:r>
      <w:r w:rsidRPr="00155477">
        <w:rPr>
          <w:rFonts w:hint="eastAsia"/>
          <w:szCs w:val="22"/>
        </w:rPr>
        <w:t>が表</w:t>
      </w:r>
      <w:r w:rsidR="00B1418E" w:rsidRPr="00155477">
        <w:rPr>
          <w:rFonts w:hint="eastAsia"/>
          <w:szCs w:val="22"/>
        </w:rPr>
        <w:t>5</w:t>
      </w:r>
      <w:r w:rsidRPr="00155477">
        <w:rPr>
          <w:rFonts w:hint="eastAsia"/>
          <w:szCs w:val="22"/>
        </w:rPr>
        <w:t>.3</w:t>
      </w:r>
      <w:r w:rsidRPr="00155477">
        <w:rPr>
          <w:rFonts w:hint="eastAsia"/>
          <w:szCs w:val="22"/>
        </w:rPr>
        <w:t>の</w:t>
      </w:r>
      <w:r w:rsidRPr="00155477">
        <w:rPr>
          <w:rFonts w:hint="eastAsia"/>
          <w:szCs w:val="22"/>
        </w:rPr>
        <w:t>BER</w:t>
      </w:r>
      <w:r w:rsidRPr="00155477">
        <w:rPr>
          <w:rFonts w:hint="eastAsia"/>
          <w:szCs w:val="22"/>
        </w:rPr>
        <w:t>規程値以下となる限界となる</w:t>
      </w:r>
      <w:r w:rsidRPr="00155477">
        <w:rPr>
          <w:rFonts w:hint="eastAsia"/>
          <w:szCs w:val="22"/>
        </w:rPr>
        <w:t>UD</w:t>
      </w:r>
      <w:r w:rsidRPr="00155477">
        <w:rPr>
          <w:rFonts w:hint="eastAsia"/>
          <w:szCs w:val="22"/>
        </w:rPr>
        <w:t>比を測定</w:t>
      </w:r>
      <w:r w:rsidR="006A5047" w:rsidRPr="00155477">
        <w:rPr>
          <w:rFonts w:hint="eastAsia"/>
          <w:szCs w:val="22"/>
        </w:rPr>
        <w:t>した</w:t>
      </w:r>
      <w:r w:rsidRPr="00155477">
        <w:rPr>
          <w:rFonts w:hint="eastAsia"/>
          <w:szCs w:val="22"/>
        </w:rPr>
        <w:t>。</w:t>
      </w:r>
    </w:p>
    <w:p w14:paraId="4DE79DE0" w14:textId="14B348C2" w:rsidR="000B283A" w:rsidRPr="00155477" w:rsidRDefault="00D36A39" w:rsidP="000B283A">
      <w:pPr>
        <w:spacing w:line="240" w:lineRule="auto"/>
        <w:jc w:val="left"/>
        <w:rPr>
          <w:szCs w:val="22"/>
        </w:rPr>
      </w:pPr>
      <w:r w:rsidRPr="00155477">
        <w:rPr>
          <w:noProof/>
          <w:szCs w:val="22"/>
        </w:rPr>
        <mc:AlternateContent>
          <mc:Choice Requires="wpg">
            <w:drawing>
              <wp:anchor distT="0" distB="0" distL="114300" distR="114300" simplePos="0" relativeHeight="251378686" behindDoc="0" locked="0" layoutInCell="1" allowOverlap="1" wp14:anchorId="751601E9" wp14:editId="0A78D143">
                <wp:simplePos x="0" y="0"/>
                <wp:positionH relativeFrom="column">
                  <wp:posOffset>262255</wp:posOffset>
                </wp:positionH>
                <wp:positionV relativeFrom="paragraph">
                  <wp:posOffset>296545</wp:posOffset>
                </wp:positionV>
                <wp:extent cx="5329555" cy="2574925"/>
                <wp:effectExtent l="0" t="0" r="23495" b="15875"/>
                <wp:wrapTopAndBottom/>
                <wp:docPr id="22" name="グループ化 22"/>
                <wp:cNvGraphicFramePr/>
                <a:graphic xmlns:a="http://schemas.openxmlformats.org/drawingml/2006/main">
                  <a:graphicData uri="http://schemas.microsoft.com/office/word/2010/wordprocessingGroup">
                    <wpg:wgp>
                      <wpg:cNvGrpSpPr/>
                      <wpg:grpSpPr>
                        <a:xfrm>
                          <a:off x="0" y="0"/>
                          <a:ext cx="5329555" cy="2574925"/>
                          <a:chOff x="185188" y="374923"/>
                          <a:chExt cx="5331391" cy="2577035"/>
                        </a:xfrm>
                      </wpg:grpSpPr>
                      <wps:wsp>
                        <wps:cNvPr id="151" name="Line 5528"/>
                        <wps:cNvCnPr/>
                        <wps:spPr bwMode="auto">
                          <a:xfrm flipH="1">
                            <a:off x="3810000" y="2305050"/>
                            <a:ext cx="547370" cy="0"/>
                          </a:xfrm>
                          <a:prstGeom prst="line">
                            <a:avLst/>
                          </a:prstGeom>
                          <a:noFill/>
                          <a:ln w="9525">
                            <a:solidFill>
                              <a:srgbClr val="000000"/>
                            </a:solidFill>
                            <a:round/>
                            <a:headEnd type="triangle" w="sm" len="sm"/>
                            <a:tailEnd type="none" w="sm" len="sm"/>
                          </a:ln>
                          <a:extLst>
                            <a:ext uri="{909E8E84-426E-40DD-AFC4-6F175D3DCCD1}">
                              <a14:hiddenFill xmlns:a14="http://schemas.microsoft.com/office/drawing/2010/main">
                                <a:noFill/>
                              </a14:hiddenFill>
                            </a:ext>
                          </a:extLst>
                        </wps:spPr>
                        <wps:bodyPr/>
                      </wps:wsp>
                      <wps:wsp>
                        <wps:cNvPr id="78856" name="Line 5524"/>
                        <wps:cNvCnPr/>
                        <wps:spPr bwMode="auto">
                          <a:xfrm flipH="1">
                            <a:off x="3305175" y="1771650"/>
                            <a:ext cx="400050" cy="0"/>
                          </a:xfrm>
                          <a:prstGeom prst="line">
                            <a:avLst/>
                          </a:prstGeom>
                          <a:noFill/>
                          <a:ln w="9525">
                            <a:solidFill>
                              <a:srgbClr val="000000"/>
                            </a:solidFill>
                            <a:round/>
                            <a:headEnd type="triangle" w="sm" len="sm"/>
                            <a:tailEnd type="none" w="sm" len="sm"/>
                          </a:ln>
                          <a:extLst>
                            <a:ext uri="{909E8E84-426E-40DD-AFC4-6F175D3DCCD1}">
                              <a14:hiddenFill xmlns:a14="http://schemas.microsoft.com/office/drawing/2010/main">
                                <a:noFill/>
                              </a14:hiddenFill>
                            </a:ext>
                          </a:extLst>
                        </wps:spPr>
                        <wps:bodyPr/>
                      </wps:wsp>
                      <wps:wsp>
                        <wps:cNvPr id="78854" name="Line 5524"/>
                        <wps:cNvCnPr/>
                        <wps:spPr bwMode="auto">
                          <a:xfrm flipH="1">
                            <a:off x="2714625" y="1314450"/>
                            <a:ext cx="400050" cy="0"/>
                          </a:xfrm>
                          <a:prstGeom prst="line">
                            <a:avLst/>
                          </a:prstGeom>
                          <a:noFill/>
                          <a:ln w="9525">
                            <a:solidFill>
                              <a:srgbClr val="000000"/>
                            </a:solidFill>
                            <a:round/>
                            <a:headEnd type="triangle" w="sm" len="sm"/>
                            <a:tailEnd type="none" w="sm" len="sm"/>
                          </a:ln>
                          <a:extLst>
                            <a:ext uri="{909E8E84-426E-40DD-AFC4-6F175D3DCCD1}">
                              <a14:hiddenFill xmlns:a14="http://schemas.microsoft.com/office/drawing/2010/main">
                                <a:noFill/>
                              </a14:hiddenFill>
                            </a:ext>
                          </a:extLst>
                        </wps:spPr>
                        <wps:bodyPr/>
                      </wps:wsp>
                      <wps:wsp>
                        <wps:cNvPr id="34" name="Line 5524"/>
                        <wps:cNvCnPr/>
                        <wps:spPr bwMode="auto">
                          <a:xfrm flipH="1">
                            <a:off x="1857375" y="1304925"/>
                            <a:ext cx="400050" cy="0"/>
                          </a:xfrm>
                          <a:prstGeom prst="line">
                            <a:avLst/>
                          </a:prstGeom>
                          <a:noFill/>
                          <a:ln w="9525">
                            <a:solidFill>
                              <a:srgbClr val="000000"/>
                            </a:solidFill>
                            <a:round/>
                            <a:headEnd type="triangle" w="sm" len="sm"/>
                            <a:tailEnd type="none" w="sm" len="sm"/>
                          </a:ln>
                          <a:extLst>
                            <a:ext uri="{909E8E84-426E-40DD-AFC4-6F175D3DCCD1}">
                              <a14:hiddenFill xmlns:a14="http://schemas.microsoft.com/office/drawing/2010/main">
                                <a:noFill/>
                              </a14:hiddenFill>
                            </a:ext>
                          </a:extLst>
                        </wps:spPr>
                        <wps:bodyPr/>
                      </wps:wsp>
                      <wps:wsp>
                        <wps:cNvPr id="45" name="Line 5525"/>
                        <wps:cNvCnPr/>
                        <wps:spPr bwMode="auto">
                          <a:xfrm flipH="1">
                            <a:off x="1104900" y="1631218"/>
                            <a:ext cx="547380" cy="0"/>
                          </a:xfrm>
                          <a:prstGeom prst="line">
                            <a:avLst/>
                          </a:prstGeom>
                          <a:noFill/>
                          <a:ln w="9525">
                            <a:solidFill>
                              <a:srgbClr val="000000"/>
                            </a:solidFill>
                            <a:round/>
                            <a:headEnd type="triangle" w="sm" len="sm"/>
                            <a:tailEnd type="none" w="sm" len="sm"/>
                          </a:ln>
                          <a:extLst>
                            <a:ext uri="{909E8E84-426E-40DD-AFC4-6F175D3DCCD1}">
                              <a14:hiddenFill xmlns:a14="http://schemas.microsoft.com/office/drawing/2010/main">
                                <a:noFill/>
                              </a14:hiddenFill>
                            </a:ext>
                          </a:extLst>
                        </wps:spPr>
                        <wps:bodyPr/>
                      </wps:wsp>
                      <wps:wsp>
                        <wps:cNvPr id="46" name="Line 5526"/>
                        <wps:cNvCnPr/>
                        <wps:spPr bwMode="auto">
                          <a:xfrm flipH="1">
                            <a:off x="1116055" y="1369422"/>
                            <a:ext cx="547370" cy="0"/>
                          </a:xfrm>
                          <a:prstGeom prst="line">
                            <a:avLst/>
                          </a:prstGeom>
                          <a:noFill/>
                          <a:ln w="9525">
                            <a:solidFill>
                              <a:srgbClr val="000000"/>
                            </a:solidFill>
                            <a:round/>
                            <a:headEnd type="triangle" w="sm" len="sm"/>
                            <a:tailEnd type="none" w="sm" len="sm"/>
                          </a:ln>
                          <a:extLst>
                            <a:ext uri="{909E8E84-426E-40DD-AFC4-6F175D3DCCD1}">
                              <a14:hiddenFill xmlns:a14="http://schemas.microsoft.com/office/drawing/2010/main">
                                <a:noFill/>
                              </a14:hiddenFill>
                            </a:ext>
                          </a:extLst>
                        </wps:spPr>
                        <wps:bodyPr/>
                      </wps:wsp>
                      <wps:wsp>
                        <wps:cNvPr id="47" name="Line 5527"/>
                        <wps:cNvCnPr/>
                        <wps:spPr bwMode="auto">
                          <a:xfrm flipH="1">
                            <a:off x="1104900" y="1867429"/>
                            <a:ext cx="547380" cy="0"/>
                          </a:xfrm>
                          <a:prstGeom prst="line">
                            <a:avLst/>
                          </a:prstGeom>
                          <a:noFill/>
                          <a:ln w="9525">
                            <a:solidFill>
                              <a:srgbClr val="000000"/>
                            </a:solidFill>
                            <a:round/>
                            <a:headEnd type="triangle" w="sm" len="sm"/>
                            <a:tailEnd type="none" w="sm" len="sm"/>
                          </a:ln>
                          <a:extLst>
                            <a:ext uri="{909E8E84-426E-40DD-AFC4-6F175D3DCCD1}">
                              <a14:hiddenFill xmlns:a14="http://schemas.microsoft.com/office/drawing/2010/main">
                                <a:noFill/>
                              </a14:hiddenFill>
                            </a:ext>
                          </a:extLst>
                        </wps:spPr>
                        <wps:bodyPr/>
                      </wps:wsp>
                      <wps:wsp>
                        <wps:cNvPr id="48" name="Line 5528"/>
                        <wps:cNvCnPr/>
                        <wps:spPr bwMode="auto">
                          <a:xfrm flipH="1">
                            <a:off x="3819525" y="1314450"/>
                            <a:ext cx="547370" cy="0"/>
                          </a:xfrm>
                          <a:prstGeom prst="line">
                            <a:avLst/>
                          </a:prstGeom>
                          <a:noFill/>
                          <a:ln w="9525">
                            <a:solidFill>
                              <a:srgbClr val="000000"/>
                            </a:solidFill>
                            <a:round/>
                            <a:headEnd type="triangle" w="sm" len="sm"/>
                            <a:tailEnd type="none" w="sm" len="sm"/>
                          </a:ln>
                          <a:extLst>
                            <a:ext uri="{909E8E84-426E-40DD-AFC4-6F175D3DCCD1}">
                              <a14:hiddenFill xmlns:a14="http://schemas.microsoft.com/office/drawing/2010/main">
                                <a:noFill/>
                              </a14:hiddenFill>
                            </a:ext>
                          </a:extLst>
                        </wps:spPr>
                        <wps:bodyPr/>
                      </wps:wsp>
                      <wps:wsp>
                        <wps:cNvPr id="267" name="Line 5529"/>
                        <wps:cNvCnPr/>
                        <wps:spPr bwMode="auto">
                          <a:xfrm flipH="1">
                            <a:off x="1114425" y="1150661"/>
                            <a:ext cx="547380" cy="0"/>
                          </a:xfrm>
                          <a:prstGeom prst="line">
                            <a:avLst/>
                          </a:prstGeom>
                          <a:noFill/>
                          <a:ln w="9525">
                            <a:solidFill>
                              <a:srgbClr val="000000"/>
                            </a:solidFill>
                            <a:round/>
                            <a:headEnd type="triangle" w="sm" len="sm"/>
                            <a:tailEnd type="none" w="sm" len="sm"/>
                          </a:ln>
                          <a:extLst>
                            <a:ext uri="{909E8E84-426E-40DD-AFC4-6F175D3DCCD1}">
                              <a14:hiddenFill xmlns:a14="http://schemas.microsoft.com/office/drawing/2010/main">
                                <a:noFill/>
                              </a14:hiddenFill>
                            </a:ext>
                          </a:extLst>
                        </wps:spPr>
                        <wps:bodyPr/>
                      </wps:wsp>
                      <wps:wsp>
                        <wps:cNvPr id="78861" name="Line 5524"/>
                        <wps:cNvCnPr/>
                        <wps:spPr bwMode="auto">
                          <a:xfrm flipH="1">
                            <a:off x="1476375" y="2362200"/>
                            <a:ext cx="1628775" cy="0"/>
                          </a:xfrm>
                          <a:prstGeom prst="line">
                            <a:avLst/>
                          </a:prstGeom>
                          <a:noFill/>
                          <a:ln w="9525">
                            <a:solidFill>
                              <a:srgbClr val="000000"/>
                            </a:solidFill>
                            <a:round/>
                            <a:headEnd type="triangle" w="sm" len="sm"/>
                            <a:tailEnd type="none" w="sm" len="sm"/>
                          </a:ln>
                          <a:extLst>
                            <a:ext uri="{909E8E84-426E-40DD-AFC4-6F175D3DCCD1}">
                              <a14:hiddenFill xmlns:a14="http://schemas.microsoft.com/office/drawing/2010/main">
                                <a:noFill/>
                              </a14:hiddenFill>
                            </a:ext>
                          </a:extLst>
                        </wps:spPr>
                        <wps:bodyPr/>
                      </wps:wsp>
                      <wpg:grpSp>
                        <wpg:cNvPr id="20" name="グループ化 20"/>
                        <wpg:cNvGrpSpPr/>
                        <wpg:grpSpPr>
                          <a:xfrm>
                            <a:off x="185188" y="374923"/>
                            <a:ext cx="5331391" cy="2577035"/>
                            <a:chOff x="185188" y="374923"/>
                            <a:chExt cx="5331391" cy="2577035"/>
                          </a:xfrm>
                        </wpg:grpSpPr>
                        <wps:wsp>
                          <wps:cNvPr id="78857" name="Text Box 5523"/>
                          <wps:cNvSpPr txBox="1">
                            <a:spLocks noChangeArrowheads="1"/>
                          </wps:cNvSpPr>
                          <wps:spPr bwMode="auto">
                            <a:xfrm>
                              <a:off x="4362450" y="1990725"/>
                              <a:ext cx="1152659" cy="592428"/>
                            </a:xfrm>
                            <a:prstGeom prst="rect">
                              <a:avLst/>
                            </a:prstGeom>
                            <a:solidFill>
                              <a:srgbClr val="FFFFFF"/>
                            </a:solidFill>
                            <a:ln w="9525">
                              <a:solidFill>
                                <a:srgbClr val="000000"/>
                              </a:solidFill>
                              <a:miter lim="800000"/>
                              <a:headEnd/>
                              <a:tailEnd/>
                            </a:ln>
                          </wps:spPr>
                          <wps:txbx>
                            <w:txbxContent>
                              <w:p w14:paraId="24B74BED" w14:textId="759F91C0" w:rsidR="005E06CC" w:rsidRDefault="00B92D2B" w:rsidP="00D934EA">
                                <w:pPr>
                                  <w:pStyle w:val="R10"/>
                                  <w:jc w:val="center"/>
                                </w:pPr>
                                <w:r>
                                  <w:t>ISDB-T</w:t>
                                </w:r>
                                <w:r w:rsidR="005E06CC">
                                  <w:rPr>
                                    <w:rFonts w:hint="eastAsia"/>
                                  </w:rPr>
                                  <w:t>・</w:t>
                                </w:r>
                                <w:r w:rsidR="005E06CC">
                                  <w:rPr>
                                    <w:rFonts w:hint="eastAsia"/>
                                  </w:rPr>
                                  <w:t>64QAM</w:t>
                                </w:r>
                                <w:r w:rsidR="005E06CC">
                                  <w:rPr>
                                    <w:rFonts w:hint="eastAsia"/>
                                  </w:rPr>
                                  <w:t>受信器</w:t>
                                </w:r>
                              </w:p>
                              <w:p w14:paraId="26E88004" w14:textId="77777777" w:rsidR="005E06CC" w:rsidRDefault="005E06CC" w:rsidP="00D934EA">
                                <w:pPr>
                                  <w:pStyle w:val="R10"/>
                                  <w:jc w:val="center"/>
                                </w:pPr>
                                <w:r>
                                  <w:rPr>
                                    <w:rFonts w:hint="eastAsia"/>
                                  </w:rPr>
                                  <w:t>(BER</w:t>
                                </w:r>
                                <w:r>
                                  <w:rPr>
                                    <w:rFonts w:hint="eastAsia"/>
                                  </w:rPr>
                                  <w:t>測定機能付</w:t>
                                </w:r>
                                <w:r>
                                  <w:rPr>
                                    <w:rFonts w:hint="eastAsia"/>
                                  </w:rPr>
                                  <w:t>)</w:t>
                                </w:r>
                              </w:p>
                            </w:txbxContent>
                          </wps:txbx>
                          <wps:bodyPr rot="0" vert="horz" wrap="square" lIns="0" tIns="0" rIns="0" bIns="0" anchor="ctr" anchorCtr="0">
                            <a:noAutofit/>
                          </wps:bodyPr>
                        </wps:wsp>
                        <wps:wsp>
                          <wps:cNvPr id="78860" name="Text Box 5523"/>
                          <wps:cNvSpPr txBox="1">
                            <a:spLocks noChangeArrowheads="1"/>
                          </wps:cNvSpPr>
                          <wps:spPr bwMode="auto">
                            <a:xfrm>
                              <a:off x="247650" y="2105025"/>
                              <a:ext cx="1207770" cy="676275"/>
                            </a:xfrm>
                            <a:prstGeom prst="rect">
                              <a:avLst/>
                            </a:prstGeom>
                            <a:solidFill>
                              <a:srgbClr val="FFFFFF"/>
                            </a:solidFill>
                            <a:ln w="9525">
                              <a:solidFill>
                                <a:srgbClr val="000000"/>
                              </a:solidFill>
                              <a:miter lim="800000"/>
                              <a:headEnd/>
                              <a:tailEnd/>
                            </a:ln>
                          </wps:spPr>
                          <wps:txbx>
                            <w:txbxContent>
                              <w:p w14:paraId="1F394B85" w14:textId="270DF380" w:rsidR="005E06CC" w:rsidRDefault="00B92D2B" w:rsidP="00A155C0">
                                <w:pPr>
                                  <w:pStyle w:val="R10p"/>
                                </w:pPr>
                                <w:r>
                                  <w:t>ISDB-T</w:t>
                                </w:r>
                                <w:r w:rsidR="005E06CC">
                                  <w:rPr>
                                    <w:rFonts w:hint="eastAsia"/>
                                  </w:rPr>
                                  <w:t>・</w:t>
                                </w:r>
                                <w:r w:rsidR="005E06CC">
                                  <w:rPr>
                                    <w:rFonts w:hint="eastAsia"/>
                                  </w:rPr>
                                  <w:t>64QAM</w:t>
                                </w:r>
                              </w:p>
                              <w:p w14:paraId="7412DE04" w14:textId="3C08B9F7" w:rsidR="005E06CC" w:rsidRDefault="005E06CC" w:rsidP="00A155C0">
                                <w:pPr>
                                  <w:pStyle w:val="R10p"/>
                                </w:pPr>
                                <w:r>
                                  <w:rPr>
                                    <w:rFonts w:hint="eastAsia"/>
                                  </w:rPr>
                                  <w:t>変調器</w:t>
                                </w:r>
                              </w:p>
                              <w:p w14:paraId="12DC4235" w14:textId="77777777" w:rsidR="005E06CC" w:rsidRDefault="005E06CC" w:rsidP="00A155C0">
                                <w:pPr>
                                  <w:pStyle w:val="R10p"/>
                                </w:pPr>
                                <w:r>
                                  <w:rPr>
                                    <w:rFonts w:hint="eastAsia"/>
                                  </w:rPr>
                                  <w:t>(</w:t>
                                </w:r>
                                <w:r>
                                  <w:t>PRBS</w:t>
                                </w:r>
                                <w:r>
                                  <w:t>信号</w:t>
                                </w:r>
                                <w:r>
                                  <w:rPr>
                                    <w:rFonts w:hint="eastAsia"/>
                                  </w:rPr>
                                  <w:t>内蔵</w:t>
                                </w:r>
                                <w:r>
                                  <w:rPr>
                                    <w:rFonts w:hint="eastAsia"/>
                                  </w:rPr>
                                  <w:t>)</w:t>
                                </w:r>
                              </w:p>
                              <w:p w14:paraId="26E49D62" w14:textId="1C82FAEB" w:rsidR="005E06CC" w:rsidRPr="00033243" w:rsidRDefault="005E06CC" w:rsidP="005E4978">
                                <w:pPr>
                                  <w:pStyle w:val="a0"/>
                                </w:pPr>
                                <w:r w:rsidRPr="00033243">
                                  <w:rPr>
                                    <w:rFonts w:hint="eastAsia"/>
                                  </w:rPr>
                                  <w:t>ノイズ加算</w:t>
                                </w:r>
                                <w:r w:rsidRPr="00033243">
                                  <w:rPr>
                                    <w:rFonts w:hint="eastAsia"/>
                                  </w:rPr>
                                  <w:t>(</w:t>
                                </w:r>
                                <w:r w:rsidRPr="00033243">
                                  <w:rPr>
                                    <w:rFonts w:hint="eastAsia"/>
                                  </w:rPr>
                                  <w:t>表</w:t>
                                </w:r>
                                <w:r w:rsidR="00875BF3">
                                  <w:t>5</w:t>
                                </w:r>
                                <w:r>
                                  <w:rPr>
                                    <w:rFonts w:hint="eastAsia"/>
                                  </w:rPr>
                                  <w:t>.3</w:t>
                                </w:r>
                                <w:r w:rsidRPr="00033243">
                                  <w:rPr>
                                    <w:rFonts w:hint="eastAsia"/>
                                  </w:rPr>
                                  <w:t>)</w:t>
                                </w:r>
                              </w:p>
                              <w:p w14:paraId="2B767FEF" w14:textId="77777777" w:rsidR="005E06CC" w:rsidRPr="00033243" w:rsidRDefault="005E06CC" w:rsidP="005E4978">
                                <w:pPr>
                                  <w:pStyle w:val="a0"/>
                                </w:pPr>
                              </w:p>
                            </w:txbxContent>
                          </wps:txbx>
                          <wps:bodyPr rot="0" vert="horz" wrap="square" lIns="0" tIns="0" rIns="0" bIns="0" anchor="t" anchorCtr="0">
                            <a:noAutofit/>
                          </wps:bodyPr>
                        </wps:wsp>
                        <wps:wsp>
                          <wps:cNvPr id="78848" name="Text Box 5523"/>
                          <wps:cNvSpPr txBox="1">
                            <a:spLocks noChangeArrowheads="1"/>
                          </wps:cNvSpPr>
                          <wps:spPr bwMode="auto">
                            <a:xfrm>
                              <a:off x="4371975" y="1090258"/>
                              <a:ext cx="1114425" cy="457200"/>
                            </a:xfrm>
                            <a:prstGeom prst="rect">
                              <a:avLst/>
                            </a:prstGeom>
                            <a:solidFill>
                              <a:srgbClr val="FFFFFF"/>
                            </a:solidFill>
                            <a:ln w="9525">
                              <a:solidFill>
                                <a:srgbClr val="000000"/>
                              </a:solidFill>
                              <a:miter lim="800000"/>
                              <a:headEnd/>
                              <a:tailEnd/>
                            </a:ln>
                          </wps:spPr>
                          <wps:txbx>
                            <w:txbxContent>
                              <w:p w14:paraId="1FCC5ED7" w14:textId="77777777" w:rsidR="005E06CC" w:rsidRDefault="005E06CC" w:rsidP="00971293">
                                <w:pPr>
                                  <w:pStyle w:val="R10p"/>
                                  <w:spacing w:line="240" w:lineRule="auto"/>
                                </w:pPr>
                                <w:r>
                                  <w:rPr>
                                    <w:rFonts w:hint="eastAsia"/>
                                  </w:rPr>
                                  <w:t>スペクトラム</w:t>
                                </w:r>
                                <w:r>
                                  <w:br/>
                                </w:r>
                                <w:r>
                                  <w:rPr>
                                    <w:rFonts w:hint="eastAsia"/>
                                  </w:rPr>
                                  <w:t>アナライザ</w:t>
                                </w:r>
                              </w:p>
                            </w:txbxContent>
                          </wps:txbx>
                          <wps:bodyPr rot="0" vert="horz" wrap="square" lIns="0" tIns="0" rIns="0" bIns="0" anchor="ctr" anchorCtr="0">
                            <a:noAutofit/>
                          </wps:bodyPr>
                        </wps:wsp>
                        <wps:wsp>
                          <wps:cNvPr id="222" name="Text Box 5530"/>
                          <wps:cNvSpPr txBox="1">
                            <a:spLocks noChangeArrowheads="1"/>
                          </wps:cNvSpPr>
                          <wps:spPr bwMode="auto">
                            <a:xfrm>
                              <a:off x="1657350" y="921743"/>
                              <a:ext cx="371475" cy="1082014"/>
                            </a:xfrm>
                            <a:prstGeom prst="rect">
                              <a:avLst/>
                            </a:prstGeom>
                            <a:solidFill>
                              <a:srgbClr val="FFFFFF"/>
                            </a:solidFill>
                            <a:ln w="9525">
                              <a:solidFill>
                                <a:srgbClr val="000000"/>
                              </a:solidFill>
                              <a:miter lim="800000"/>
                              <a:headEnd/>
                              <a:tailEnd/>
                            </a:ln>
                          </wps:spPr>
                          <wps:txbx>
                            <w:txbxContent>
                              <w:p w14:paraId="2F02D117" w14:textId="13A6E1C9" w:rsidR="005E06CC" w:rsidRDefault="005E06CC" w:rsidP="00074E35">
                                <w:pPr>
                                  <w:pStyle w:val="R10p"/>
                                  <w:spacing w:line="240" w:lineRule="auto"/>
                                </w:pPr>
                                <w:r>
                                  <w:rPr>
                                    <w:rFonts w:hint="eastAsia"/>
                                  </w:rPr>
                                  <w:t>混　合　器</w:t>
                                </w:r>
                              </w:p>
                            </w:txbxContent>
                          </wps:txbx>
                          <wps:bodyPr rot="0" vert="eaVert" wrap="square" lIns="0" tIns="0" rIns="0" bIns="0" anchor="ctr" anchorCtr="0">
                            <a:noAutofit/>
                          </wps:bodyPr>
                        </wps:wsp>
                        <wps:wsp>
                          <wps:cNvPr id="266" name="Text Box 5532"/>
                          <wps:cNvSpPr txBox="1">
                            <a:spLocks noChangeArrowheads="1"/>
                          </wps:cNvSpPr>
                          <wps:spPr bwMode="auto">
                            <a:xfrm>
                              <a:off x="257175" y="921743"/>
                              <a:ext cx="1207793" cy="1082014"/>
                            </a:xfrm>
                            <a:prstGeom prst="rect">
                              <a:avLst/>
                            </a:prstGeom>
                            <a:solidFill>
                              <a:srgbClr val="FFFFFF"/>
                            </a:solidFill>
                            <a:ln w="15875">
                              <a:solidFill>
                                <a:srgbClr val="000000"/>
                              </a:solidFill>
                              <a:miter lim="800000"/>
                              <a:headEnd/>
                              <a:tailEnd/>
                            </a:ln>
                          </wps:spPr>
                          <wps:txbx>
                            <w:txbxContent>
                              <w:p w14:paraId="45CB5BDB" w14:textId="77777777" w:rsidR="005E06CC" w:rsidRDefault="005E06CC" w:rsidP="00D934EA">
                                <w:pPr>
                                  <w:pStyle w:val="R10p"/>
                                  <w:spacing w:before="180"/>
                                </w:pPr>
                                <w:r>
                                  <w:rPr>
                                    <w:rFonts w:hint="eastAsia"/>
                                  </w:rPr>
                                  <w:t>ケーブルモデム</w:t>
                                </w:r>
                                <w:r>
                                  <w:br/>
                                </w:r>
                                <w:r>
                                  <w:rPr>
                                    <w:rFonts w:hint="eastAsia"/>
                                  </w:rPr>
                                  <w:t>センタ装置</w:t>
                                </w:r>
                              </w:p>
                              <w:p w14:paraId="258FBE98" w14:textId="45CBEE57" w:rsidR="005E06CC" w:rsidRPr="00CF4E52" w:rsidRDefault="00D934EA" w:rsidP="00D934EA">
                                <w:pPr>
                                  <w:pStyle w:val="a0"/>
                                  <w:jc w:val="center"/>
                                </w:pPr>
                                <w:r w:rsidRPr="007216D1">
                                  <w:t>BCD-2345</w:t>
                                </w:r>
                              </w:p>
                            </w:txbxContent>
                          </wps:txbx>
                          <wps:bodyPr rot="0" vert="horz" wrap="square" lIns="0" tIns="0" rIns="0" bIns="0" anchor="ctr" anchorCtr="0">
                            <a:noAutofit/>
                          </wps:bodyPr>
                        </wps:wsp>
                        <wps:wsp>
                          <wps:cNvPr id="78851" name="Text Box 5533"/>
                          <wps:cNvSpPr txBox="1">
                            <a:spLocks noChangeArrowheads="1"/>
                          </wps:cNvSpPr>
                          <wps:spPr bwMode="auto">
                            <a:xfrm>
                              <a:off x="2266950" y="1133475"/>
                              <a:ext cx="690880" cy="380365"/>
                            </a:xfrm>
                            <a:prstGeom prst="rect">
                              <a:avLst/>
                            </a:prstGeom>
                            <a:solidFill>
                              <a:srgbClr val="FFFFFF"/>
                            </a:solidFill>
                            <a:ln w="9525">
                              <a:solidFill>
                                <a:srgbClr val="000000"/>
                              </a:solidFill>
                              <a:miter lim="800000"/>
                              <a:headEnd/>
                              <a:tailEnd/>
                            </a:ln>
                          </wps:spPr>
                          <wps:txbx>
                            <w:txbxContent>
                              <w:p w14:paraId="29DA04BA" w14:textId="77777777" w:rsidR="005E06CC" w:rsidRDefault="005E06CC" w:rsidP="00A155C0">
                                <w:pPr>
                                  <w:pStyle w:val="R10p"/>
                                  <w:spacing w:before="180"/>
                                </w:pPr>
                                <w:r>
                                  <w:rPr>
                                    <w:rFonts w:hint="eastAsia"/>
                                  </w:rPr>
                                  <w:t>減衰器</w:t>
                                </w:r>
                              </w:p>
                            </w:txbxContent>
                          </wps:txbx>
                          <wps:bodyPr rot="0" vert="horz" wrap="square" lIns="0" tIns="0" rIns="0" bIns="0" anchor="t" anchorCtr="0">
                            <a:noAutofit/>
                          </wps:bodyPr>
                        </wps:wsp>
                        <wps:wsp>
                          <wps:cNvPr id="78863" name="AutoShape 5586"/>
                          <wps:cNvSpPr>
                            <a:spLocks noChangeArrowheads="1"/>
                          </wps:cNvSpPr>
                          <wps:spPr bwMode="auto">
                            <a:xfrm>
                              <a:off x="185188" y="374923"/>
                              <a:ext cx="5019126" cy="184856"/>
                            </a:xfrm>
                            <a:prstGeom prst="wedgeRoundRectCallout">
                              <a:avLst>
                                <a:gd name="adj1" fmla="val -22866"/>
                                <a:gd name="adj2" fmla="val 297195"/>
                                <a:gd name="adj3" fmla="val 16667"/>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0A83478E" w14:textId="77777777" w:rsidR="005E06CC" w:rsidRPr="00602CBB" w:rsidRDefault="005E06CC" w:rsidP="00A155C0">
                                <w:pPr>
                                  <w:pStyle w:val="Rf5"/>
                                  <w:ind w:leftChars="100" w:left="220"/>
                                  <w:rPr>
                                    <w:sz w:val="20"/>
                                    <w:szCs w:val="28"/>
                                  </w:rPr>
                                </w:pPr>
                                <w:r w:rsidRPr="00602CBB">
                                  <w:rPr>
                                    <w:sz w:val="20"/>
                                    <w:szCs w:val="28"/>
                                  </w:rPr>
                                  <w:t>4</w:t>
                                </w:r>
                                <w:r w:rsidRPr="00602CBB">
                                  <w:rPr>
                                    <w:rFonts w:hint="eastAsia"/>
                                    <w:sz w:val="20"/>
                                    <w:szCs w:val="28"/>
                                  </w:rPr>
                                  <w:t>出力</w:t>
                                </w:r>
                                <w:r w:rsidRPr="00602CBB">
                                  <w:rPr>
                                    <w:sz w:val="20"/>
                                    <w:szCs w:val="28"/>
                                  </w:rPr>
                                  <w:t>/1</w:t>
                                </w:r>
                                <w:r w:rsidRPr="00602CBB">
                                  <w:rPr>
                                    <w:rFonts w:hint="eastAsia"/>
                                    <w:sz w:val="20"/>
                                    <w:szCs w:val="28"/>
                                  </w:rPr>
                                  <w:t>ポートのような多波出力において、混合器を使用しないときは削除する。</w:t>
                                </w:r>
                              </w:p>
                            </w:txbxContent>
                          </wps:txbx>
                          <wps:bodyPr rot="0" vert="horz" wrap="square" lIns="0" tIns="36000" rIns="0" bIns="0" anchor="t" anchorCtr="0">
                            <a:noAutofit/>
                          </wps:bodyPr>
                        </wps:wsp>
                        <wps:wsp>
                          <wps:cNvPr id="78852" name="Text Box 5530"/>
                          <wps:cNvSpPr txBox="1">
                            <a:spLocks noChangeArrowheads="1"/>
                          </wps:cNvSpPr>
                          <wps:spPr bwMode="auto">
                            <a:xfrm>
                              <a:off x="3105150" y="1133475"/>
                              <a:ext cx="352425" cy="1400175"/>
                            </a:xfrm>
                            <a:prstGeom prst="rect">
                              <a:avLst/>
                            </a:prstGeom>
                            <a:solidFill>
                              <a:srgbClr val="FFFFFF"/>
                            </a:solidFill>
                            <a:ln w="9525">
                              <a:solidFill>
                                <a:srgbClr val="000000"/>
                              </a:solidFill>
                              <a:miter lim="800000"/>
                              <a:headEnd/>
                              <a:tailEnd/>
                            </a:ln>
                          </wps:spPr>
                          <wps:txbx>
                            <w:txbxContent>
                              <w:p w14:paraId="51C9A374" w14:textId="09C2E0A9" w:rsidR="005E06CC" w:rsidRDefault="005E06CC" w:rsidP="00074E35">
                                <w:pPr>
                                  <w:pStyle w:val="R10p"/>
                                  <w:spacing w:line="240" w:lineRule="auto"/>
                                </w:pPr>
                                <w:r>
                                  <w:rPr>
                                    <w:rFonts w:hint="eastAsia"/>
                                  </w:rPr>
                                  <w:t>混　合　器</w:t>
                                </w:r>
                              </w:p>
                            </w:txbxContent>
                          </wps:txbx>
                          <wps:bodyPr rot="0" vert="eaVert" wrap="square" lIns="0" tIns="0" rIns="0" bIns="0" anchor="ctr" anchorCtr="0">
                            <a:noAutofit/>
                          </wps:bodyPr>
                        </wps:wsp>
                        <wps:wsp>
                          <wps:cNvPr id="78850" name="Text Box 5530"/>
                          <wps:cNvSpPr txBox="1">
                            <a:spLocks noChangeArrowheads="1"/>
                          </wps:cNvSpPr>
                          <wps:spPr bwMode="auto">
                            <a:xfrm>
                              <a:off x="3705225" y="1133475"/>
                              <a:ext cx="352425" cy="1400175"/>
                            </a:xfrm>
                            <a:prstGeom prst="rect">
                              <a:avLst/>
                            </a:prstGeom>
                            <a:solidFill>
                              <a:srgbClr val="FFFFFF"/>
                            </a:solidFill>
                            <a:ln w="9525">
                              <a:solidFill>
                                <a:srgbClr val="000000"/>
                              </a:solidFill>
                              <a:miter lim="800000"/>
                              <a:headEnd/>
                              <a:tailEnd/>
                            </a:ln>
                          </wps:spPr>
                          <wps:txbx>
                            <w:txbxContent>
                              <w:p w14:paraId="2199A2A3" w14:textId="77777777" w:rsidR="005E06CC" w:rsidRDefault="005E06CC" w:rsidP="00074E35">
                                <w:pPr>
                                  <w:pStyle w:val="R10p"/>
                                  <w:spacing w:line="240" w:lineRule="auto"/>
                                </w:pPr>
                                <w:r>
                                  <w:rPr>
                                    <w:rFonts w:hint="eastAsia"/>
                                  </w:rPr>
                                  <w:t>分　配　器</w:t>
                                </w:r>
                              </w:p>
                            </w:txbxContent>
                          </wps:txbx>
                          <wps:bodyPr rot="0" vert="eaVert" wrap="square" lIns="0" tIns="0" rIns="0" bIns="0" anchor="ctr" anchorCtr="0">
                            <a:noAutofit/>
                          </wps:bodyPr>
                        </wps:wsp>
                        <wps:wsp>
                          <wps:cNvPr id="221" name="AutoShape 5457"/>
                          <wps:cNvSpPr>
                            <a:spLocks noChangeArrowheads="1"/>
                          </wps:cNvSpPr>
                          <wps:spPr bwMode="auto">
                            <a:xfrm>
                              <a:off x="2168088" y="614019"/>
                              <a:ext cx="3348491" cy="450850"/>
                            </a:xfrm>
                            <a:prstGeom prst="wedgeRoundRectCallout">
                              <a:avLst>
                                <a:gd name="adj1" fmla="val -51771"/>
                                <a:gd name="adj2" fmla="val 111050"/>
                                <a:gd name="adj3" fmla="val 16667"/>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4B653C5F" w14:textId="377EF7A4" w:rsidR="005E06CC" w:rsidRPr="002A7EC5" w:rsidRDefault="005E06CC" w:rsidP="00F258F1">
                                <w:pPr>
                                  <w:pStyle w:val="Rf5"/>
                                  <w:rPr>
                                    <w:sz w:val="24"/>
                                  </w:rPr>
                                </w:pPr>
                                <w:r w:rsidRPr="002A7EC5">
                                  <w:rPr>
                                    <w:rFonts w:hint="eastAsia"/>
                                    <w:sz w:val="18"/>
                                  </w:rPr>
                                  <w:t>放送信号の隣接</w:t>
                                </w:r>
                                <w:r w:rsidRPr="002A7EC5">
                                  <w:rPr>
                                    <w:sz w:val="18"/>
                                  </w:rPr>
                                  <w:t>CH</w:t>
                                </w:r>
                                <w:r w:rsidRPr="002A7EC5">
                                  <w:rPr>
                                    <w:rFonts w:hint="eastAsia"/>
                                    <w:sz w:val="18"/>
                                  </w:rPr>
                                  <w:t>に試験信号を送出するが、変調方式は</w:t>
                                </w:r>
                                <w:r w:rsidRPr="002A7EC5">
                                  <w:rPr>
                                    <w:sz w:val="18"/>
                                  </w:rPr>
                                  <w:t>CMTS</w:t>
                                </w:r>
                                <w:r w:rsidRPr="002A7EC5">
                                  <w:rPr>
                                    <w:rFonts w:hint="eastAsia"/>
                                    <w:sz w:val="18"/>
                                  </w:rPr>
                                  <w:t>が送出する通信信号の変調方式</w:t>
                                </w:r>
                                <w:r w:rsidRPr="002A7EC5">
                                  <w:rPr>
                                    <w:sz w:val="18"/>
                                  </w:rPr>
                                  <w:t>(</w:t>
                                </w:r>
                                <w:r w:rsidR="00F258F1">
                                  <w:rPr>
                                    <w:rFonts w:hint="eastAsia"/>
                                    <w:sz w:val="18"/>
                                  </w:rPr>
                                  <w:t>例：</w:t>
                                </w:r>
                                <w:r w:rsidRPr="002A7EC5">
                                  <w:rPr>
                                    <w:sz w:val="18"/>
                                  </w:rPr>
                                  <w:t>DOCSIS  Annex B 64/256QAM</w:t>
                                </w:r>
                                <w:r w:rsidRPr="002A7EC5">
                                  <w:rPr>
                                    <w:rFonts w:hint="eastAsia"/>
                                    <w:sz w:val="18"/>
                                  </w:rPr>
                                  <w:t>等</w:t>
                                </w:r>
                                <w:r w:rsidRPr="002A7EC5">
                                  <w:rPr>
                                    <w:sz w:val="18"/>
                                  </w:rPr>
                                  <w:t>)</w:t>
                                </w:r>
                                <w:r w:rsidRPr="002A7EC5">
                                  <w:rPr>
                                    <w:rFonts w:hint="eastAsia"/>
                                    <w:sz w:val="18"/>
                                  </w:rPr>
                                  <w:t>で行う。</w:t>
                                </w:r>
                              </w:p>
                            </w:txbxContent>
                          </wps:txbx>
                          <wps:bodyPr rot="0" vert="horz" wrap="square" lIns="0" tIns="0" rIns="0" bIns="0" anchor="t" anchorCtr="0">
                            <a:noAutofit/>
                          </wps:bodyPr>
                        </wps:wsp>
                        <wps:wsp>
                          <wps:cNvPr id="78862" name="AutoShape 5458"/>
                          <wps:cNvSpPr>
                            <a:spLocks noChangeArrowheads="1"/>
                          </wps:cNvSpPr>
                          <wps:spPr bwMode="auto">
                            <a:xfrm>
                              <a:off x="1476229" y="2656626"/>
                              <a:ext cx="4009306" cy="295332"/>
                            </a:xfrm>
                            <a:prstGeom prst="wedgeRoundRectCallout">
                              <a:avLst>
                                <a:gd name="adj1" fmla="val 18544"/>
                                <a:gd name="adj2" fmla="val -173965"/>
                                <a:gd name="adj3" fmla="val 16667"/>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1169C99B" w14:textId="1DD6FD23" w:rsidR="005E06CC" w:rsidRPr="002A7EC5" w:rsidRDefault="005E06CC" w:rsidP="00A155C0">
                                <w:pPr>
                                  <w:pStyle w:val="Rf5"/>
                                  <w:rPr>
                                    <w:sz w:val="18"/>
                                    <w:vertAlign w:val="superscript"/>
                                  </w:rPr>
                                </w:pPr>
                                <w:r w:rsidRPr="002A7EC5">
                                  <w:rPr>
                                    <w:rFonts w:hint="eastAsia"/>
                                    <w:sz w:val="18"/>
                                  </w:rPr>
                                  <w:t>受信器の入力レベルは、最低入力レベル</w:t>
                                </w:r>
                                <w:r w:rsidRPr="002A7EC5">
                                  <w:rPr>
                                    <w:sz w:val="18"/>
                                  </w:rPr>
                                  <w:t>(</w:t>
                                </w:r>
                                <w:r w:rsidRPr="002A7EC5">
                                  <w:rPr>
                                    <w:rFonts w:hint="eastAsia"/>
                                    <w:sz w:val="18"/>
                                  </w:rPr>
                                  <w:t>表</w:t>
                                </w:r>
                                <w:r w:rsidR="00B1418E">
                                  <w:rPr>
                                    <w:rFonts w:hint="eastAsia"/>
                                    <w:sz w:val="18"/>
                                  </w:rPr>
                                  <w:t>5</w:t>
                                </w:r>
                                <w:r>
                                  <w:rPr>
                                    <w:rFonts w:hint="eastAsia"/>
                                    <w:sz w:val="18"/>
                                  </w:rPr>
                                  <w:t>.3</w:t>
                                </w:r>
                                <w:r w:rsidRPr="002A7EC5">
                                  <w:rPr>
                                    <w:sz w:val="18"/>
                                  </w:rPr>
                                  <w:t>)</w:t>
                                </w:r>
                                <w:r w:rsidRPr="002A7EC5">
                                  <w:rPr>
                                    <w:rFonts w:hint="eastAsia"/>
                                    <w:sz w:val="18"/>
                                  </w:rPr>
                                  <w:t>において測定を行う。減衰器を可変して</w:t>
                                </w:r>
                                <w:r w:rsidRPr="002A7EC5">
                                  <w:rPr>
                                    <w:sz w:val="18"/>
                                  </w:rPr>
                                  <w:t>BER</w:t>
                                </w:r>
                                <w:r w:rsidRPr="002A7EC5">
                                  <w:rPr>
                                    <w:rFonts w:hint="eastAsia"/>
                                    <w:sz w:val="18"/>
                                  </w:rPr>
                                  <w:t>が</w:t>
                                </w:r>
                                <w:r w:rsidRPr="002A7EC5">
                                  <w:rPr>
                                    <w:sz w:val="18"/>
                                  </w:rPr>
                                  <w:t xml:space="preserve"> </w:t>
                                </w:r>
                                <w:r w:rsidRPr="002A7EC5">
                                  <w:rPr>
                                    <w:rFonts w:hint="eastAsia"/>
                                    <w:sz w:val="18"/>
                                  </w:rPr>
                                  <w:t>表</w:t>
                                </w:r>
                                <w:r w:rsidR="00B1418E">
                                  <w:rPr>
                                    <w:rFonts w:hint="eastAsia"/>
                                    <w:sz w:val="18"/>
                                  </w:rPr>
                                  <w:t>5</w:t>
                                </w:r>
                                <w:r>
                                  <w:rPr>
                                    <w:rFonts w:hint="eastAsia"/>
                                    <w:sz w:val="18"/>
                                  </w:rPr>
                                  <w:t>.3</w:t>
                                </w:r>
                                <w:r w:rsidRPr="002A7EC5">
                                  <w:rPr>
                                    <w:rFonts w:hint="eastAsia"/>
                                    <w:sz w:val="18"/>
                                  </w:rPr>
                                  <w:t>規程値以下となる限界の</w:t>
                                </w:r>
                                <w:r w:rsidRPr="002A7EC5">
                                  <w:rPr>
                                    <w:sz w:val="18"/>
                                  </w:rPr>
                                  <w:t>UD</w:t>
                                </w:r>
                                <w:r w:rsidRPr="002A7EC5">
                                  <w:rPr>
                                    <w:rFonts w:hint="eastAsia"/>
                                    <w:sz w:val="18"/>
                                  </w:rPr>
                                  <w:t>比を測定する。</w:t>
                                </w:r>
                              </w:p>
                            </w:txbxContent>
                          </wps:txbx>
                          <wps:bodyPr rot="0" vert="horz" wrap="square" lIns="0" tIns="0" rIns="0" bIns="0" anchor="t" anchorCtr="0">
                            <a:noAutofit/>
                          </wps:bodyPr>
                        </wps:wsp>
                      </wpg:grpSp>
                    </wpg:wgp>
                  </a:graphicData>
                </a:graphic>
                <wp14:sizeRelH relativeFrom="margin">
                  <wp14:pctWidth>0</wp14:pctWidth>
                </wp14:sizeRelH>
                <wp14:sizeRelV relativeFrom="margin">
                  <wp14:pctHeight>0</wp14:pctHeight>
                </wp14:sizeRelV>
              </wp:anchor>
            </w:drawing>
          </mc:Choice>
          <mc:Fallback>
            <w:pict>
              <v:group w14:anchorId="751601E9" id="グループ化 22" o:spid="_x0000_s1062" style="position:absolute;margin-left:20.65pt;margin-top:23.35pt;width:419.65pt;height:202.75pt;z-index:251378686;mso-width-relative:margin;mso-height-relative:margin" coordorigin="1851,3749" coordsize="53313,257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">
                <v:line id="Line 5528" o:spid="_x0000_s1063" style="position:absolute;flip:x;visibility:visible;mso-wrap-style:square" from="38100,23050" to="43573,230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">
                  <v:stroke startarrow="block" startarrowwidth="narrow" startarrowlength="short" endarrowwidth="narrow" endarrowlength="short"/>
                </v:line>
                <v:line id="Line 5524" o:spid="_x0000_s1064" style="position:absolute;flip:x;visibility:visible;mso-wrap-style:square" from="33051,17716" to="37052,177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">
                  <v:stroke startarrow="block" startarrowwidth="narrow" startarrowlength="short" endarrowwidth="narrow" endarrowlength="short"/>
                </v:line>
                <v:line id="Line 5524" o:spid="_x0000_s1065" style="position:absolute;flip:x;visibility:visible;mso-wrap-style:square" from="27146,13144" to="31146,13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">
                  <v:stroke startarrow="block" startarrowwidth="narrow" startarrowlength="short" endarrowwidth="narrow" endarrowlength="short"/>
                </v:line>
                <v:line id="Line 5524" o:spid="_x0000_s1066" style="position:absolute;flip:x;visibility:visible;mso-wrap-style:square" from="18573,13049" to="22574,130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">
                  <v:stroke startarrow="block" startarrowwidth="narrow" startarrowlength="short" endarrowwidth="narrow" endarrowlength="short"/>
                </v:line>
                <v:line id="Line 5525" o:spid="_x0000_s1067" style="position:absolute;flip:x;visibility:visible;mso-wrap-style:square" from="11049,16312" to="16522,163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">
                  <v:stroke startarrow="block" startarrowwidth="narrow" startarrowlength="short" endarrowwidth="narrow" endarrowlength="short"/>
                </v:line>
                <v:line id="Line 5526" o:spid="_x0000_s1068" style="position:absolute;flip:x;visibility:visible;mso-wrap-style:square" from="11160,13694" to="16634,136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">
                  <v:stroke startarrow="block" startarrowwidth="narrow" startarrowlength="short" endarrowwidth="narrow" endarrowlength="short"/>
                </v:line>
                <v:line id="Line 5527" o:spid="_x0000_s1069" style="position:absolute;flip:x;visibility:visible;mso-wrap-style:square" from="11049,18674" to="16522,186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">
                  <v:stroke startarrow="block" startarrowwidth="narrow" startarrowlength="short" endarrowwidth="narrow" endarrowlength="short"/>
                </v:line>
                <v:line id="Line 5528" o:spid="_x0000_s1070" style="position:absolute;flip:x;visibility:visible;mso-wrap-style:square" from="38195,13144" to="43668,13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">
                  <v:stroke startarrow="block" startarrowwidth="narrow" startarrowlength="short" endarrowwidth="narrow" endarrowlength="short"/>
                </v:line>
                <v:line id="Line 5529" o:spid="_x0000_s1071" style="position:absolute;flip:x;visibility:visible;mso-wrap-style:square" from="11144,11506" to="16618,115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">
                  <v:stroke startarrow="block" startarrowwidth="narrow" startarrowlength="short" endarrowwidth="narrow" endarrowlength="short"/>
                </v:line>
                <v:line id="Line 5524" o:spid="_x0000_s1072" style="position:absolute;flip:x;visibility:visible;mso-wrap-style:square" from="14763,23622" to="31051,236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">
                  <v:stroke startarrow="block" startarrowwidth="narrow" startarrowlength="short" endarrowwidth="narrow" endarrowlength="short"/>
                </v:line>
                <v:group id="グループ化 20" o:spid="_x0000_s1073" style="position:absolute;left:1851;top:3749;width:53314;height:25770" coordorigin="1851,3749" coordsize="53313,25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">
                  <v:shape id="Text Box 5523" o:spid="_x0000_s1074" type="#_x0000_t202" style="position:absolute;left:43624;top:19907;width:11527;height:59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">
                    <v:textbox inset="0,0,0,0">
                      <w:txbxContent>
                        <w:p w14:paraId="24B74BED" w14:textId="759F91C0" w:rsidR="005E06CC" w:rsidRDefault="00B92D2B" w:rsidP="00D934EA">
                          <w:pPr>
                            <w:pStyle w:val="R10"/>
                            <w:jc w:val="center"/>
                          </w:pPr>
                          <w:r>
                            <w:t>ISDB-T</w:t>
                          </w:r>
                          <w:r w:rsidR="005E06CC">
                            <w:rPr>
                              <w:rFonts w:hint="eastAsia"/>
                            </w:rPr>
                            <w:t>・</w:t>
                          </w:r>
                          <w:r w:rsidR="005E06CC">
                            <w:rPr>
                              <w:rFonts w:hint="eastAsia"/>
                            </w:rPr>
                            <w:t>64QAM</w:t>
                          </w:r>
                          <w:r w:rsidR="005E06CC">
                            <w:rPr>
                              <w:rFonts w:hint="eastAsia"/>
                            </w:rPr>
                            <w:t>受信器</w:t>
                          </w:r>
                        </w:p>
                        <w:p w14:paraId="26E88004" w14:textId="77777777" w:rsidR="005E06CC" w:rsidRDefault="005E06CC" w:rsidP="00D934EA">
                          <w:pPr>
                            <w:pStyle w:val="R10"/>
                            <w:jc w:val="center"/>
                          </w:pPr>
                          <w:r>
                            <w:rPr>
                              <w:rFonts w:hint="eastAsia"/>
                            </w:rPr>
                            <w:t>(BER</w:t>
                          </w:r>
                          <w:r>
                            <w:rPr>
                              <w:rFonts w:hint="eastAsia"/>
                            </w:rPr>
                            <w:t>測定機能付</w:t>
                          </w:r>
                          <w:r>
                            <w:rPr>
                              <w:rFonts w:hint="eastAsia"/>
                            </w:rPr>
                            <w:t>)</w:t>
                          </w:r>
                        </w:p>
                      </w:txbxContent>
                    </v:textbox>
                  </v:shape>
                  <v:shape id="Text Box 5523" o:spid="_x0000_s1075" type="#_x0000_t202" style="position:absolute;left:2476;top:21050;width:12078;height:67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">
                    <v:textbox inset="0,0,0,0">
                      <w:txbxContent>
                        <w:p w14:paraId="1F394B85" w14:textId="270DF380" w:rsidR="005E06CC" w:rsidRDefault="00B92D2B" w:rsidP="00A155C0">
                          <w:pPr>
                            <w:pStyle w:val="R10p"/>
                          </w:pPr>
                          <w:r>
                            <w:t>ISDB-T</w:t>
                          </w:r>
                          <w:r w:rsidR="005E06CC">
                            <w:rPr>
                              <w:rFonts w:hint="eastAsia"/>
                            </w:rPr>
                            <w:t>・</w:t>
                          </w:r>
                          <w:r w:rsidR="005E06CC">
                            <w:rPr>
                              <w:rFonts w:hint="eastAsia"/>
                            </w:rPr>
                            <w:t>64QAM</w:t>
                          </w:r>
                        </w:p>
                        <w:p w14:paraId="7412DE04" w14:textId="3C08B9F7" w:rsidR="005E06CC" w:rsidRDefault="005E06CC" w:rsidP="00A155C0">
                          <w:pPr>
                            <w:pStyle w:val="R10p"/>
                          </w:pPr>
                          <w:r>
                            <w:rPr>
                              <w:rFonts w:hint="eastAsia"/>
                            </w:rPr>
                            <w:t>変調器</w:t>
                          </w:r>
                        </w:p>
                        <w:p w14:paraId="12DC4235" w14:textId="77777777" w:rsidR="005E06CC" w:rsidRDefault="005E06CC" w:rsidP="00A155C0">
                          <w:pPr>
                            <w:pStyle w:val="R10p"/>
                          </w:pPr>
                          <w:r>
                            <w:rPr>
                              <w:rFonts w:hint="eastAsia"/>
                            </w:rPr>
                            <w:t>(</w:t>
                          </w:r>
                          <w:r>
                            <w:t>PRBS</w:t>
                          </w:r>
                          <w:r>
                            <w:t>信号</w:t>
                          </w:r>
                          <w:r>
                            <w:rPr>
                              <w:rFonts w:hint="eastAsia"/>
                            </w:rPr>
                            <w:t>内蔵</w:t>
                          </w:r>
                          <w:r>
                            <w:rPr>
                              <w:rFonts w:hint="eastAsia"/>
                            </w:rPr>
                            <w:t>)</w:t>
                          </w:r>
                        </w:p>
                        <w:p w14:paraId="26E49D62" w14:textId="1C82FAEB" w:rsidR="005E06CC" w:rsidRPr="00033243" w:rsidRDefault="005E06CC" w:rsidP="005E4978">
                          <w:pPr>
                            <w:pStyle w:val="a0"/>
                          </w:pPr>
                          <w:r w:rsidRPr="00033243">
                            <w:rPr>
                              <w:rFonts w:hint="eastAsia"/>
                            </w:rPr>
                            <w:t>ノイズ加算</w:t>
                          </w:r>
                          <w:r w:rsidRPr="00033243">
                            <w:rPr>
                              <w:rFonts w:hint="eastAsia"/>
                            </w:rPr>
                            <w:t>(</w:t>
                          </w:r>
                          <w:r w:rsidRPr="00033243">
                            <w:rPr>
                              <w:rFonts w:hint="eastAsia"/>
                            </w:rPr>
                            <w:t>表</w:t>
                          </w:r>
                          <w:r w:rsidR="00875BF3">
                            <w:t>5</w:t>
                          </w:r>
                          <w:r>
                            <w:rPr>
                              <w:rFonts w:hint="eastAsia"/>
                            </w:rPr>
                            <w:t>.3</w:t>
                          </w:r>
                          <w:r w:rsidRPr="00033243">
                            <w:rPr>
                              <w:rFonts w:hint="eastAsia"/>
                            </w:rPr>
                            <w:t>)</w:t>
                          </w:r>
                        </w:p>
                        <w:p w14:paraId="2B767FEF" w14:textId="77777777" w:rsidR="005E06CC" w:rsidRPr="00033243" w:rsidRDefault="005E06CC" w:rsidP="005E4978">
                          <w:pPr>
                            <w:pStyle w:val="a0"/>
                          </w:pPr>
                        </w:p>
                      </w:txbxContent>
                    </v:textbox>
                  </v:shape>
                  <v:shape id="Text Box 5523" o:spid="_x0000_s1076" type="#_x0000_t202" style="position:absolute;left:43719;top:10902;width:11145;height:4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">
                    <v:textbox inset="0,0,0,0">
                      <w:txbxContent>
                        <w:p w14:paraId="1FCC5ED7" w14:textId="77777777" w:rsidR="005E06CC" w:rsidRDefault="005E06CC" w:rsidP="00971293">
                          <w:pPr>
                            <w:pStyle w:val="R10p"/>
                            <w:spacing w:line="240" w:lineRule="auto"/>
                          </w:pPr>
                          <w:r>
                            <w:rPr>
                              <w:rFonts w:hint="eastAsia"/>
                            </w:rPr>
                            <w:t>スペクトラム</w:t>
                          </w:r>
                          <w:r>
                            <w:br/>
                          </w:r>
                          <w:r>
                            <w:rPr>
                              <w:rFonts w:hint="eastAsia"/>
                            </w:rPr>
                            <w:t>アナライザ</w:t>
                          </w:r>
                        </w:p>
                      </w:txbxContent>
                    </v:textbox>
                  </v:shape>
                  <v:shape id="Text Box 5530" o:spid="_x0000_s1077" type="#_x0000_t202" style="position:absolute;left:16573;top:9217;width:3715;height:108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">
                    <v:textbox style="layout-flow:vertical-ideographic" inset="0,0,0,0">
                      <w:txbxContent>
                        <w:p w14:paraId="2F02D117" w14:textId="13A6E1C9" w:rsidR="005E06CC" w:rsidRDefault="005E06CC" w:rsidP="00074E35">
                          <w:pPr>
                            <w:pStyle w:val="R10p"/>
                            <w:spacing w:line="240" w:lineRule="auto"/>
                          </w:pPr>
                          <w:r>
                            <w:rPr>
                              <w:rFonts w:hint="eastAsia"/>
                            </w:rPr>
                            <w:t>混　合　器</w:t>
                          </w:r>
                        </w:p>
                      </w:txbxContent>
                    </v:textbox>
                  </v:shape>
                  <v:shape id="Text Box 5532" o:spid="_x0000_s1078" type="#_x0000_t202" style="position:absolute;left:2571;top:9217;width:12078;height:108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" strokeweight="1.25pt">
                    <v:textbox inset="0,0,0,0">
                      <w:txbxContent>
                        <w:p w14:paraId="45CB5BDB" w14:textId="77777777" w:rsidR="005E06CC" w:rsidRDefault="005E06CC" w:rsidP="00D934EA">
                          <w:pPr>
                            <w:pStyle w:val="R10p"/>
                            <w:spacing w:before="180"/>
                          </w:pPr>
                          <w:r>
                            <w:rPr>
                              <w:rFonts w:hint="eastAsia"/>
                            </w:rPr>
                            <w:t>ケーブルモデム</w:t>
                          </w:r>
                          <w:r>
                            <w:br/>
                          </w:r>
                          <w:r>
                            <w:rPr>
                              <w:rFonts w:hint="eastAsia"/>
                            </w:rPr>
                            <w:t>センタ装置</w:t>
                          </w:r>
                        </w:p>
                        <w:p w14:paraId="258FBE98" w14:textId="45CBEE57" w:rsidR="005E06CC" w:rsidRPr="00CF4E52" w:rsidRDefault="00D934EA" w:rsidP="00D934EA">
                          <w:pPr>
                            <w:pStyle w:val="a0"/>
                            <w:jc w:val="center"/>
                          </w:pPr>
                          <w:r w:rsidRPr="007216D1">
                            <w:t>BCD-2345</w:t>
                          </w:r>
                        </w:p>
                      </w:txbxContent>
                    </v:textbox>
                  </v:shape>
                  <v:shape id="Text Box 5533" o:spid="_x0000_s1079" type="#_x0000_t202" style="position:absolute;left:22669;top:11334;width:6909;height:38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">
                    <v:textbox inset="0,0,0,0">
                      <w:txbxContent>
                        <w:p w14:paraId="29DA04BA" w14:textId="77777777" w:rsidR="005E06CC" w:rsidRDefault="005E06CC" w:rsidP="00A155C0">
                          <w:pPr>
                            <w:pStyle w:val="R10p"/>
                            <w:spacing w:before="180"/>
                          </w:pPr>
                          <w:r>
                            <w:rPr>
                              <w:rFonts w:hint="eastAsia"/>
                            </w:rPr>
                            <w:t>減衰器</w:t>
                          </w:r>
                        </w:p>
                      </w:txbxContent>
                    </v:textbox>
                  </v:shape>
                  <v:shape id="AutoShape 5586" o:spid="_x0000_s1080" type="#_x0000_t62" style="position:absolute;left:1851;top:3749;width:50192;height:18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" adj="5861,74994" filled="f" strokecolor="red">
                    <v:textbox inset="0,1mm,0,0">
                      <w:txbxContent>
                        <w:p w14:paraId="0A83478E" w14:textId="77777777" w:rsidR="005E06CC" w:rsidRPr="00602CBB" w:rsidRDefault="005E06CC" w:rsidP="00A155C0">
                          <w:pPr>
                            <w:pStyle w:val="Rf5"/>
                            <w:ind w:leftChars="100" w:left="220"/>
                            <w:rPr>
                              <w:sz w:val="20"/>
                              <w:szCs w:val="28"/>
                            </w:rPr>
                          </w:pPr>
                          <w:r w:rsidRPr="00602CBB">
                            <w:rPr>
                              <w:sz w:val="20"/>
                              <w:szCs w:val="28"/>
                            </w:rPr>
                            <w:t>4</w:t>
                          </w:r>
                          <w:r w:rsidRPr="00602CBB">
                            <w:rPr>
                              <w:rFonts w:hint="eastAsia"/>
                              <w:sz w:val="20"/>
                              <w:szCs w:val="28"/>
                            </w:rPr>
                            <w:t>出力</w:t>
                          </w:r>
                          <w:r w:rsidRPr="00602CBB">
                            <w:rPr>
                              <w:sz w:val="20"/>
                              <w:szCs w:val="28"/>
                            </w:rPr>
                            <w:t>/1</w:t>
                          </w:r>
                          <w:r w:rsidRPr="00602CBB">
                            <w:rPr>
                              <w:rFonts w:hint="eastAsia"/>
                              <w:sz w:val="20"/>
                              <w:szCs w:val="28"/>
                            </w:rPr>
                            <w:t>ポートのような多波出力において、混合器を使用しないときは削除する。</w:t>
                          </w:r>
                        </w:p>
                      </w:txbxContent>
                    </v:textbox>
                  </v:shape>
                  <v:shape id="Text Box 5530" o:spid="_x0000_s1081" type="#_x0000_t202" style="position:absolute;left:31051;top:11334;width:3524;height:140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">
                    <v:textbox style="layout-flow:vertical-ideographic" inset="0,0,0,0">
                      <w:txbxContent>
                        <w:p w14:paraId="51C9A374" w14:textId="09C2E0A9" w:rsidR="005E06CC" w:rsidRDefault="005E06CC" w:rsidP="00074E35">
                          <w:pPr>
                            <w:pStyle w:val="R10p"/>
                            <w:spacing w:line="240" w:lineRule="auto"/>
                          </w:pPr>
                          <w:r>
                            <w:rPr>
                              <w:rFonts w:hint="eastAsia"/>
                            </w:rPr>
                            <w:t>混　合　器</w:t>
                          </w:r>
                        </w:p>
                      </w:txbxContent>
                    </v:textbox>
                  </v:shape>
                  <v:shape id="Text Box 5530" o:spid="_x0000_s1082" type="#_x0000_t202" style="position:absolute;left:37052;top:11334;width:3524;height:140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">
                    <v:textbox style="layout-flow:vertical-ideographic" inset="0,0,0,0">
                      <w:txbxContent>
                        <w:p w14:paraId="2199A2A3" w14:textId="77777777" w:rsidR="005E06CC" w:rsidRDefault="005E06CC" w:rsidP="00074E35">
                          <w:pPr>
                            <w:pStyle w:val="R10p"/>
                            <w:spacing w:line="240" w:lineRule="auto"/>
                          </w:pPr>
                          <w:r>
                            <w:rPr>
                              <w:rFonts w:hint="eastAsia"/>
                            </w:rPr>
                            <w:t>分　配　器</w:t>
                          </w:r>
                        </w:p>
                      </w:txbxContent>
                    </v:textbox>
                  </v:shape>
                  <v:shape id="AutoShape 5457" o:spid="_x0000_s1083" type="#_x0000_t62" style="position:absolute;left:21680;top:6140;width:33485;height:45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" adj="-383,34787" filled="f" strokecolor="red">
                    <v:textbox inset="0,0,0,0">
                      <w:txbxContent>
                        <w:p w14:paraId="4B653C5F" w14:textId="377EF7A4" w:rsidR="005E06CC" w:rsidRPr="002A7EC5" w:rsidRDefault="005E06CC" w:rsidP="00F258F1">
                          <w:pPr>
                            <w:pStyle w:val="Rf5"/>
                            <w:rPr>
                              <w:sz w:val="24"/>
                            </w:rPr>
                          </w:pPr>
                          <w:r w:rsidRPr="002A7EC5">
                            <w:rPr>
                              <w:rFonts w:hint="eastAsia"/>
                              <w:sz w:val="18"/>
                            </w:rPr>
                            <w:t>放送信号の隣接</w:t>
                          </w:r>
                          <w:r w:rsidRPr="002A7EC5">
                            <w:rPr>
                              <w:sz w:val="18"/>
                            </w:rPr>
                            <w:t>CH</w:t>
                          </w:r>
                          <w:r w:rsidRPr="002A7EC5">
                            <w:rPr>
                              <w:rFonts w:hint="eastAsia"/>
                              <w:sz w:val="18"/>
                            </w:rPr>
                            <w:t>に試験信号を送出するが、変調方式は</w:t>
                          </w:r>
                          <w:r w:rsidRPr="002A7EC5">
                            <w:rPr>
                              <w:sz w:val="18"/>
                            </w:rPr>
                            <w:t>CMTS</w:t>
                          </w:r>
                          <w:r w:rsidRPr="002A7EC5">
                            <w:rPr>
                              <w:rFonts w:hint="eastAsia"/>
                              <w:sz w:val="18"/>
                            </w:rPr>
                            <w:t>が送出する通信信号の変調方式</w:t>
                          </w:r>
                          <w:r w:rsidRPr="002A7EC5">
                            <w:rPr>
                              <w:sz w:val="18"/>
                            </w:rPr>
                            <w:t>(</w:t>
                          </w:r>
                          <w:r w:rsidR="00F258F1">
                            <w:rPr>
                              <w:rFonts w:hint="eastAsia"/>
                              <w:sz w:val="18"/>
                            </w:rPr>
                            <w:t>例：</w:t>
                          </w:r>
                          <w:r w:rsidRPr="002A7EC5">
                            <w:rPr>
                              <w:sz w:val="18"/>
                            </w:rPr>
                            <w:t>DOCSIS  Annex B 64/256QAM</w:t>
                          </w:r>
                          <w:r w:rsidRPr="002A7EC5">
                            <w:rPr>
                              <w:rFonts w:hint="eastAsia"/>
                              <w:sz w:val="18"/>
                            </w:rPr>
                            <w:t>等</w:t>
                          </w:r>
                          <w:r w:rsidRPr="002A7EC5">
                            <w:rPr>
                              <w:sz w:val="18"/>
                            </w:rPr>
                            <w:t>)</w:t>
                          </w:r>
                          <w:r w:rsidRPr="002A7EC5">
                            <w:rPr>
                              <w:rFonts w:hint="eastAsia"/>
                              <w:sz w:val="18"/>
                            </w:rPr>
                            <w:t>で行う。</w:t>
                          </w:r>
                        </w:p>
                      </w:txbxContent>
                    </v:textbox>
                  </v:shape>
                  <v:shape id="AutoShape 5458" o:spid="_x0000_s1084" type="#_x0000_t62" style="position:absolute;left:14762;top:26566;width:40093;height:29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" adj="14806,-26776" filled="f" strokecolor="red">
                    <v:textbox inset="0,0,0,0">
                      <w:txbxContent>
                        <w:p w14:paraId="1169C99B" w14:textId="1DD6FD23" w:rsidR="005E06CC" w:rsidRPr="002A7EC5" w:rsidRDefault="005E06CC" w:rsidP="00A155C0">
                          <w:pPr>
                            <w:pStyle w:val="Rf5"/>
                            <w:rPr>
                              <w:sz w:val="18"/>
                              <w:vertAlign w:val="superscript"/>
                            </w:rPr>
                          </w:pPr>
                          <w:r w:rsidRPr="002A7EC5">
                            <w:rPr>
                              <w:rFonts w:hint="eastAsia"/>
                              <w:sz w:val="18"/>
                            </w:rPr>
                            <w:t>受信器の入力レベルは、最低入力レベル</w:t>
                          </w:r>
                          <w:r w:rsidRPr="002A7EC5">
                            <w:rPr>
                              <w:sz w:val="18"/>
                            </w:rPr>
                            <w:t>(</w:t>
                          </w:r>
                          <w:r w:rsidRPr="002A7EC5">
                            <w:rPr>
                              <w:rFonts w:hint="eastAsia"/>
                              <w:sz w:val="18"/>
                            </w:rPr>
                            <w:t>表</w:t>
                          </w:r>
                          <w:r w:rsidR="00B1418E">
                            <w:rPr>
                              <w:rFonts w:hint="eastAsia"/>
                              <w:sz w:val="18"/>
                            </w:rPr>
                            <w:t>5</w:t>
                          </w:r>
                          <w:r>
                            <w:rPr>
                              <w:rFonts w:hint="eastAsia"/>
                              <w:sz w:val="18"/>
                            </w:rPr>
                            <w:t>.3</w:t>
                          </w:r>
                          <w:r w:rsidRPr="002A7EC5">
                            <w:rPr>
                              <w:sz w:val="18"/>
                            </w:rPr>
                            <w:t>)</w:t>
                          </w:r>
                          <w:r w:rsidRPr="002A7EC5">
                            <w:rPr>
                              <w:rFonts w:hint="eastAsia"/>
                              <w:sz w:val="18"/>
                            </w:rPr>
                            <w:t>において測定を行う。減衰器を可変して</w:t>
                          </w:r>
                          <w:r w:rsidRPr="002A7EC5">
                            <w:rPr>
                              <w:sz w:val="18"/>
                            </w:rPr>
                            <w:t>BER</w:t>
                          </w:r>
                          <w:r w:rsidRPr="002A7EC5">
                            <w:rPr>
                              <w:rFonts w:hint="eastAsia"/>
                              <w:sz w:val="18"/>
                            </w:rPr>
                            <w:t>が</w:t>
                          </w:r>
                          <w:r w:rsidRPr="002A7EC5">
                            <w:rPr>
                              <w:sz w:val="18"/>
                            </w:rPr>
                            <w:t xml:space="preserve"> </w:t>
                          </w:r>
                          <w:r w:rsidRPr="002A7EC5">
                            <w:rPr>
                              <w:rFonts w:hint="eastAsia"/>
                              <w:sz w:val="18"/>
                            </w:rPr>
                            <w:t>表</w:t>
                          </w:r>
                          <w:r w:rsidR="00B1418E">
                            <w:rPr>
                              <w:rFonts w:hint="eastAsia"/>
                              <w:sz w:val="18"/>
                            </w:rPr>
                            <w:t>5</w:t>
                          </w:r>
                          <w:r>
                            <w:rPr>
                              <w:rFonts w:hint="eastAsia"/>
                              <w:sz w:val="18"/>
                            </w:rPr>
                            <w:t>.3</w:t>
                          </w:r>
                          <w:r w:rsidRPr="002A7EC5">
                            <w:rPr>
                              <w:rFonts w:hint="eastAsia"/>
                              <w:sz w:val="18"/>
                            </w:rPr>
                            <w:t>規程値以下となる限界の</w:t>
                          </w:r>
                          <w:r w:rsidRPr="002A7EC5">
                            <w:rPr>
                              <w:sz w:val="18"/>
                            </w:rPr>
                            <w:t>UD</w:t>
                          </w:r>
                          <w:r w:rsidRPr="002A7EC5">
                            <w:rPr>
                              <w:rFonts w:hint="eastAsia"/>
                              <w:sz w:val="18"/>
                            </w:rPr>
                            <w:t>比を測定する。</w:t>
                          </w:r>
                        </w:p>
                      </w:txbxContent>
                    </v:textbox>
                  </v:shape>
                </v:group>
                <w10:wrap type="topAndBottom"/>
              </v:group>
            </w:pict>
          </mc:Fallback>
        </mc:AlternateContent>
      </w:r>
      <w:r w:rsidR="000B283A" w:rsidRPr="00155477">
        <w:rPr>
          <w:rFonts w:hint="eastAsia"/>
          <w:szCs w:val="22"/>
        </w:rPr>
        <w:t>なお、変調器での</w:t>
      </w:r>
      <w:r w:rsidR="00D934EA" w:rsidRPr="00155477">
        <w:rPr>
          <w:rFonts w:hint="eastAsia"/>
          <w:szCs w:val="22"/>
        </w:rPr>
        <w:t>ホワイト</w:t>
      </w:r>
      <w:r w:rsidR="000B283A" w:rsidRPr="00155477">
        <w:rPr>
          <w:rFonts w:hint="eastAsia"/>
          <w:szCs w:val="22"/>
        </w:rPr>
        <w:t>ノイズの加算は行わない。</w:t>
      </w:r>
    </w:p>
    <w:p w14:paraId="7B99FCCA" w14:textId="4A92A898" w:rsidR="00A155C0" w:rsidRPr="00971293" w:rsidRDefault="00ED5E5D" w:rsidP="006D12FB">
      <w:pPr>
        <w:pStyle w:val="Rf0"/>
        <w:rPr>
          <w:sz w:val="21"/>
          <w:szCs w:val="21"/>
        </w:rPr>
      </w:pPr>
      <w:r w:rsidRPr="00971293">
        <w:rPr>
          <w:rFonts w:ascii="Arial" w:hAnsi="Arial" w:cs="Arial" w:hint="eastAsia"/>
          <w:sz w:val="21"/>
          <w:szCs w:val="21"/>
        </w:rPr>
        <w:t>図</w:t>
      </w:r>
      <w:r w:rsidR="00886B5E" w:rsidRPr="0024628A">
        <w:rPr>
          <w:rFonts w:ascii="Arial" w:hAnsi="Arial" w:cs="Arial"/>
          <w:sz w:val="21"/>
          <w:szCs w:val="21"/>
        </w:rPr>
        <w:t>5</w:t>
      </w:r>
      <w:r w:rsidRPr="0024628A">
        <w:rPr>
          <w:rFonts w:ascii="Arial" w:hAnsi="Arial" w:cs="Arial"/>
          <w:sz w:val="21"/>
          <w:szCs w:val="21"/>
        </w:rPr>
        <w:t>.3</w:t>
      </w:r>
      <w:r w:rsidRPr="00971293">
        <w:rPr>
          <w:rFonts w:hint="eastAsia"/>
          <w:sz w:val="21"/>
          <w:szCs w:val="21"/>
        </w:rPr>
        <w:t xml:space="preserve">　隣接チャンネル妨害</w:t>
      </w:r>
      <w:r w:rsidRPr="00971293">
        <w:rPr>
          <w:rFonts w:ascii="Century" w:cs="Arial"/>
          <w:sz w:val="21"/>
          <w:szCs w:val="21"/>
        </w:rPr>
        <w:t>BER</w:t>
      </w:r>
      <w:r w:rsidRPr="00971293">
        <w:rPr>
          <w:rFonts w:hint="eastAsia"/>
          <w:sz w:val="21"/>
          <w:szCs w:val="21"/>
        </w:rPr>
        <w:t>評価の測定系統</w:t>
      </w:r>
    </w:p>
    <w:p w14:paraId="5D83D867" w14:textId="7401B200" w:rsidR="00D84B6E" w:rsidRDefault="00D84B6E" w:rsidP="00A155C0">
      <w:pPr>
        <w:spacing w:after="120"/>
      </w:pPr>
    </w:p>
    <w:p w14:paraId="2611CD8C" w14:textId="1DE69826" w:rsidR="003573B4" w:rsidRDefault="003573B4" w:rsidP="006D12FB">
      <w:pPr>
        <w:pStyle w:val="R105"/>
        <w:spacing w:before="180" w:after="180"/>
      </w:pPr>
      <w:r w:rsidRPr="00ED5E5D">
        <w:t>表</w:t>
      </w:r>
      <w:r w:rsidR="00886B5E" w:rsidRPr="0024628A">
        <w:rPr>
          <w:rFonts w:ascii="Arial" w:hAnsi="Arial" w:cs="Arial"/>
        </w:rPr>
        <w:t>5</w:t>
      </w:r>
      <w:r w:rsidR="004F62FC" w:rsidRPr="0024628A">
        <w:rPr>
          <w:rFonts w:ascii="Arial" w:hAnsi="Arial" w:cs="Arial"/>
        </w:rPr>
        <w:t>.3</w:t>
      </w:r>
      <w:r w:rsidRPr="00ED5E5D">
        <w:t xml:space="preserve">　隣接妨害</w:t>
      </w:r>
      <w:r w:rsidRPr="00ED5E5D">
        <w:t>BER</w:t>
      </w:r>
      <w:r w:rsidR="002B5F64" w:rsidRPr="00ED5E5D">
        <w:rPr>
          <w:rFonts w:hint="eastAsia"/>
        </w:rPr>
        <w:t>評価</w:t>
      </w:r>
      <w:r w:rsidRPr="00ED5E5D">
        <w:t>の測定条件と</w:t>
      </w:r>
      <w:r w:rsidRPr="00ED5E5D">
        <w:t>BER</w:t>
      </w:r>
      <w:r w:rsidRPr="00ED5E5D">
        <w:t>規格値</w:t>
      </w:r>
    </w:p>
    <w:tbl>
      <w:tblPr>
        <w:tblStyle w:val="afffe"/>
        <w:tblW w:w="9072" w:type="dxa"/>
        <w:jc w:val="center"/>
        <w:tblCellMar>
          <w:left w:w="28" w:type="dxa"/>
          <w:right w:w="28" w:type="dxa"/>
        </w:tblCellMar>
        <w:tblLook w:val="04A0" w:firstRow="1" w:lastRow="0" w:firstColumn="1" w:lastColumn="0" w:noHBand="0" w:noVBand="1"/>
      </w:tblPr>
      <w:tblGrid>
        <w:gridCol w:w="777"/>
        <w:gridCol w:w="1628"/>
        <w:gridCol w:w="2835"/>
        <w:gridCol w:w="2122"/>
        <w:gridCol w:w="1710"/>
      </w:tblGrid>
      <w:tr w:rsidR="00CB41C1" w:rsidRPr="00827F4E" w14:paraId="0A9586F0" w14:textId="77777777" w:rsidTr="006D12FB">
        <w:trPr>
          <w:trHeight w:val="170"/>
          <w:jc w:val="center"/>
        </w:trPr>
        <w:tc>
          <w:tcPr>
            <w:tcW w:w="2405" w:type="dxa"/>
            <w:gridSpan w:val="2"/>
            <w:vMerge w:val="restart"/>
            <w:vAlign w:val="center"/>
          </w:tcPr>
          <w:p w14:paraId="0547DF36" w14:textId="77777777" w:rsidR="00CB41C1" w:rsidRPr="00827F4E" w:rsidRDefault="00CB41C1" w:rsidP="006D12FB">
            <w:pPr>
              <w:spacing w:line="180" w:lineRule="atLeast"/>
              <w:jc w:val="center"/>
              <w:rPr>
                <w:rFonts w:ascii="ＭＳ 明朝" w:hAnsi="ＭＳ 明朝" w:cs="Arial"/>
                <w:sz w:val="20"/>
                <w:szCs w:val="20"/>
              </w:rPr>
            </w:pPr>
            <w:r w:rsidRPr="00827F4E">
              <w:rPr>
                <w:rFonts w:ascii="ＭＳ 明朝" w:hAnsi="ＭＳ 明朝" w:cs="Arial" w:hint="eastAsia"/>
                <w:sz w:val="20"/>
                <w:szCs w:val="20"/>
              </w:rPr>
              <w:t>放送信号(呼称)</w:t>
            </w:r>
          </w:p>
        </w:tc>
        <w:tc>
          <w:tcPr>
            <w:tcW w:w="4957" w:type="dxa"/>
            <w:gridSpan w:val="2"/>
            <w:vAlign w:val="center"/>
          </w:tcPr>
          <w:p w14:paraId="314ACFE4" w14:textId="677FE312" w:rsidR="00CB41C1" w:rsidRPr="00827F4E" w:rsidRDefault="00CB41C1" w:rsidP="006D12FB">
            <w:pPr>
              <w:spacing w:line="180" w:lineRule="atLeast"/>
              <w:jc w:val="center"/>
              <w:rPr>
                <w:rFonts w:ascii="ＭＳ 明朝" w:hAnsi="ＭＳ 明朝" w:cs="Arial"/>
                <w:sz w:val="20"/>
                <w:szCs w:val="20"/>
              </w:rPr>
            </w:pPr>
            <w:r w:rsidRPr="00827F4E">
              <w:rPr>
                <w:rFonts w:ascii="ＭＳ 明朝" w:hAnsi="ＭＳ 明朝" w:cs="Arial" w:hint="eastAsia"/>
                <w:sz w:val="20"/>
                <w:szCs w:val="20"/>
              </w:rPr>
              <w:t>放送</w:t>
            </w:r>
            <w:r w:rsidRPr="00827F4E">
              <w:rPr>
                <w:rFonts w:cs="Arial"/>
                <w:sz w:val="20"/>
                <w:szCs w:val="20"/>
              </w:rPr>
              <w:t>受信機</w:t>
            </w:r>
            <w:r w:rsidR="0055717E" w:rsidRPr="00827F4E">
              <w:rPr>
                <w:rFonts w:cs="Arial" w:hint="eastAsia"/>
                <w:sz w:val="20"/>
                <w:szCs w:val="20"/>
              </w:rPr>
              <w:t>（</w:t>
            </w:r>
            <w:r w:rsidRPr="00827F4E">
              <w:rPr>
                <w:rFonts w:cs="Arial"/>
                <w:sz w:val="20"/>
                <w:szCs w:val="20"/>
              </w:rPr>
              <w:t>BER</w:t>
            </w:r>
            <w:r w:rsidRPr="00827F4E">
              <w:rPr>
                <w:rFonts w:cs="Arial"/>
                <w:sz w:val="20"/>
                <w:szCs w:val="20"/>
              </w:rPr>
              <w:t>測定器</w:t>
            </w:r>
            <w:r w:rsidR="0055717E" w:rsidRPr="00827F4E">
              <w:rPr>
                <w:rFonts w:cs="Arial" w:hint="eastAsia"/>
                <w:sz w:val="20"/>
                <w:szCs w:val="20"/>
              </w:rPr>
              <w:t>）</w:t>
            </w:r>
            <w:r w:rsidRPr="00827F4E">
              <w:rPr>
                <w:rFonts w:cs="Arial"/>
                <w:sz w:val="20"/>
                <w:szCs w:val="20"/>
              </w:rPr>
              <w:t>の</w:t>
            </w:r>
            <w:r w:rsidRPr="00827F4E">
              <w:rPr>
                <w:rFonts w:ascii="ＭＳ 明朝" w:hAnsi="ＭＳ 明朝" w:cs="Arial" w:hint="eastAsia"/>
                <w:sz w:val="20"/>
                <w:szCs w:val="20"/>
              </w:rPr>
              <w:t>入力信号条件</w:t>
            </w:r>
          </w:p>
        </w:tc>
        <w:tc>
          <w:tcPr>
            <w:tcW w:w="1710" w:type="dxa"/>
            <w:vMerge w:val="restart"/>
            <w:vAlign w:val="center"/>
          </w:tcPr>
          <w:p w14:paraId="1E163D4A" w14:textId="77777777" w:rsidR="00CB41C1" w:rsidRPr="00827F4E" w:rsidRDefault="00CB41C1" w:rsidP="006D12FB">
            <w:pPr>
              <w:spacing w:line="180" w:lineRule="atLeast"/>
              <w:jc w:val="center"/>
              <w:rPr>
                <w:rFonts w:ascii="ＭＳ 明朝" w:hAnsi="ＭＳ 明朝" w:cs="Arial"/>
                <w:sz w:val="20"/>
                <w:szCs w:val="20"/>
              </w:rPr>
            </w:pPr>
            <w:r w:rsidRPr="00827F4E">
              <w:rPr>
                <w:rFonts w:ascii="ＭＳ 明朝" w:hAnsi="ＭＳ 明朝" w:cs="Arial" w:hint="eastAsia"/>
                <w:sz w:val="20"/>
                <w:szCs w:val="20"/>
              </w:rPr>
              <w:t>ビット誤り率</w:t>
            </w:r>
          </w:p>
          <w:p w14:paraId="563A0318" w14:textId="77777777" w:rsidR="00CB41C1" w:rsidRPr="00827F4E" w:rsidRDefault="00CB41C1" w:rsidP="006D12FB">
            <w:pPr>
              <w:spacing w:line="180" w:lineRule="atLeast"/>
              <w:jc w:val="center"/>
              <w:rPr>
                <w:rFonts w:ascii="ＭＳ 明朝" w:hAnsi="ＭＳ 明朝" w:cs="Arial"/>
                <w:sz w:val="20"/>
                <w:szCs w:val="20"/>
              </w:rPr>
            </w:pPr>
            <w:r w:rsidRPr="00827F4E">
              <w:rPr>
                <w:rFonts w:ascii="ＭＳ 明朝" w:hAnsi="ＭＳ 明朝" w:cs="Arial" w:hint="eastAsia"/>
                <w:sz w:val="20"/>
                <w:szCs w:val="20"/>
              </w:rPr>
              <w:t>規定値</w:t>
            </w:r>
          </w:p>
        </w:tc>
      </w:tr>
      <w:tr w:rsidR="00CB41C1" w:rsidRPr="00827F4E" w14:paraId="272772DD" w14:textId="77777777" w:rsidTr="006D12FB">
        <w:trPr>
          <w:trHeight w:val="170"/>
          <w:jc w:val="center"/>
        </w:trPr>
        <w:tc>
          <w:tcPr>
            <w:tcW w:w="2405" w:type="dxa"/>
            <w:gridSpan w:val="2"/>
            <w:vMerge/>
            <w:vAlign w:val="center"/>
          </w:tcPr>
          <w:p w14:paraId="25666926" w14:textId="77777777" w:rsidR="00CB41C1" w:rsidRPr="00827F4E" w:rsidRDefault="00CB41C1" w:rsidP="006D12FB">
            <w:pPr>
              <w:spacing w:line="180" w:lineRule="atLeast"/>
              <w:jc w:val="center"/>
              <w:rPr>
                <w:rFonts w:ascii="ＭＳ 明朝" w:hAnsi="ＭＳ 明朝" w:cs="Arial"/>
                <w:sz w:val="20"/>
                <w:szCs w:val="20"/>
              </w:rPr>
            </w:pPr>
          </w:p>
        </w:tc>
        <w:tc>
          <w:tcPr>
            <w:tcW w:w="2835" w:type="dxa"/>
            <w:vAlign w:val="center"/>
          </w:tcPr>
          <w:p w14:paraId="07200A8B" w14:textId="77777777" w:rsidR="00B1418E" w:rsidRPr="00827F4E" w:rsidRDefault="00E60C1F" w:rsidP="006D12FB">
            <w:pPr>
              <w:widowControl/>
              <w:spacing w:line="180" w:lineRule="atLeast"/>
              <w:jc w:val="center"/>
              <w:rPr>
                <w:rFonts w:ascii="ＭＳ 明朝" w:hAnsi="ＭＳ 明朝" w:cs="ＭＳ Ｐゴシック"/>
                <w:sz w:val="20"/>
                <w:szCs w:val="20"/>
              </w:rPr>
            </w:pPr>
            <w:r w:rsidRPr="00827F4E">
              <w:rPr>
                <w:rFonts w:ascii="ＭＳ 明朝" w:hAnsi="ＭＳ 明朝" w:cs="ＭＳ Ｐゴシック" w:hint="eastAsia"/>
                <w:sz w:val="20"/>
                <w:szCs w:val="20"/>
              </w:rPr>
              <w:t>印加する</w:t>
            </w:r>
          </w:p>
          <w:p w14:paraId="6824B387" w14:textId="73044D8D" w:rsidR="00CB41C1" w:rsidRPr="00827F4E" w:rsidRDefault="00E60C1F" w:rsidP="006D12FB">
            <w:pPr>
              <w:widowControl/>
              <w:spacing w:line="180" w:lineRule="atLeast"/>
              <w:jc w:val="center"/>
              <w:rPr>
                <w:rFonts w:ascii="ＭＳ 明朝" w:hAnsi="ＭＳ 明朝" w:cs="Arial"/>
                <w:sz w:val="20"/>
                <w:szCs w:val="20"/>
              </w:rPr>
            </w:pPr>
            <w:r w:rsidRPr="00827F4E">
              <w:rPr>
                <w:rFonts w:ascii="ＭＳ 明朝" w:hAnsi="ＭＳ 明朝" w:cs="ＭＳ Ｐゴシック" w:hint="eastAsia"/>
                <w:sz w:val="20"/>
                <w:szCs w:val="20"/>
              </w:rPr>
              <w:t>ホワイトノイズ</w:t>
            </w:r>
            <w:r w:rsidRPr="00827F4E">
              <w:rPr>
                <w:rFonts w:cs="ＭＳ Ｐゴシック" w:hint="eastAsia"/>
                <w:sz w:val="20"/>
                <w:szCs w:val="20"/>
              </w:rPr>
              <w:t>の</w:t>
            </w:r>
            <w:r w:rsidRPr="00827F4E">
              <w:rPr>
                <w:rFonts w:cs="ＭＳ Ｐゴシック"/>
                <w:sz w:val="20"/>
                <w:szCs w:val="20"/>
              </w:rPr>
              <w:t>CN</w:t>
            </w:r>
            <w:r w:rsidRPr="00827F4E">
              <w:rPr>
                <w:rFonts w:ascii="ＭＳ 明朝" w:hAnsi="ＭＳ 明朝" w:cs="ＭＳ Ｐゴシック" w:hint="eastAsia"/>
                <w:sz w:val="20"/>
                <w:szCs w:val="20"/>
              </w:rPr>
              <w:t>比</w:t>
            </w:r>
            <w:r w:rsidRPr="00827F4E">
              <w:rPr>
                <w:rFonts w:eastAsiaTheme="minorEastAsia"/>
                <w:sz w:val="20"/>
                <w:szCs w:val="20"/>
              </w:rPr>
              <w:t>(</w:t>
            </w:r>
            <w:r w:rsidRPr="00827F4E">
              <w:rPr>
                <w:rFonts w:ascii="Times New Roman" w:eastAsiaTheme="minorEastAsia" w:hAnsi="Times New Roman"/>
                <w:sz w:val="20"/>
                <w:szCs w:val="20"/>
              </w:rPr>
              <w:t>dB</w:t>
            </w:r>
            <w:r w:rsidRPr="00827F4E">
              <w:rPr>
                <w:rFonts w:eastAsiaTheme="minorEastAsia"/>
                <w:sz w:val="20"/>
                <w:szCs w:val="20"/>
              </w:rPr>
              <w:t>)</w:t>
            </w:r>
          </w:p>
        </w:tc>
        <w:tc>
          <w:tcPr>
            <w:tcW w:w="2122" w:type="dxa"/>
            <w:vAlign w:val="center"/>
          </w:tcPr>
          <w:p w14:paraId="31ADC8FD" w14:textId="77777777" w:rsidR="00B1418E" w:rsidRPr="00827F4E" w:rsidRDefault="00CB41C1" w:rsidP="006D12FB">
            <w:pPr>
              <w:spacing w:line="180" w:lineRule="atLeast"/>
              <w:jc w:val="center"/>
              <w:rPr>
                <w:rFonts w:ascii="ＭＳ 明朝" w:hAnsi="ＭＳ 明朝" w:cs="Arial"/>
                <w:sz w:val="20"/>
                <w:szCs w:val="20"/>
              </w:rPr>
            </w:pPr>
            <w:r w:rsidRPr="00827F4E">
              <w:rPr>
                <w:rFonts w:ascii="ＭＳ 明朝" w:hAnsi="ＭＳ 明朝" w:cs="Arial" w:hint="eastAsia"/>
                <w:sz w:val="20"/>
                <w:szCs w:val="20"/>
              </w:rPr>
              <w:t>入力レベル</w:t>
            </w:r>
          </w:p>
          <w:p w14:paraId="4902F2D4" w14:textId="36B3FAEB" w:rsidR="00CB41C1" w:rsidRPr="00827F4E" w:rsidRDefault="00CB41C1" w:rsidP="006D12FB">
            <w:pPr>
              <w:spacing w:line="180" w:lineRule="atLeast"/>
              <w:jc w:val="center"/>
              <w:rPr>
                <w:rFonts w:ascii="ＭＳ 明朝" w:hAnsi="ＭＳ 明朝" w:cs="Arial"/>
                <w:sz w:val="20"/>
                <w:szCs w:val="20"/>
              </w:rPr>
            </w:pPr>
            <w:r w:rsidRPr="00827F4E">
              <w:rPr>
                <w:rFonts w:ascii="ＭＳ 明朝" w:hAnsi="ＭＳ 明朝" w:cs="Arial" w:hint="eastAsia"/>
                <w:sz w:val="20"/>
                <w:szCs w:val="20"/>
              </w:rPr>
              <w:t>(最低値とする)</w:t>
            </w:r>
            <w:r w:rsidRPr="00827F4E">
              <w:rPr>
                <w:rFonts w:cs="Arial"/>
                <w:sz w:val="20"/>
                <w:szCs w:val="20"/>
              </w:rPr>
              <w:t>(</w:t>
            </w:r>
            <w:proofErr w:type="spellStart"/>
            <w:r w:rsidRPr="00827F4E">
              <w:rPr>
                <w:rFonts w:ascii="Times New Roman" w:hAnsi="Times New Roman"/>
                <w:sz w:val="20"/>
                <w:szCs w:val="20"/>
              </w:rPr>
              <w:t>dBµV</w:t>
            </w:r>
            <w:proofErr w:type="spellEnd"/>
            <w:r w:rsidRPr="00827F4E">
              <w:rPr>
                <w:rFonts w:cs="Arial"/>
                <w:sz w:val="20"/>
                <w:szCs w:val="20"/>
              </w:rPr>
              <w:t>)</w:t>
            </w:r>
          </w:p>
        </w:tc>
        <w:tc>
          <w:tcPr>
            <w:tcW w:w="1710" w:type="dxa"/>
            <w:vMerge/>
            <w:vAlign w:val="center"/>
          </w:tcPr>
          <w:p w14:paraId="112A8470" w14:textId="77777777" w:rsidR="00CB41C1" w:rsidRPr="00827F4E" w:rsidRDefault="00CB41C1" w:rsidP="006D12FB">
            <w:pPr>
              <w:spacing w:line="180" w:lineRule="atLeast"/>
              <w:jc w:val="center"/>
              <w:rPr>
                <w:rFonts w:ascii="ＭＳ 明朝" w:hAnsi="ＭＳ 明朝" w:cs="Arial"/>
                <w:sz w:val="20"/>
                <w:szCs w:val="20"/>
              </w:rPr>
            </w:pPr>
          </w:p>
        </w:tc>
      </w:tr>
      <w:tr w:rsidR="00CB41C1" w:rsidRPr="00827F4E" w14:paraId="190367D4" w14:textId="77777777" w:rsidTr="00827F4E">
        <w:trPr>
          <w:trHeight w:val="227"/>
          <w:jc w:val="center"/>
        </w:trPr>
        <w:tc>
          <w:tcPr>
            <w:tcW w:w="2405" w:type="dxa"/>
            <w:gridSpan w:val="2"/>
            <w:vAlign w:val="center"/>
          </w:tcPr>
          <w:p w14:paraId="2F6E4846" w14:textId="7BF44A80" w:rsidR="00CB41C1" w:rsidRPr="00827F4E" w:rsidRDefault="00CB41C1" w:rsidP="006D12FB">
            <w:pPr>
              <w:spacing w:line="180" w:lineRule="atLeast"/>
              <w:jc w:val="center"/>
              <w:rPr>
                <w:rFonts w:cs="Arial"/>
                <w:sz w:val="20"/>
                <w:szCs w:val="20"/>
              </w:rPr>
            </w:pPr>
            <w:r w:rsidRPr="00827F4E">
              <w:rPr>
                <w:rFonts w:cs="Arial"/>
                <w:sz w:val="20"/>
                <w:szCs w:val="20"/>
              </w:rPr>
              <w:t>ISDB-T</w:t>
            </w:r>
          </w:p>
        </w:tc>
        <w:tc>
          <w:tcPr>
            <w:tcW w:w="2835" w:type="dxa"/>
            <w:vAlign w:val="center"/>
          </w:tcPr>
          <w:p w14:paraId="34D783EA" w14:textId="77777777" w:rsidR="00CB41C1" w:rsidRPr="00827F4E" w:rsidRDefault="00CB41C1" w:rsidP="006D12FB">
            <w:pPr>
              <w:spacing w:line="180" w:lineRule="atLeast"/>
              <w:jc w:val="center"/>
              <w:rPr>
                <w:rFonts w:cs="Arial"/>
                <w:sz w:val="20"/>
                <w:szCs w:val="20"/>
              </w:rPr>
            </w:pPr>
            <w:r w:rsidRPr="00827F4E">
              <w:rPr>
                <w:rFonts w:cs="Arial"/>
                <w:sz w:val="20"/>
                <w:szCs w:val="20"/>
              </w:rPr>
              <w:t>27</w:t>
            </w:r>
          </w:p>
        </w:tc>
        <w:tc>
          <w:tcPr>
            <w:tcW w:w="2122" w:type="dxa"/>
            <w:vAlign w:val="center"/>
          </w:tcPr>
          <w:p w14:paraId="4AEC83B8" w14:textId="77777777" w:rsidR="00CB41C1" w:rsidRPr="00827F4E" w:rsidRDefault="00CB41C1" w:rsidP="006D12FB">
            <w:pPr>
              <w:spacing w:line="180" w:lineRule="atLeast"/>
              <w:jc w:val="center"/>
              <w:rPr>
                <w:rFonts w:cs="Arial"/>
                <w:sz w:val="20"/>
                <w:szCs w:val="20"/>
              </w:rPr>
            </w:pPr>
            <w:r w:rsidRPr="00827F4E">
              <w:rPr>
                <w:rFonts w:cs="Arial"/>
                <w:sz w:val="20"/>
                <w:szCs w:val="20"/>
              </w:rPr>
              <w:t>47</w:t>
            </w:r>
          </w:p>
        </w:tc>
        <w:tc>
          <w:tcPr>
            <w:tcW w:w="1710" w:type="dxa"/>
            <w:vMerge w:val="restart"/>
            <w:vAlign w:val="center"/>
          </w:tcPr>
          <w:p w14:paraId="6E861045" w14:textId="77777777" w:rsidR="00CB41C1" w:rsidRPr="00827F4E" w:rsidRDefault="00CB41C1" w:rsidP="006D12FB">
            <w:pPr>
              <w:spacing w:line="180" w:lineRule="atLeast"/>
              <w:jc w:val="center"/>
              <w:rPr>
                <w:rFonts w:cs="Arial"/>
                <w:sz w:val="20"/>
                <w:szCs w:val="20"/>
              </w:rPr>
            </w:pPr>
            <w:r w:rsidRPr="00827F4E">
              <w:rPr>
                <w:rFonts w:cs="Arial" w:hint="eastAsia"/>
                <w:sz w:val="20"/>
                <w:szCs w:val="20"/>
              </w:rPr>
              <w:t>リードソロモン</w:t>
            </w:r>
          </w:p>
          <w:p w14:paraId="282B0C85" w14:textId="77777777" w:rsidR="00CB41C1" w:rsidRPr="00827F4E" w:rsidRDefault="00CB41C1" w:rsidP="006D12FB">
            <w:pPr>
              <w:spacing w:line="180" w:lineRule="atLeast"/>
              <w:jc w:val="center"/>
              <w:rPr>
                <w:rFonts w:cs="Arial"/>
                <w:sz w:val="20"/>
                <w:szCs w:val="20"/>
              </w:rPr>
            </w:pPr>
            <w:r w:rsidRPr="00827F4E">
              <w:rPr>
                <w:rFonts w:cs="Arial" w:hint="eastAsia"/>
                <w:sz w:val="20"/>
                <w:szCs w:val="20"/>
              </w:rPr>
              <w:t>エラー訂正前</w:t>
            </w:r>
          </w:p>
          <w:p w14:paraId="168C220F" w14:textId="77777777" w:rsidR="00CB41C1" w:rsidRPr="00827F4E" w:rsidRDefault="00CB41C1" w:rsidP="006D12FB">
            <w:pPr>
              <w:spacing w:line="180" w:lineRule="atLeast"/>
              <w:jc w:val="center"/>
              <w:rPr>
                <w:rFonts w:cs="Arial"/>
                <w:sz w:val="20"/>
                <w:szCs w:val="20"/>
              </w:rPr>
            </w:pPr>
            <w:r w:rsidRPr="00827F4E">
              <w:rPr>
                <w:rFonts w:cs="Arial"/>
                <w:sz w:val="20"/>
                <w:szCs w:val="20"/>
              </w:rPr>
              <w:t>1×10</w:t>
            </w:r>
            <w:r w:rsidRPr="00827F4E">
              <w:rPr>
                <w:rFonts w:cs="Arial"/>
                <w:sz w:val="20"/>
                <w:szCs w:val="20"/>
                <w:vertAlign w:val="superscript"/>
              </w:rPr>
              <w:t>-4</w:t>
            </w:r>
            <w:r w:rsidRPr="00827F4E">
              <w:rPr>
                <w:rFonts w:cs="Arial" w:hint="eastAsia"/>
                <w:sz w:val="20"/>
                <w:szCs w:val="20"/>
              </w:rPr>
              <w:t>以下</w:t>
            </w:r>
          </w:p>
        </w:tc>
      </w:tr>
      <w:tr w:rsidR="00CB41C1" w:rsidRPr="00827F4E" w14:paraId="6F660BD3" w14:textId="77777777" w:rsidTr="00827F4E">
        <w:trPr>
          <w:trHeight w:val="227"/>
          <w:jc w:val="center"/>
        </w:trPr>
        <w:tc>
          <w:tcPr>
            <w:tcW w:w="2405" w:type="dxa"/>
            <w:gridSpan w:val="2"/>
            <w:vAlign w:val="center"/>
          </w:tcPr>
          <w:p w14:paraId="32B2E358" w14:textId="203F1996" w:rsidR="00CB41C1" w:rsidRPr="00827F4E" w:rsidRDefault="00CB41C1" w:rsidP="006D12FB">
            <w:pPr>
              <w:spacing w:line="180" w:lineRule="atLeast"/>
              <w:jc w:val="center"/>
              <w:rPr>
                <w:rFonts w:cs="Arial"/>
                <w:sz w:val="20"/>
                <w:szCs w:val="20"/>
              </w:rPr>
            </w:pPr>
            <w:r w:rsidRPr="00827F4E">
              <w:rPr>
                <w:rFonts w:cs="Arial"/>
                <w:sz w:val="20"/>
                <w:szCs w:val="20"/>
              </w:rPr>
              <w:t>64QAM</w:t>
            </w:r>
          </w:p>
        </w:tc>
        <w:tc>
          <w:tcPr>
            <w:tcW w:w="2835" w:type="dxa"/>
            <w:tcBorders>
              <w:bottom w:val="single" w:sz="6" w:space="0" w:color="auto"/>
            </w:tcBorders>
            <w:vAlign w:val="center"/>
          </w:tcPr>
          <w:p w14:paraId="13C86AB5" w14:textId="77777777" w:rsidR="00CB41C1" w:rsidRPr="00827F4E" w:rsidRDefault="00CB41C1" w:rsidP="006D12FB">
            <w:pPr>
              <w:spacing w:line="180" w:lineRule="atLeast"/>
              <w:jc w:val="center"/>
              <w:rPr>
                <w:rFonts w:cs="Arial"/>
                <w:sz w:val="20"/>
                <w:szCs w:val="20"/>
              </w:rPr>
            </w:pPr>
            <w:r w:rsidRPr="00827F4E">
              <w:rPr>
                <w:rFonts w:cs="Arial"/>
                <w:sz w:val="20"/>
                <w:szCs w:val="20"/>
              </w:rPr>
              <w:t>29</w:t>
            </w:r>
          </w:p>
        </w:tc>
        <w:tc>
          <w:tcPr>
            <w:tcW w:w="2122" w:type="dxa"/>
            <w:tcBorders>
              <w:bottom w:val="single" w:sz="6" w:space="0" w:color="auto"/>
            </w:tcBorders>
            <w:vAlign w:val="center"/>
          </w:tcPr>
          <w:p w14:paraId="0AB25D07" w14:textId="77777777" w:rsidR="00CB41C1" w:rsidRPr="00827F4E" w:rsidRDefault="00CB41C1" w:rsidP="006D12FB">
            <w:pPr>
              <w:spacing w:line="180" w:lineRule="atLeast"/>
              <w:jc w:val="center"/>
              <w:rPr>
                <w:rFonts w:cs="Arial"/>
                <w:sz w:val="20"/>
                <w:szCs w:val="20"/>
              </w:rPr>
            </w:pPr>
            <w:r w:rsidRPr="00827F4E">
              <w:rPr>
                <w:rFonts w:cs="Arial"/>
                <w:sz w:val="20"/>
                <w:szCs w:val="20"/>
              </w:rPr>
              <w:t>49</w:t>
            </w:r>
          </w:p>
        </w:tc>
        <w:tc>
          <w:tcPr>
            <w:tcW w:w="1710" w:type="dxa"/>
            <w:vMerge/>
            <w:vAlign w:val="center"/>
          </w:tcPr>
          <w:p w14:paraId="77A77CA7" w14:textId="77777777" w:rsidR="00CB41C1" w:rsidRPr="00827F4E" w:rsidRDefault="00CB41C1" w:rsidP="006D12FB">
            <w:pPr>
              <w:spacing w:line="180" w:lineRule="atLeast"/>
              <w:jc w:val="center"/>
              <w:rPr>
                <w:rFonts w:cs="Arial"/>
                <w:sz w:val="20"/>
                <w:szCs w:val="20"/>
              </w:rPr>
            </w:pPr>
          </w:p>
        </w:tc>
      </w:tr>
      <w:tr w:rsidR="00CB41C1" w:rsidRPr="00827F4E" w14:paraId="5BA9C7E5" w14:textId="77777777" w:rsidTr="00827F4E">
        <w:trPr>
          <w:trHeight w:val="227"/>
          <w:jc w:val="center"/>
        </w:trPr>
        <w:tc>
          <w:tcPr>
            <w:tcW w:w="2405" w:type="dxa"/>
            <w:gridSpan w:val="2"/>
            <w:tcBorders>
              <w:right w:val="single" w:sz="6" w:space="0" w:color="auto"/>
            </w:tcBorders>
            <w:vAlign w:val="center"/>
          </w:tcPr>
          <w:p w14:paraId="38E092EA" w14:textId="42B75B71" w:rsidR="00CB41C1" w:rsidRPr="00827F4E" w:rsidRDefault="00CB41C1" w:rsidP="006D12FB">
            <w:pPr>
              <w:spacing w:line="180" w:lineRule="atLeast"/>
              <w:jc w:val="center"/>
              <w:rPr>
                <w:rFonts w:cs="Arial"/>
                <w:sz w:val="20"/>
                <w:szCs w:val="20"/>
              </w:rPr>
            </w:pPr>
            <w:r w:rsidRPr="00827F4E">
              <w:rPr>
                <w:rFonts w:cs="Arial"/>
                <w:sz w:val="20"/>
                <w:szCs w:val="20"/>
              </w:rPr>
              <w:t>256QAM</w:t>
            </w:r>
          </w:p>
        </w:tc>
        <w:tc>
          <w:tcPr>
            <w:tcW w:w="2835" w:type="dxa"/>
            <w:tcBorders>
              <w:top w:val="single" w:sz="6" w:space="0" w:color="auto"/>
              <w:left w:val="single" w:sz="6" w:space="0" w:color="auto"/>
              <w:bottom w:val="single" w:sz="6" w:space="0" w:color="auto"/>
              <w:right w:val="single" w:sz="6" w:space="0" w:color="auto"/>
            </w:tcBorders>
            <w:vAlign w:val="center"/>
          </w:tcPr>
          <w:p w14:paraId="1A70FF31" w14:textId="5ACF2A6C" w:rsidR="00CB41C1" w:rsidRPr="00827F4E" w:rsidRDefault="00CB41C1" w:rsidP="006D12FB">
            <w:pPr>
              <w:spacing w:line="180" w:lineRule="atLeast"/>
              <w:jc w:val="center"/>
              <w:rPr>
                <w:rFonts w:cs="Arial"/>
                <w:sz w:val="20"/>
                <w:szCs w:val="20"/>
              </w:rPr>
            </w:pPr>
            <w:r w:rsidRPr="00827F4E">
              <w:rPr>
                <w:rFonts w:cs="Arial"/>
                <w:sz w:val="20"/>
                <w:szCs w:val="20"/>
              </w:rPr>
              <w:t>35</w:t>
            </w:r>
          </w:p>
        </w:tc>
        <w:tc>
          <w:tcPr>
            <w:tcW w:w="2122" w:type="dxa"/>
            <w:tcBorders>
              <w:top w:val="single" w:sz="6" w:space="0" w:color="auto"/>
              <w:left w:val="single" w:sz="6" w:space="0" w:color="auto"/>
              <w:bottom w:val="single" w:sz="6" w:space="0" w:color="auto"/>
              <w:right w:val="single" w:sz="6" w:space="0" w:color="auto"/>
            </w:tcBorders>
            <w:vAlign w:val="center"/>
          </w:tcPr>
          <w:p w14:paraId="7BFAA8A7" w14:textId="33663ABF" w:rsidR="00CB41C1" w:rsidRPr="00827F4E" w:rsidRDefault="00CB41C1" w:rsidP="006D12FB">
            <w:pPr>
              <w:spacing w:line="180" w:lineRule="atLeast"/>
              <w:jc w:val="center"/>
              <w:rPr>
                <w:rFonts w:cs="Arial"/>
                <w:sz w:val="20"/>
                <w:szCs w:val="20"/>
              </w:rPr>
            </w:pPr>
            <w:r w:rsidRPr="00827F4E">
              <w:rPr>
                <w:rFonts w:cs="Arial"/>
                <w:sz w:val="20"/>
                <w:szCs w:val="20"/>
              </w:rPr>
              <w:t>55</w:t>
            </w:r>
          </w:p>
        </w:tc>
        <w:tc>
          <w:tcPr>
            <w:tcW w:w="1710" w:type="dxa"/>
            <w:vMerge/>
            <w:tcBorders>
              <w:left w:val="single" w:sz="6" w:space="0" w:color="auto"/>
            </w:tcBorders>
            <w:vAlign w:val="center"/>
          </w:tcPr>
          <w:p w14:paraId="5A25152A" w14:textId="77777777" w:rsidR="00CB41C1" w:rsidRPr="00827F4E" w:rsidRDefault="00CB41C1" w:rsidP="006D12FB">
            <w:pPr>
              <w:spacing w:line="180" w:lineRule="atLeast"/>
              <w:jc w:val="center"/>
              <w:rPr>
                <w:rFonts w:cs="Arial"/>
                <w:sz w:val="20"/>
                <w:szCs w:val="20"/>
              </w:rPr>
            </w:pPr>
          </w:p>
        </w:tc>
      </w:tr>
      <w:tr w:rsidR="00CB41C1" w:rsidRPr="00827F4E" w14:paraId="59F75A9C" w14:textId="77777777" w:rsidTr="00827F4E">
        <w:trPr>
          <w:trHeight w:val="227"/>
          <w:jc w:val="center"/>
        </w:trPr>
        <w:tc>
          <w:tcPr>
            <w:tcW w:w="777" w:type="dxa"/>
            <w:vMerge w:val="restart"/>
            <w:vAlign w:val="center"/>
          </w:tcPr>
          <w:p w14:paraId="1B667BA7" w14:textId="77777777" w:rsidR="00CB41C1" w:rsidRPr="00827F4E" w:rsidRDefault="00CB41C1" w:rsidP="006D12FB">
            <w:pPr>
              <w:spacing w:line="180" w:lineRule="atLeast"/>
              <w:jc w:val="center"/>
              <w:rPr>
                <w:rFonts w:cs="Arial"/>
                <w:sz w:val="20"/>
                <w:szCs w:val="20"/>
              </w:rPr>
            </w:pPr>
            <w:r w:rsidRPr="00827F4E">
              <w:rPr>
                <w:rFonts w:cs="Arial"/>
                <w:sz w:val="20"/>
                <w:szCs w:val="20"/>
              </w:rPr>
              <w:t>J.382</w:t>
            </w:r>
          </w:p>
        </w:tc>
        <w:tc>
          <w:tcPr>
            <w:tcW w:w="1628" w:type="dxa"/>
            <w:vAlign w:val="center"/>
          </w:tcPr>
          <w:p w14:paraId="45A278E1" w14:textId="38B66C24" w:rsidR="00CB41C1" w:rsidRPr="00827F4E" w:rsidRDefault="00CB41C1" w:rsidP="00827F4E">
            <w:pPr>
              <w:spacing w:line="180" w:lineRule="atLeast"/>
              <w:jc w:val="center"/>
              <w:rPr>
                <w:rFonts w:cs="Arial"/>
                <w:sz w:val="20"/>
                <w:szCs w:val="20"/>
              </w:rPr>
            </w:pPr>
            <w:r w:rsidRPr="00827F4E">
              <w:rPr>
                <w:rFonts w:cs="Arial"/>
                <w:sz w:val="20"/>
                <w:szCs w:val="20"/>
              </w:rPr>
              <w:t>256QAM</w:t>
            </w:r>
          </w:p>
        </w:tc>
        <w:tc>
          <w:tcPr>
            <w:tcW w:w="2835" w:type="dxa"/>
            <w:tcBorders>
              <w:top w:val="single" w:sz="6" w:space="0" w:color="auto"/>
            </w:tcBorders>
            <w:vAlign w:val="center"/>
          </w:tcPr>
          <w:p w14:paraId="050426F5" w14:textId="77777777" w:rsidR="00CB41C1" w:rsidRPr="00827F4E" w:rsidRDefault="00CB41C1" w:rsidP="006D12FB">
            <w:pPr>
              <w:spacing w:line="180" w:lineRule="atLeast"/>
              <w:jc w:val="center"/>
              <w:rPr>
                <w:rFonts w:cs="Arial"/>
                <w:sz w:val="20"/>
                <w:szCs w:val="20"/>
              </w:rPr>
            </w:pPr>
            <w:r w:rsidRPr="00827F4E">
              <w:rPr>
                <w:rFonts w:cs="Arial"/>
                <w:sz w:val="20"/>
                <w:szCs w:val="20"/>
              </w:rPr>
              <w:t>29</w:t>
            </w:r>
          </w:p>
        </w:tc>
        <w:tc>
          <w:tcPr>
            <w:tcW w:w="2122" w:type="dxa"/>
            <w:tcBorders>
              <w:top w:val="single" w:sz="6" w:space="0" w:color="auto"/>
            </w:tcBorders>
            <w:vAlign w:val="center"/>
          </w:tcPr>
          <w:p w14:paraId="0B5748F8" w14:textId="77777777" w:rsidR="00CB41C1" w:rsidRPr="00827F4E" w:rsidRDefault="00CB41C1" w:rsidP="006D12FB">
            <w:pPr>
              <w:spacing w:line="180" w:lineRule="atLeast"/>
              <w:jc w:val="center"/>
              <w:rPr>
                <w:rFonts w:cs="Arial"/>
                <w:sz w:val="20"/>
                <w:szCs w:val="20"/>
              </w:rPr>
            </w:pPr>
            <w:r w:rsidRPr="00827F4E">
              <w:rPr>
                <w:rFonts w:cs="Arial"/>
                <w:sz w:val="20"/>
                <w:szCs w:val="20"/>
              </w:rPr>
              <w:t>49</w:t>
            </w:r>
          </w:p>
        </w:tc>
        <w:tc>
          <w:tcPr>
            <w:tcW w:w="1710" w:type="dxa"/>
            <w:vMerge w:val="restart"/>
            <w:vAlign w:val="center"/>
          </w:tcPr>
          <w:p w14:paraId="2E96FBE8" w14:textId="77777777" w:rsidR="00CB41C1" w:rsidRPr="00827F4E" w:rsidRDefault="00CB41C1" w:rsidP="006D12FB">
            <w:pPr>
              <w:spacing w:line="180" w:lineRule="atLeast"/>
              <w:jc w:val="center"/>
              <w:rPr>
                <w:rFonts w:cs="Arial"/>
                <w:sz w:val="20"/>
                <w:szCs w:val="20"/>
              </w:rPr>
            </w:pPr>
            <w:r w:rsidRPr="00827F4E">
              <w:rPr>
                <w:rFonts w:cs="Arial" w:hint="eastAsia"/>
                <w:sz w:val="20"/>
                <w:szCs w:val="20"/>
              </w:rPr>
              <w:t>エラー訂正後</w:t>
            </w:r>
          </w:p>
          <w:p w14:paraId="714AB464" w14:textId="77777777" w:rsidR="00CB41C1" w:rsidRPr="00827F4E" w:rsidRDefault="00CB41C1" w:rsidP="006D12FB">
            <w:pPr>
              <w:spacing w:line="180" w:lineRule="atLeast"/>
              <w:jc w:val="center"/>
              <w:rPr>
                <w:rFonts w:cs="Arial"/>
                <w:sz w:val="20"/>
                <w:szCs w:val="20"/>
              </w:rPr>
            </w:pPr>
            <w:r w:rsidRPr="00827F4E">
              <w:rPr>
                <w:rFonts w:cs="Arial"/>
                <w:sz w:val="20"/>
                <w:szCs w:val="20"/>
              </w:rPr>
              <w:t>1×10</w:t>
            </w:r>
            <w:r w:rsidRPr="00827F4E">
              <w:rPr>
                <w:rFonts w:cs="Arial"/>
                <w:sz w:val="20"/>
                <w:szCs w:val="20"/>
                <w:vertAlign w:val="superscript"/>
              </w:rPr>
              <w:t>-11</w:t>
            </w:r>
            <w:r w:rsidRPr="00827F4E">
              <w:rPr>
                <w:rFonts w:cs="Arial" w:hint="eastAsia"/>
                <w:sz w:val="20"/>
                <w:szCs w:val="20"/>
              </w:rPr>
              <w:t>以下</w:t>
            </w:r>
          </w:p>
        </w:tc>
      </w:tr>
      <w:tr w:rsidR="00CB41C1" w:rsidRPr="00827F4E" w14:paraId="66BFF298" w14:textId="77777777" w:rsidTr="00827F4E">
        <w:trPr>
          <w:trHeight w:val="227"/>
          <w:jc w:val="center"/>
        </w:trPr>
        <w:tc>
          <w:tcPr>
            <w:tcW w:w="777" w:type="dxa"/>
            <w:vMerge/>
            <w:vAlign w:val="center"/>
          </w:tcPr>
          <w:p w14:paraId="015BFD4D" w14:textId="77777777" w:rsidR="00CB41C1" w:rsidRPr="00827F4E" w:rsidRDefault="00CB41C1" w:rsidP="006D12FB">
            <w:pPr>
              <w:spacing w:line="180" w:lineRule="atLeast"/>
              <w:ind w:leftChars="100" w:left="220" w:firstLineChars="334" w:firstLine="668"/>
              <w:jc w:val="left"/>
              <w:rPr>
                <w:rFonts w:cs="Arial"/>
                <w:sz w:val="20"/>
                <w:szCs w:val="20"/>
              </w:rPr>
            </w:pPr>
          </w:p>
        </w:tc>
        <w:tc>
          <w:tcPr>
            <w:tcW w:w="1628" w:type="dxa"/>
            <w:vAlign w:val="center"/>
          </w:tcPr>
          <w:p w14:paraId="4111124B" w14:textId="67ACA76F" w:rsidR="00CB41C1" w:rsidRPr="00827F4E" w:rsidRDefault="00CB41C1" w:rsidP="00827F4E">
            <w:pPr>
              <w:spacing w:line="180" w:lineRule="atLeast"/>
              <w:jc w:val="center"/>
              <w:rPr>
                <w:rFonts w:cs="Arial"/>
                <w:sz w:val="20"/>
                <w:szCs w:val="20"/>
              </w:rPr>
            </w:pPr>
            <w:r w:rsidRPr="00827F4E">
              <w:rPr>
                <w:rFonts w:cs="Arial"/>
                <w:sz w:val="20"/>
                <w:szCs w:val="20"/>
              </w:rPr>
              <w:t>1024QAM</w:t>
            </w:r>
          </w:p>
        </w:tc>
        <w:tc>
          <w:tcPr>
            <w:tcW w:w="2835" w:type="dxa"/>
            <w:vAlign w:val="center"/>
          </w:tcPr>
          <w:p w14:paraId="46F79E3D" w14:textId="77777777" w:rsidR="00CB41C1" w:rsidRPr="00827F4E" w:rsidRDefault="00CB41C1" w:rsidP="006D12FB">
            <w:pPr>
              <w:spacing w:line="180" w:lineRule="atLeast"/>
              <w:jc w:val="center"/>
              <w:rPr>
                <w:rFonts w:cs="Arial"/>
                <w:sz w:val="20"/>
                <w:szCs w:val="20"/>
              </w:rPr>
            </w:pPr>
            <w:r w:rsidRPr="00827F4E">
              <w:rPr>
                <w:rFonts w:cs="Arial"/>
                <w:sz w:val="20"/>
                <w:szCs w:val="20"/>
              </w:rPr>
              <w:t>36</w:t>
            </w:r>
          </w:p>
        </w:tc>
        <w:tc>
          <w:tcPr>
            <w:tcW w:w="2122" w:type="dxa"/>
            <w:vAlign w:val="center"/>
          </w:tcPr>
          <w:p w14:paraId="247E6B0B" w14:textId="77777777" w:rsidR="00CB41C1" w:rsidRPr="00827F4E" w:rsidRDefault="00CB41C1" w:rsidP="006D12FB">
            <w:pPr>
              <w:spacing w:line="180" w:lineRule="atLeast"/>
              <w:jc w:val="center"/>
              <w:rPr>
                <w:rFonts w:cs="Arial"/>
                <w:sz w:val="20"/>
                <w:szCs w:val="20"/>
              </w:rPr>
            </w:pPr>
            <w:r w:rsidRPr="00827F4E">
              <w:rPr>
                <w:rFonts w:cs="Arial"/>
                <w:sz w:val="20"/>
                <w:szCs w:val="20"/>
              </w:rPr>
              <w:t>56</w:t>
            </w:r>
          </w:p>
        </w:tc>
        <w:tc>
          <w:tcPr>
            <w:tcW w:w="1710" w:type="dxa"/>
            <w:vMerge/>
            <w:vAlign w:val="center"/>
          </w:tcPr>
          <w:p w14:paraId="20DD5984" w14:textId="77777777" w:rsidR="00CB41C1" w:rsidRPr="00827F4E" w:rsidRDefault="00CB41C1" w:rsidP="006D12FB">
            <w:pPr>
              <w:spacing w:line="180" w:lineRule="atLeast"/>
              <w:jc w:val="center"/>
              <w:rPr>
                <w:rFonts w:cs="Arial"/>
                <w:sz w:val="20"/>
                <w:szCs w:val="20"/>
              </w:rPr>
            </w:pPr>
          </w:p>
        </w:tc>
      </w:tr>
      <w:tr w:rsidR="00CB41C1" w:rsidRPr="00827F4E" w14:paraId="3F5059A0" w14:textId="77777777" w:rsidTr="00827F4E">
        <w:trPr>
          <w:trHeight w:val="227"/>
          <w:jc w:val="center"/>
        </w:trPr>
        <w:tc>
          <w:tcPr>
            <w:tcW w:w="777" w:type="dxa"/>
            <w:vMerge/>
            <w:vAlign w:val="center"/>
          </w:tcPr>
          <w:p w14:paraId="6CCAA2A8" w14:textId="77777777" w:rsidR="00CB41C1" w:rsidRPr="00827F4E" w:rsidRDefault="00CB41C1" w:rsidP="006D12FB">
            <w:pPr>
              <w:spacing w:line="180" w:lineRule="atLeast"/>
              <w:ind w:leftChars="100" w:left="220" w:firstLineChars="334" w:firstLine="668"/>
              <w:jc w:val="left"/>
              <w:rPr>
                <w:rFonts w:cs="Arial"/>
                <w:sz w:val="20"/>
                <w:szCs w:val="20"/>
              </w:rPr>
            </w:pPr>
          </w:p>
        </w:tc>
        <w:tc>
          <w:tcPr>
            <w:tcW w:w="1628" w:type="dxa"/>
            <w:vAlign w:val="center"/>
          </w:tcPr>
          <w:p w14:paraId="34CF0762" w14:textId="5EB29E0D" w:rsidR="00CB41C1" w:rsidRPr="00827F4E" w:rsidRDefault="00CB41C1" w:rsidP="00827F4E">
            <w:pPr>
              <w:spacing w:line="180" w:lineRule="atLeast"/>
              <w:jc w:val="center"/>
              <w:rPr>
                <w:rFonts w:cs="Arial"/>
                <w:sz w:val="20"/>
                <w:szCs w:val="20"/>
              </w:rPr>
            </w:pPr>
            <w:r w:rsidRPr="00827F4E">
              <w:rPr>
                <w:rFonts w:cs="Arial"/>
                <w:sz w:val="20"/>
                <w:szCs w:val="20"/>
              </w:rPr>
              <w:t>4096QAM</w:t>
            </w:r>
            <w:r w:rsidR="00827F4E">
              <w:rPr>
                <w:rFonts w:cs="Arial" w:hint="eastAsia"/>
                <w:sz w:val="20"/>
                <w:szCs w:val="20"/>
              </w:rPr>
              <w:t>(</w:t>
            </w:r>
            <w:r w:rsidRPr="00827F4E">
              <w:rPr>
                <w:rFonts w:cs="Arial"/>
                <w:sz w:val="20"/>
                <w:szCs w:val="20"/>
              </w:rPr>
              <w:t>4/5</w:t>
            </w:r>
            <w:r w:rsidR="00827F4E">
              <w:rPr>
                <w:rFonts w:cs="Arial" w:hint="eastAsia"/>
                <w:sz w:val="20"/>
                <w:szCs w:val="20"/>
              </w:rPr>
              <w:t>)</w:t>
            </w:r>
          </w:p>
        </w:tc>
        <w:tc>
          <w:tcPr>
            <w:tcW w:w="2835" w:type="dxa"/>
            <w:vAlign w:val="center"/>
          </w:tcPr>
          <w:p w14:paraId="055B1A4A" w14:textId="77777777" w:rsidR="00CB41C1" w:rsidRPr="00827F4E" w:rsidRDefault="00CB41C1" w:rsidP="006D12FB">
            <w:pPr>
              <w:spacing w:line="180" w:lineRule="atLeast"/>
              <w:jc w:val="center"/>
              <w:rPr>
                <w:rFonts w:cs="Arial"/>
                <w:sz w:val="20"/>
                <w:szCs w:val="20"/>
              </w:rPr>
            </w:pPr>
            <w:r w:rsidRPr="00827F4E">
              <w:rPr>
                <w:rFonts w:cs="Arial"/>
                <w:sz w:val="20"/>
                <w:szCs w:val="20"/>
              </w:rPr>
              <w:t>40</w:t>
            </w:r>
          </w:p>
        </w:tc>
        <w:tc>
          <w:tcPr>
            <w:tcW w:w="2122" w:type="dxa"/>
            <w:vAlign w:val="center"/>
          </w:tcPr>
          <w:p w14:paraId="130C3AA3" w14:textId="77777777" w:rsidR="00CB41C1" w:rsidRPr="00827F4E" w:rsidRDefault="00CB41C1" w:rsidP="006D12FB">
            <w:pPr>
              <w:spacing w:line="180" w:lineRule="atLeast"/>
              <w:jc w:val="center"/>
              <w:rPr>
                <w:rFonts w:cs="Arial"/>
                <w:sz w:val="20"/>
                <w:szCs w:val="20"/>
              </w:rPr>
            </w:pPr>
            <w:r w:rsidRPr="00827F4E">
              <w:rPr>
                <w:rFonts w:cs="Arial"/>
                <w:sz w:val="20"/>
                <w:szCs w:val="20"/>
              </w:rPr>
              <w:t>60</w:t>
            </w:r>
          </w:p>
        </w:tc>
        <w:tc>
          <w:tcPr>
            <w:tcW w:w="1710" w:type="dxa"/>
            <w:vMerge/>
            <w:vAlign w:val="center"/>
          </w:tcPr>
          <w:p w14:paraId="57324A11" w14:textId="77777777" w:rsidR="00CB41C1" w:rsidRPr="00827F4E" w:rsidRDefault="00CB41C1" w:rsidP="006D12FB">
            <w:pPr>
              <w:spacing w:line="180" w:lineRule="atLeast"/>
              <w:jc w:val="center"/>
              <w:rPr>
                <w:rFonts w:cs="Arial"/>
                <w:sz w:val="20"/>
                <w:szCs w:val="20"/>
              </w:rPr>
            </w:pPr>
          </w:p>
        </w:tc>
      </w:tr>
      <w:tr w:rsidR="00CB41C1" w:rsidRPr="00827F4E" w14:paraId="2B4DB4EF" w14:textId="77777777" w:rsidTr="00827F4E">
        <w:trPr>
          <w:trHeight w:val="227"/>
          <w:jc w:val="center"/>
        </w:trPr>
        <w:tc>
          <w:tcPr>
            <w:tcW w:w="777" w:type="dxa"/>
            <w:vMerge/>
            <w:vAlign w:val="center"/>
          </w:tcPr>
          <w:p w14:paraId="088B14BD" w14:textId="77777777" w:rsidR="00CB41C1" w:rsidRPr="00827F4E" w:rsidRDefault="00CB41C1" w:rsidP="006D12FB">
            <w:pPr>
              <w:spacing w:line="180" w:lineRule="atLeast"/>
              <w:ind w:leftChars="100" w:left="220" w:firstLineChars="334" w:firstLine="668"/>
              <w:jc w:val="left"/>
              <w:rPr>
                <w:rFonts w:cs="Arial"/>
                <w:sz w:val="20"/>
                <w:szCs w:val="20"/>
              </w:rPr>
            </w:pPr>
          </w:p>
        </w:tc>
        <w:tc>
          <w:tcPr>
            <w:tcW w:w="1628" w:type="dxa"/>
            <w:vAlign w:val="center"/>
          </w:tcPr>
          <w:p w14:paraId="5AA74052" w14:textId="0B13C110" w:rsidR="00CB41C1" w:rsidRPr="00827F4E" w:rsidRDefault="00CB41C1" w:rsidP="00827F4E">
            <w:pPr>
              <w:spacing w:line="180" w:lineRule="atLeast"/>
              <w:jc w:val="center"/>
              <w:rPr>
                <w:rFonts w:cs="Arial"/>
                <w:sz w:val="20"/>
                <w:szCs w:val="20"/>
              </w:rPr>
            </w:pPr>
            <w:r w:rsidRPr="00827F4E">
              <w:rPr>
                <w:rFonts w:cs="Arial"/>
                <w:sz w:val="20"/>
                <w:szCs w:val="20"/>
              </w:rPr>
              <w:t>4096QAM</w:t>
            </w:r>
            <w:r w:rsidR="00827F4E">
              <w:rPr>
                <w:rFonts w:cs="Arial" w:hint="eastAsia"/>
                <w:sz w:val="20"/>
                <w:szCs w:val="20"/>
              </w:rPr>
              <w:t>(</w:t>
            </w:r>
            <w:r w:rsidRPr="00827F4E">
              <w:rPr>
                <w:rFonts w:cs="Arial"/>
                <w:sz w:val="20"/>
                <w:szCs w:val="20"/>
              </w:rPr>
              <w:t>5/6</w:t>
            </w:r>
            <w:r w:rsidR="00827F4E">
              <w:rPr>
                <w:rFonts w:cs="Arial" w:hint="eastAsia"/>
                <w:sz w:val="20"/>
                <w:szCs w:val="20"/>
              </w:rPr>
              <w:t>)</w:t>
            </w:r>
          </w:p>
        </w:tc>
        <w:tc>
          <w:tcPr>
            <w:tcW w:w="2835" w:type="dxa"/>
            <w:vAlign w:val="center"/>
          </w:tcPr>
          <w:p w14:paraId="5D5B6354" w14:textId="77777777" w:rsidR="00CB41C1" w:rsidRPr="00827F4E" w:rsidRDefault="00CB41C1" w:rsidP="006D12FB">
            <w:pPr>
              <w:spacing w:line="180" w:lineRule="atLeast"/>
              <w:jc w:val="center"/>
              <w:rPr>
                <w:rFonts w:cs="Arial"/>
                <w:sz w:val="20"/>
                <w:szCs w:val="20"/>
              </w:rPr>
            </w:pPr>
            <w:r w:rsidRPr="00827F4E">
              <w:rPr>
                <w:rFonts w:cs="Arial"/>
                <w:sz w:val="20"/>
                <w:szCs w:val="20"/>
              </w:rPr>
              <w:t>43</w:t>
            </w:r>
          </w:p>
        </w:tc>
        <w:tc>
          <w:tcPr>
            <w:tcW w:w="2122" w:type="dxa"/>
            <w:vAlign w:val="center"/>
          </w:tcPr>
          <w:p w14:paraId="15FE69AE" w14:textId="77777777" w:rsidR="00CB41C1" w:rsidRPr="00827F4E" w:rsidRDefault="00CB41C1" w:rsidP="006D12FB">
            <w:pPr>
              <w:spacing w:line="180" w:lineRule="atLeast"/>
              <w:jc w:val="center"/>
              <w:rPr>
                <w:rFonts w:cs="Arial"/>
                <w:sz w:val="20"/>
                <w:szCs w:val="20"/>
              </w:rPr>
            </w:pPr>
            <w:r w:rsidRPr="00827F4E">
              <w:rPr>
                <w:rFonts w:cs="Arial"/>
                <w:sz w:val="20"/>
                <w:szCs w:val="20"/>
              </w:rPr>
              <w:t>63</w:t>
            </w:r>
          </w:p>
        </w:tc>
        <w:tc>
          <w:tcPr>
            <w:tcW w:w="1710" w:type="dxa"/>
            <w:vMerge/>
            <w:vAlign w:val="center"/>
          </w:tcPr>
          <w:p w14:paraId="5C28FBB8" w14:textId="77777777" w:rsidR="00CB41C1" w:rsidRPr="00827F4E" w:rsidRDefault="00CB41C1" w:rsidP="006D12FB">
            <w:pPr>
              <w:spacing w:line="180" w:lineRule="atLeast"/>
              <w:jc w:val="center"/>
              <w:rPr>
                <w:rFonts w:cs="Arial"/>
                <w:sz w:val="20"/>
                <w:szCs w:val="20"/>
              </w:rPr>
            </w:pPr>
          </w:p>
        </w:tc>
      </w:tr>
      <w:tr w:rsidR="00CB41C1" w:rsidRPr="00827F4E" w14:paraId="087B96DA" w14:textId="77777777" w:rsidTr="00827F4E">
        <w:trPr>
          <w:trHeight w:val="227"/>
          <w:jc w:val="center"/>
        </w:trPr>
        <w:tc>
          <w:tcPr>
            <w:tcW w:w="2405" w:type="dxa"/>
            <w:gridSpan w:val="2"/>
            <w:vAlign w:val="center"/>
          </w:tcPr>
          <w:p w14:paraId="5F230EA9" w14:textId="54A4BAAC" w:rsidR="00CB41C1" w:rsidRPr="00827F4E" w:rsidRDefault="00CB41C1" w:rsidP="006D12FB">
            <w:pPr>
              <w:spacing w:line="180" w:lineRule="atLeast"/>
              <w:jc w:val="center"/>
              <w:rPr>
                <w:rFonts w:cs="Arial"/>
                <w:sz w:val="20"/>
                <w:szCs w:val="20"/>
              </w:rPr>
            </w:pPr>
            <w:r w:rsidRPr="00827F4E">
              <w:rPr>
                <w:rFonts w:cs="Arial"/>
                <w:sz w:val="20"/>
                <w:szCs w:val="20"/>
              </w:rPr>
              <w:t>BS</w:t>
            </w:r>
          </w:p>
        </w:tc>
        <w:tc>
          <w:tcPr>
            <w:tcW w:w="2835" w:type="dxa"/>
            <w:vAlign w:val="center"/>
          </w:tcPr>
          <w:p w14:paraId="5EF6616E" w14:textId="77777777" w:rsidR="00CB41C1" w:rsidRPr="00827F4E" w:rsidRDefault="00CB41C1" w:rsidP="006D12FB">
            <w:pPr>
              <w:spacing w:line="180" w:lineRule="atLeast"/>
              <w:jc w:val="center"/>
              <w:rPr>
                <w:rFonts w:cs="Arial"/>
                <w:sz w:val="20"/>
                <w:szCs w:val="20"/>
              </w:rPr>
            </w:pPr>
            <w:r w:rsidRPr="00827F4E">
              <w:rPr>
                <w:rFonts w:cs="Arial"/>
                <w:sz w:val="20"/>
                <w:szCs w:val="20"/>
              </w:rPr>
              <w:t>14</w:t>
            </w:r>
          </w:p>
        </w:tc>
        <w:tc>
          <w:tcPr>
            <w:tcW w:w="2122" w:type="dxa"/>
            <w:vAlign w:val="center"/>
          </w:tcPr>
          <w:p w14:paraId="2D04925A" w14:textId="77777777" w:rsidR="00CB41C1" w:rsidRPr="00827F4E" w:rsidRDefault="00CB41C1" w:rsidP="006D12FB">
            <w:pPr>
              <w:spacing w:line="180" w:lineRule="atLeast"/>
              <w:jc w:val="center"/>
              <w:rPr>
                <w:rFonts w:cs="Arial"/>
                <w:sz w:val="20"/>
                <w:szCs w:val="20"/>
              </w:rPr>
            </w:pPr>
            <w:r w:rsidRPr="00827F4E">
              <w:rPr>
                <w:rFonts w:cs="Arial"/>
                <w:sz w:val="20"/>
                <w:szCs w:val="20"/>
              </w:rPr>
              <w:t>48</w:t>
            </w:r>
          </w:p>
        </w:tc>
        <w:tc>
          <w:tcPr>
            <w:tcW w:w="1710" w:type="dxa"/>
            <w:vMerge w:val="restart"/>
            <w:vAlign w:val="center"/>
          </w:tcPr>
          <w:p w14:paraId="236F54EC" w14:textId="77777777" w:rsidR="00CB41C1" w:rsidRPr="00827F4E" w:rsidRDefault="00CB41C1" w:rsidP="006D12FB">
            <w:pPr>
              <w:spacing w:line="180" w:lineRule="atLeast"/>
              <w:jc w:val="center"/>
              <w:rPr>
                <w:rFonts w:cs="Arial"/>
                <w:sz w:val="20"/>
                <w:szCs w:val="20"/>
              </w:rPr>
            </w:pPr>
            <w:r w:rsidRPr="00827F4E">
              <w:rPr>
                <w:rFonts w:cs="Arial" w:hint="eastAsia"/>
                <w:sz w:val="20"/>
                <w:szCs w:val="20"/>
              </w:rPr>
              <w:t>リードソロモン</w:t>
            </w:r>
          </w:p>
          <w:p w14:paraId="0119AD7E" w14:textId="77777777" w:rsidR="00CB41C1" w:rsidRPr="00827F4E" w:rsidRDefault="00CB41C1" w:rsidP="006D12FB">
            <w:pPr>
              <w:spacing w:line="180" w:lineRule="atLeast"/>
              <w:jc w:val="center"/>
              <w:rPr>
                <w:rFonts w:cs="Arial"/>
                <w:sz w:val="20"/>
                <w:szCs w:val="20"/>
              </w:rPr>
            </w:pPr>
            <w:r w:rsidRPr="00827F4E">
              <w:rPr>
                <w:rFonts w:cs="Arial" w:hint="eastAsia"/>
                <w:sz w:val="20"/>
                <w:szCs w:val="20"/>
              </w:rPr>
              <w:t>エラー訂正前</w:t>
            </w:r>
          </w:p>
          <w:p w14:paraId="51216063" w14:textId="77777777" w:rsidR="00CB41C1" w:rsidRPr="00827F4E" w:rsidRDefault="00CB41C1" w:rsidP="006D12FB">
            <w:pPr>
              <w:spacing w:line="180" w:lineRule="atLeast"/>
              <w:jc w:val="center"/>
              <w:rPr>
                <w:rFonts w:cs="Arial"/>
                <w:sz w:val="20"/>
                <w:szCs w:val="20"/>
              </w:rPr>
            </w:pPr>
            <w:r w:rsidRPr="00827F4E">
              <w:rPr>
                <w:rFonts w:cs="Arial"/>
                <w:sz w:val="20"/>
                <w:szCs w:val="20"/>
              </w:rPr>
              <w:t>1×10</w:t>
            </w:r>
            <w:r w:rsidRPr="00827F4E">
              <w:rPr>
                <w:rFonts w:cs="Arial"/>
                <w:sz w:val="20"/>
                <w:szCs w:val="20"/>
                <w:vertAlign w:val="superscript"/>
              </w:rPr>
              <w:t>-4</w:t>
            </w:r>
            <w:r w:rsidRPr="00827F4E">
              <w:rPr>
                <w:rFonts w:cs="Arial" w:hint="eastAsia"/>
                <w:sz w:val="20"/>
                <w:szCs w:val="20"/>
              </w:rPr>
              <w:t>以下</w:t>
            </w:r>
          </w:p>
        </w:tc>
      </w:tr>
      <w:tr w:rsidR="00CB41C1" w:rsidRPr="00827F4E" w14:paraId="0D0CA761" w14:textId="77777777" w:rsidTr="006D12FB">
        <w:trPr>
          <w:trHeight w:val="170"/>
          <w:jc w:val="center"/>
        </w:trPr>
        <w:tc>
          <w:tcPr>
            <w:tcW w:w="2405" w:type="dxa"/>
            <w:gridSpan w:val="2"/>
            <w:vAlign w:val="center"/>
          </w:tcPr>
          <w:p w14:paraId="0856E2D2" w14:textId="0F102EBB" w:rsidR="00CB41C1" w:rsidRPr="00827F4E" w:rsidRDefault="00CB41C1" w:rsidP="006D12FB">
            <w:pPr>
              <w:spacing w:line="180" w:lineRule="atLeast"/>
              <w:jc w:val="center"/>
              <w:rPr>
                <w:rFonts w:cs="Arial"/>
                <w:sz w:val="20"/>
                <w:szCs w:val="20"/>
              </w:rPr>
            </w:pPr>
            <w:r w:rsidRPr="00827F4E">
              <w:rPr>
                <w:rFonts w:cs="Arial"/>
                <w:sz w:val="20"/>
                <w:szCs w:val="20"/>
              </w:rPr>
              <w:t>CS</w:t>
            </w:r>
          </w:p>
        </w:tc>
        <w:tc>
          <w:tcPr>
            <w:tcW w:w="2835" w:type="dxa"/>
            <w:vAlign w:val="center"/>
          </w:tcPr>
          <w:p w14:paraId="0848398E" w14:textId="77777777" w:rsidR="00CB41C1" w:rsidRPr="00827F4E" w:rsidRDefault="00CB41C1" w:rsidP="006D12FB">
            <w:pPr>
              <w:spacing w:line="180" w:lineRule="atLeast"/>
              <w:jc w:val="center"/>
              <w:rPr>
                <w:rFonts w:cs="Arial"/>
                <w:color w:val="FF0000"/>
                <w:sz w:val="20"/>
                <w:szCs w:val="20"/>
              </w:rPr>
            </w:pPr>
            <w:r w:rsidRPr="00827F4E">
              <w:rPr>
                <w:rFonts w:cs="Arial"/>
                <w:sz w:val="20"/>
                <w:szCs w:val="20"/>
              </w:rPr>
              <w:t>11</w:t>
            </w:r>
          </w:p>
        </w:tc>
        <w:tc>
          <w:tcPr>
            <w:tcW w:w="2122" w:type="dxa"/>
            <w:vAlign w:val="center"/>
          </w:tcPr>
          <w:p w14:paraId="55D4B6F4" w14:textId="77777777" w:rsidR="00CB41C1" w:rsidRPr="00827F4E" w:rsidRDefault="00CB41C1" w:rsidP="006D12FB">
            <w:pPr>
              <w:spacing w:line="180" w:lineRule="atLeast"/>
              <w:jc w:val="center"/>
              <w:rPr>
                <w:rFonts w:cs="Arial"/>
                <w:sz w:val="20"/>
                <w:szCs w:val="20"/>
              </w:rPr>
            </w:pPr>
            <w:r w:rsidRPr="00827F4E">
              <w:rPr>
                <w:rFonts w:cs="Arial"/>
                <w:sz w:val="20"/>
                <w:szCs w:val="20"/>
              </w:rPr>
              <w:t>48</w:t>
            </w:r>
          </w:p>
        </w:tc>
        <w:tc>
          <w:tcPr>
            <w:tcW w:w="1710" w:type="dxa"/>
            <w:vMerge/>
            <w:vAlign w:val="center"/>
          </w:tcPr>
          <w:p w14:paraId="5C7B9B96" w14:textId="77777777" w:rsidR="00CB41C1" w:rsidRPr="00827F4E" w:rsidRDefault="00CB41C1" w:rsidP="006D12FB">
            <w:pPr>
              <w:spacing w:line="180" w:lineRule="atLeast"/>
              <w:jc w:val="center"/>
              <w:rPr>
                <w:rFonts w:cs="Arial"/>
                <w:sz w:val="20"/>
                <w:szCs w:val="20"/>
              </w:rPr>
            </w:pPr>
          </w:p>
        </w:tc>
      </w:tr>
      <w:tr w:rsidR="00CB41C1" w:rsidRPr="00827F4E" w14:paraId="444D93E3" w14:textId="77777777" w:rsidTr="00827F4E">
        <w:trPr>
          <w:trHeight w:val="227"/>
          <w:jc w:val="center"/>
        </w:trPr>
        <w:tc>
          <w:tcPr>
            <w:tcW w:w="2405" w:type="dxa"/>
            <w:gridSpan w:val="2"/>
            <w:vAlign w:val="center"/>
          </w:tcPr>
          <w:p w14:paraId="397DFE91" w14:textId="1AFC8CD9" w:rsidR="00CB41C1" w:rsidRPr="00827F4E" w:rsidRDefault="00CB41C1" w:rsidP="006D12FB">
            <w:pPr>
              <w:spacing w:line="180" w:lineRule="atLeast"/>
              <w:jc w:val="center"/>
              <w:rPr>
                <w:rFonts w:cs="Arial"/>
                <w:sz w:val="20"/>
                <w:szCs w:val="20"/>
              </w:rPr>
            </w:pPr>
            <w:r w:rsidRPr="00827F4E">
              <w:rPr>
                <w:rFonts w:cs="Arial" w:hint="eastAsia"/>
                <w:sz w:val="20"/>
                <w:szCs w:val="20"/>
              </w:rPr>
              <w:t>高度</w:t>
            </w:r>
            <w:r w:rsidRPr="00827F4E">
              <w:rPr>
                <w:rFonts w:cs="Arial"/>
                <w:sz w:val="20"/>
                <w:szCs w:val="20"/>
              </w:rPr>
              <w:t>BS</w:t>
            </w:r>
            <w:r w:rsidRPr="00827F4E">
              <w:rPr>
                <w:rFonts w:cs="Arial" w:hint="eastAsia"/>
                <w:sz w:val="20"/>
                <w:szCs w:val="20"/>
              </w:rPr>
              <w:t>・</w:t>
            </w:r>
            <w:r w:rsidRPr="00827F4E">
              <w:rPr>
                <w:rFonts w:cs="Arial"/>
                <w:sz w:val="20"/>
                <w:szCs w:val="20"/>
              </w:rPr>
              <w:t>CS</w:t>
            </w:r>
            <w:r w:rsidRPr="00827F4E">
              <w:rPr>
                <w:rFonts w:cs="Arial" w:hint="eastAsia"/>
                <w:sz w:val="20"/>
                <w:szCs w:val="20"/>
              </w:rPr>
              <w:t xml:space="preserve">　</w:t>
            </w:r>
            <w:r w:rsidRPr="00827F4E">
              <w:rPr>
                <w:rFonts w:cs="Arial"/>
                <w:sz w:val="20"/>
                <w:szCs w:val="20"/>
              </w:rPr>
              <w:t>(7/9)</w:t>
            </w:r>
          </w:p>
        </w:tc>
        <w:tc>
          <w:tcPr>
            <w:tcW w:w="2835" w:type="dxa"/>
            <w:vAlign w:val="center"/>
          </w:tcPr>
          <w:p w14:paraId="319BE1B6" w14:textId="77777777" w:rsidR="00CB41C1" w:rsidRPr="00827F4E" w:rsidRDefault="00CB41C1" w:rsidP="006D12FB">
            <w:pPr>
              <w:spacing w:line="180" w:lineRule="atLeast"/>
              <w:jc w:val="center"/>
              <w:rPr>
                <w:rFonts w:cs="Arial"/>
                <w:sz w:val="20"/>
                <w:szCs w:val="20"/>
              </w:rPr>
            </w:pPr>
            <w:r w:rsidRPr="00827F4E">
              <w:rPr>
                <w:rFonts w:cs="Arial"/>
                <w:sz w:val="20"/>
                <w:szCs w:val="20"/>
              </w:rPr>
              <w:t>16</w:t>
            </w:r>
          </w:p>
        </w:tc>
        <w:tc>
          <w:tcPr>
            <w:tcW w:w="2122" w:type="dxa"/>
            <w:vAlign w:val="center"/>
          </w:tcPr>
          <w:p w14:paraId="442EBF36" w14:textId="77777777" w:rsidR="00CB41C1" w:rsidRPr="00827F4E" w:rsidRDefault="00CB41C1" w:rsidP="006D12FB">
            <w:pPr>
              <w:spacing w:line="180" w:lineRule="atLeast"/>
              <w:jc w:val="center"/>
              <w:rPr>
                <w:rFonts w:cs="Arial"/>
                <w:sz w:val="20"/>
                <w:szCs w:val="20"/>
              </w:rPr>
            </w:pPr>
            <w:r w:rsidRPr="00827F4E">
              <w:rPr>
                <w:rFonts w:cs="Arial"/>
                <w:sz w:val="20"/>
                <w:szCs w:val="20"/>
              </w:rPr>
              <w:t>48</w:t>
            </w:r>
          </w:p>
        </w:tc>
        <w:tc>
          <w:tcPr>
            <w:tcW w:w="1710" w:type="dxa"/>
            <w:vMerge w:val="restart"/>
            <w:vAlign w:val="center"/>
          </w:tcPr>
          <w:p w14:paraId="506A4804" w14:textId="77777777" w:rsidR="00CB41C1" w:rsidRPr="00827F4E" w:rsidRDefault="00CB41C1" w:rsidP="006D12FB">
            <w:pPr>
              <w:spacing w:line="180" w:lineRule="atLeast"/>
              <w:jc w:val="center"/>
              <w:rPr>
                <w:rFonts w:cs="Arial"/>
                <w:sz w:val="20"/>
                <w:szCs w:val="20"/>
              </w:rPr>
            </w:pPr>
            <w:r w:rsidRPr="00827F4E">
              <w:rPr>
                <w:rFonts w:cs="Arial" w:hint="eastAsia"/>
                <w:sz w:val="20"/>
                <w:szCs w:val="20"/>
              </w:rPr>
              <w:t>エラー訂正後</w:t>
            </w:r>
          </w:p>
          <w:p w14:paraId="1859B3A6" w14:textId="77777777" w:rsidR="00CB41C1" w:rsidRPr="00827F4E" w:rsidRDefault="00CB41C1" w:rsidP="006D12FB">
            <w:pPr>
              <w:spacing w:line="180" w:lineRule="atLeast"/>
              <w:jc w:val="center"/>
              <w:rPr>
                <w:rFonts w:cs="Arial"/>
                <w:sz w:val="20"/>
                <w:szCs w:val="20"/>
              </w:rPr>
            </w:pPr>
            <w:r w:rsidRPr="00827F4E">
              <w:rPr>
                <w:rFonts w:cs="Arial"/>
                <w:sz w:val="20"/>
                <w:szCs w:val="20"/>
              </w:rPr>
              <w:t>1×10</w:t>
            </w:r>
            <w:r w:rsidRPr="00827F4E">
              <w:rPr>
                <w:rFonts w:cs="Arial"/>
                <w:sz w:val="20"/>
                <w:szCs w:val="20"/>
                <w:vertAlign w:val="superscript"/>
              </w:rPr>
              <w:t>-11</w:t>
            </w:r>
            <w:r w:rsidRPr="00827F4E">
              <w:rPr>
                <w:rFonts w:cs="Arial" w:hint="eastAsia"/>
                <w:sz w:val="20"/>
                <w:szCs w:val="20"/>
              </w:rPr>
              <w:t>以下</w:t>
            </w:r>
          </w:p>
        </w:tc>
      </w:tr>
      <w:tr w:rsidR="00CB41C1" w:rsidRPr="00827F4E" w14:paraId="7C557EA8" w14:textId="77777777" w:rsidTr="00827F4E">
        <w:trPr>
          <w:trHeight w:val="227"/>
          <w:jc w:val="center"/>
        </w:trPr>
        <w:tc>
          <w:tcPr>
            <w:tcW w:w="2405" w:type="dxa"/>
            <w:gridSpan w:val="2"/>
            <w:vAlign w:val="center"/>
          </w:tcPr>
          <w:p w14:paraId="6F2F4839" w14:textId="485F2DAA" w:rsidR="00CB41C1" w:rsidRPr="00827F4E" w:rsidRDefault="00CB41C1" w:rsidP="006D12FB">
            <w:pPr>
              <w:spacing w:line="180" w:lineRule="atLeast"/>
              <w:jc w:val="center"/>
              <w:rPr>
                <w:rFonts w:cs="Arial"/>
                <w:sz w:val="20"/>
                <w:szCs w:val="20"/>
              </w:rPr>
            </w:pPr>
            <w:r w:rsidRPr="00827F4E">
              <w:rPr>
                <w:rFonts w:cs="Arial" w:hint="eastAsia"/>
                <w:sz w:val="20"/>
                <w:szCs w:val="20"/>
              </w:rPr>
              <w:t>高度</w:t>
            </w:r>
            <w:r w:rsidRPr="00827F4E">
              <w:rPr>
                <w:rFonts w:cs="Arial"/>
                <w:sz w:val="20"/>
                <w:szCs w:val="20"/>
              </w:rPr>
              <w:t>BS</w:t>
            </w:r>
            <w:r w:rsidRPr="00827F4E">
              <w:rPr>
                <w:rFonts w:cs="Arial" w:hint="eastAsia"/>
                <w:sz w:val="20"/>
                <w:szCs w:val="20"/>
              </w:rPr>
              <w:t>・</w:t>
            </w:r>
            <w:r w:rsidRPr="00827F4E">
              <w:rPr>
                <w:rFonts w:cs="Arial"/>
                <w:sz w:val="20"/>
                <w:szCs w:val="20"/>
              </w:rPr>
              <w:t>CS</w:t>
            </w:r>
            <w:r w:rsidRPr="00827F4E">
              <w:rPr>
                <w:rFonts w:cs="Arial" w:hint="eastAsia"/>
                <w:sz w:val="20"/>
                <w:szCs w:val="20"/>
              </w:rPr>
              <w:t xml:space="preserve">　</w:t>
            </w:r>
            <w:r w:rsidRPr="00827F4E">
              <w:rPr>
                <w:rFonts w:cs="Arial"/>
                <w:sz w:val="20"/>
                <w:szCs w:val="20"/>
              </w:rPr>
              <w:t>(9/10)</w:t>
            </w:r>
          </w:p>
        </w:tc>
        <w:tc>
          <w:tcPr>
            <w:tcW w:w="2835" w:type="dxa"/>
            <w:vAlign w:val="center"/>
          </w:tcPr>
          <w:p w14:paraId="03F2ADF8" w14:textId="77777777" w:rsidR="00CB41C1" w:rsidRPr="00827F4E" w:rsidRDefault="00CB41C1" w:rsidP="006D12FB">
            <w:pPr>
              <w:spacing w:line="180" w:lineRule="atLeast"/>
              <w:jc w:val="center"/>
              <w:rPr>
                <w:rFonts w:cs="Arial"/>
                <w:sz w:val="20"/>
                <w:szCs w:val="20"/>
              </w:rPr>
            </w:pPr>
            <w:r w:rsidRPr="00827F4E">
              <w:rPr>
                <w:rFonts w:cs="Arial"/>
                <w:sz w:val="20"/>
                <w:szCs w:val="20"/>
              </w:rPr>
              <w:t>20</w:t>
            </w:r>
          </w:p>
        </w:tc>
        <w:tc>
          <w:tcPr>
            <w:tcW w:w="2122" w:type="dxa"/>
            <w:vAlign w:val="center"/>
          </w:tcPr>
          <w:p w14:paraId="1008AEEE" w14:textId="77777777" w:rsidR="00CB41C1" w:rsidRPr="00827F4E" w:rsidRDefault="00CB41C1" w:rsidP="006D12FB">
            <w:pPr>
              <w:spacing w:line="180" w:lineRule="atLeast"/>
              <w:jc w:val="center"/>
              <w:rPr>
                <w:rFonts w:cs="Arial"/>
                <w:sz w:val="20"/>
                <w:szCs w:val="20"/>
              </w:rPr>
            </w:pPr>
            <w:r w:rsidRPr="00827F4E">
              <w:rPr>
                <w:rFonts w:cs="Arial"/>
                <w:sz w:val="20"/>
                <w:szCs w:val="20"/>
              </w:rPr>
              <w:t>48</w:t>
            </w:r>
          </w:p>
        </w:tc>
        <w:tc>
          <w:tcPr>
            <w:tcW w:w="1710" w:type="dxa"/>
            <w:vMerge/>
            <w:vAlign w:val="center"/>
          </w:tcPr>
          <w:p w14:paraId="382B9DE7" w14:textId="77777777" w:rsidR="00CB41C1" w:rsidRPr="00827F4E" w:rsidRDefault="00CB41C1" w:rsidP="006D12FB">
            <w:pPr>
              <w:spacing w:line="180" w:lineRule="atLeast"/>
              <w:jc w:val="center"/>
              <w:rPr>
                <w:rFonts w:cs="Arial"/>
                <w:sz w:val="20"/>
                <w:szCs w:val="20"/>
              </w:rPr>
            </w:pPr>
          </w:p>
        </w:tc>
      </w:tr>
    </w:tbl>
    <w:p w14:paraId="0B655F50" w14:textId="6DCE67BF" w:rsidR="00F275FB" w:rsidRDefault="007071EF" w:rsidP="005E4978">
      <w:pPr>
        <w:pStyle w:val="1"/>
      </w:pPr>
      <w:bookmarkStart w:id="30" w:name="_Toc219020386"/>
      <w:bookmarkStart w:id="31" w:name="_Toc219020555"/>
      <w:bookmarkStart w:id="32" w:name="_Toc219020637"/>
      <w:bookmarkStart w:id="33" w:name="_Toc154048044"/>
      <w:r w:rsidRPr="00617449">
        <w:rPr>
          <w:rFonts w:hint="eastAsia"/>
        </w:rPr>
        <w:lastRenderedPageBreak/>
        <w:t>６</w:t>
      </w:r>
      <w:r w:rsidR="00F275FB" w:rsidRPr="00617449">
        <w:rPr>
          <w:rFonts w:hint="eastAsia"/>
        </w:rPr>
        <w:t>．</w:t>
      </w:r>
      <w:r w:rsidR="00CD0B25" w:rsidRPr="00617449">
        <w:rPr>
          <w:rFonts w:hint="eastAsia"/>
        </w:rPr>
        <w:t>測</w:t>
      </w:r>
      <w:r w:rsidR="00CD0B25">
        <w:rPr>
          <w:rFonts w:hint="eastAsia"/>
        </w:rPr>
        <w:t>定</w:t>
      </w:r>
      <w:r w:rsidR="00F275FB">
        <w:rPr>
          <w:rFonts w:hint="eastAsia"/>
        </w:rPr>
        <w:t>データ</w:t>
      </w:r>
      <w:bookmarkEnd w:id="30"/>
      <w:bookmarkEnd w:id="31"/>
      <w:bookmarkEnd w:id="32"/>
      <w:bookmarkEnd w:id="33"/>
    </w:p>
    <w:p w14:paraId="19F98F3A" w14:textId="7E8F3EAD" w:rsidR="005E4978" w:rsidRDefault="00972B59" w:rsidP="00875BF3">
      <w:pPr>
        <w:pStyle w:val="2"/>
        <w:spacing w:afterLines="50" w:after="180"/>
      </w:pPr>
      <w:bookmarkStart w:id="34" w:name="_Toc154048045"/>
      <w:r w:rsidRPr="00875BF3">
        <w:rPr>
          <w:rFonts w:ascii="Arial" w:hAnsi="Arial" w:cs="Arial"/>
          <w:noProof/>
        </w:rPr>
        <mc:AlternateContent>
          <mc:Choice Requires="wps">
            <w:drawing>
              <wp:anchor distT="0" distB="0" distL="114300" distR="114300" simplePos="0" relativeHeight="251955200" behindDoc="0" locked="0" layoutInCell="1" allowOverlap="1" wp14:anchorId="3AC7D4FD" wp14:editId="2B35D335">
                <wp:simplePos x="0" y="0"/>
                <wp:positionH relativeFrom="column">
                  <wp:posOffset>2961996</wp:posOffset>
                </wp:positionH>
                <wp:positionV relativeFrom="paragraph">
                  <wp:posOffset>161773</wp:posOffset>
                </wp:positionV>
                <wp:extent cx="2874645" cy="424180"/>
                <wp:effectExtent l="0" t="0" r="20955" b="1842770"/>
                <wp:wrapNone/>
                <wp:docPr id="690" name="AutoShape 66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74645" cy="424180"/>
                        </a:xfrm>
                        <a:prstGeom prst="wedgeRoundRectCallout">
                          <a:avLst>
                            <a:gd name="adj1" fmla="val -14536"/>
                            <a:gd name="adj2" fmla="val 473328"/>
                            <a:gd name="adj3" fmla="val 16667"/>
                          </a:avLst>
                        </a:prstGeom>
                        <a:noFill/>
                        <a:ln w="9525">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07CE0041" w14:textId="77777777" w:rsidR="005E4978" w:rsidRPr="002A7EC5" w:rsidRDefault="005E4978" w:rsidP="00972B59">
                            <w:pPr>
                              <w:pStyle w:val="Rf5"/>
                              <w:spacing w:line="240" w:lineRule="exact"/>
                              <w:rPr>
                                <w:sz w:val="18"/>
                              </w:rPr>
                            </w:pPr>
                            <w:r w:rsidRPr="002A7EC5">
                              <w:rPr>
                                <w:rFonts w:hint="eastAsia"/>
                                <w:sz w:val="18"/>
                              </w:rPr>
                              <w:t>妨害レベルが最も高くなる波数の場合で測定する。</w:t>
                            </w:r>
                            <w:r w:rsidRPr="002A7EC5">
                              <w:rPr>
                                <w:sz w:val="18"/>
                              </w:rPr>
                              <w:br/>
                            </w:r>
                            <w:r w:rsidRPr="002A7EC5">
                              <w:rPr>
                                <w:rFonts w:hint="eastAsia"/>
                                <w:sz w:val="18"/>
                              </w:rPr>
                              <w:t>ここでは、</w:t>
                            </w:r>
                            <w:r w:rsidRPr="002A7EC5">
                              <w:rPr>
                                <w:sz w:val="18"/>
                              </w:rPr>
                              <w:t>1</w:t>
                            </w:r>
                            <w:r w:rsidRPr="002A7EC5">
                              <w:rPr>
                                <w:rFonts w:hint="eastAsia"/>
                                <w:sz w:val="18"/>
                              </w:rPr>
                              <w:t>波の場合を例としている。</w:t>
                            </w:r>
                          </w:p>
                        </w:txbxContent>
                      </wps:txbx>
                      <wps:bodyPr rot="0" vert="horz" wrap="square" lIns="0" tIns="0" rIns="0" bIns="0" anchor="t" anchorCtr="0">
                        <a:noAutofit/>
                      </wps:bodyPr>
                    </wps:wsp>
                  </a:graphicData>
                </a:graphic>
                <wp14:sizeRelH relativeFrom="page">
                  <wp14:pctWidth>0</wp14:pctWidth>
                </wp14:sizeRelH>
                <wp14:sizeRelV relativeFrom="page">
                  <wp14:pctHeight>0</wp14:pctHeight>
                </wp14:sizeRelV>
              </wp:anchor>
            </w:drawing>
          </mc:Choice>
          <mc:Fallback>
            <w:pict>
              <v:shape w14:anchorId="3AC7D4FD" id="AutoShape 6676" o:spid="_x0000_s1085" type="#_x0000_t62" style="position:absolute;left:0;text-align:left;margin-left:233.25pt;margin-top:12.75pt;width:226.35pt;height:33.4pt;z-index:25195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" adj="7660,113039" filled="f" strokecolor="red">
                <v:textbox inset="0,0,0,0">
                  <w:txbxContent>
                    <w:p w14:paraId="07CE0041" w14:textId="77777777" w:rsidR="005E4978" w:rsidRPr="002A7EC5" w:rsidRDefault="005E4978" w:rsidP="00972B59">
                      <w:pPr>
                        <w:pStyle w:val="Rf5"/>
                        <w:spacing w:line="240" w:lineRule="exact"/>
                        <w:rPr>
                          <w:sz w:val="18"/>
                        </w:rPr>
                      </w:pPr>
                      <w:r w:rsidRPr="002A7EC5">
                        <w:rPr>
                          <w:rFonts w:hint="eastAsia"/>
                          <w:sz w:val="18"/>
                        </w:rPr>
                        <w:t>妨害レベルが最も高くなる波数の場合で測定する。</w:t>
                      </w:r>
                      <w:r w:rsidRPr="002A7EC5">
                        <w:rPr>
                          <w:sz w:val="18"/>
                        </w:rPr>
                        <w:br/>
                      </w:r>
                      <w:r w:rsidRPr="002A7EC5">
                        <w:rPr>
                          <w:rFonts w:hint="eastAsia"/>
                          <w:sz w:val="18"/>
                        </w:rPr>
                        <w:t>ここでは、</w:t>
                      </w:r>
                      <w:r w:rsidRPr="002A7EC5">
                        <w:rPr>
                          <w:sz w:val="18"/>
                        </w:rPr>
                        <w:t>1</w:t>
                      </w:r>
                      <w:r w:rsidRPr="002A7EC5">
                        <w:rPr>
                          <w:rFonts w:hint="eastAsia"/>
                          <w:sz w:val="18"/>
                        </w:rPr>
                        <w:t>波の場合を例としている。</w:t>
                      </w:r>
                    </w:p>
                  </w:txbxContent>
                </v:textbox>
              </v:shape>
            </w:pict>
          </mc:Fallback>
        </mc:AlternateContent>
      </w:r>
      <w:r w:rsidR="00B1418E" w:rsidRPr="00875BF3">
        <w:rPr>
          <w:rFonts w:ascii="Arial" w:hAnsi="Arial" w:cs="Arial"/>
        </w:rPr>
        <w:t>6</w:t>
      </w:r>
      <w:r w:rsidR="005E4978" w:rsidRPr="00875BF3">
        <w:rPr>
          <w:rFonts w:ascii="Arial" w:hAnsi="Arial" w:cs="Arial"/>
        </w:rPr>
        <w:t>.1</w:t>
      </w:r>
      <w:r w:rsidR="005E4978">
        <w:rPr>
          <w:rFonts w:hint="eastAsia"/>
        </w:rPr>
        <w:t xml:space="preserve">　</w:t>
      </w:r>
      <w:r w:rsidR="005E4978" w:rsidRPr="00295622">
        <w:t>スプリアス妨害</w:t>
      </w:r>
      <w:r w:rsidR="005E4978">
        <w:rPr>
          <w:rFonts w:hint="eastAsia"/>
        </w:rPr>
        <w:t>測定結果</w:t>
      </w:r>
      <w:bookmarkEnd w:id="34"/>
    </w:p>
    <w:p w14:paraId="15F86C27" w14:textId="406EAAB6" w:rsidR="005E4978" w:rsidRDefault="00972B59" w:rsidP="005E4978">
      <w:r>
        <w:rPr>
          <w:noProof/>
        </w:rPr>
        <mc:AlternateContent>
          <mc:Choice Requires="wps">
            <w:drawing>
              <wp:anchor distT="0" distB="0" distL="114300" distR="114300" simplePos="0" relativeHeight="251954176" behindDoc="0" locked="0" layoutInCell="1" allowOverlap="1" wp14:anchorId="61C78D78" wp14:editId="0AC95072">
                <wp:simplePos x="0" y="0"/>
                <wp:positionH relativeFrom="column">
                  <wp:posOffset>21285</wp:posOffset>
                </wp:positionH>
                <wp:positionV relativeFrom="paragraph">
                  <wp:posOffset>167259</wp:posOffset>
                </wp:positionV>
                <wp:extent cx="2700655" cy="533400"/>
                <wp:effectExtent l="0" t="0" r="23495" b="647700"/>
                <wp:wrapNone/>
                <wp:docPr id="689" name="AutoShape 66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00655" cy="533400"/>
                        </a:xfrm>
                        <a:prstGeom prst="wedgeRoundRectCallout">
                          <a:avLst>
                            <a:gd name="adj1" fmla="val 30861"/>
                            <a:gd name="adj2" fmla="val 164413"/>
                            <a:gd name="adj3" fmla="val 16667"/>
                          </a:avLst>
                        </a:prstGeom>
                        <a:noFill/>
                        <a:ln w="9525">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04EC7CC8" w14:textId="77777777" w:rsidR="005E4978" w:rsidRPr="002A7EC5" w:rsidRDefault="005E4978" w:rsidP="00972B59">
                            <w:pPr>
                              <w:pStyle w:val="Rf5"/>
                              <w:spacing w:line="240" w:lineRule="exact"/>
                              <w:rPr>
                                <w:sz w:val="18"/>
                              </w:rPr>
                            </w:pPr>
                            <w:r w:rsidRPr="002A7EC5">
                              <w:rPr>
                                <w:rFonts w:hint="eastAsia"/>
                                <w:sz w:val="18"/>
                              </w:rPr>
                              <w:t>中心周波数によらないことを事前に確認するか、</w:t>
                            </w:r>
                            <w:r w:rsidRPr="002A7EC5">
                              <w:rPr>
                                <w:sz w:val="18"/>
                              </w:rPr>
                              <w:br/>
                            </w:r>
                            <w:r w:rsidRPr="002A7EC5">
                              <w:rPr>
                                <w:rFonts w:hint="eastAsia"/>
                                <w:sz w:val="18"/>
                              </w:rPr>
                              <w:t>あるいは、中心周波数による影響がある場合には、</w:t>
                            </w:r>
                            <w:r w:rsidRPr="002A7EC5">
                              <w:rPr>
                                <w:sz w:val="18"/>
                              </w:rPr>
                              <w:br/>
                            </w:r>
                            <w:r w:rsidRPr="002A7EC5">
                              <w:rPr>
                                <w:rFonts w:hint="eastAsia"/>
                                <w:sz w:val="18"/>
                              </w:rPr>
                              <w:t>最悪条件にて測定する。</w:t>
                            </w:r>
                          </w:p>
                        </w:txbxContent>
                      </wps:txbx>
                      <wps:bodyPr rot="0" vert="horz" wrap="square" lIns="0" tIns="0" rIns="0" bIns="0" anchor="t" anchorCtr="0">
                        <a:noAutofit/>
                      </wps:bodyPr>
                    </wps:wsp>
                  </a:graphicData>
                </a:graphic>
                <wp14:sizeRelH relativeFrom="page">
                  <wp14:pctWidth>0</wp14:pctWidth>
                </wp14:sizeRelH>
                <wp14:sizeRelV relativeFrom="page">
                  <wp14:pctHeight>0</wp14:pctHeight>
                </wp14:sizeRelV>
              </wp:anchor>
            </w:drawing>
          </mc:Choice>
          <mc:Fallback>
            <w:pict>
              <v:shape w14:anchorId="61C78D78" id="AutoShape 6671" o:spid="_x0000_s1086" type="#_x0000_t62" style="position:absolute;left:0;text-align:left;margin-left:1.7pt;margin-top:13.15pt;width:212.65pt;height:42pt;z-index:25195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" adj="17466,46313" filled="f" strokecolor="red">
                <v:textbox inset="0,0,0,0">
                  <w:txbxContent>
                    <w:p w14:paraId="04EC7CC8" w14:textId="77777777" w:rsidR="005E4978" w:rsidRPr="002A7EC5" w:rsidRDefault="005E4978" w:rsidP="00972B59">
                      <w:pPr>
                        <w:pStyle w:val="Rf5"/>
                        <w:spacing w:line="240" w:lineRule="exact"/>
                        <w:rPr>
                          <w:sz w:val="18"/>
                        </w:rPr>
                      </w:pPr>
                      <w:r w:rsidRPr="002A7EC5">
                        <w:rPr>
                          <w:rFonts w:hint="eastAsia"/>
                          <w:sz w:val="18"/>
                        </w:rPr>
                        <w:t>中心周波数によらないことを事前に確認するか、</w:t>
                      </w:r>
                      <w:r w:rsidRPr="002A7EC5">
                        <w:rPr>
                          <w:sz w:val="18"/>
                        </w:rPr>
                        <w:br/>
                      </w:r>
                      <w:r w:rsidRPr="002A7EC5">
                        <w:rPr>
                          <w:rFonts w:hint="eastAsia"/>
                          <w:sz w:val="18"/>
                        </w:rPr>
                        <w:t>あるいは、中心周波数による影響がある場合には、</w:t>
                      </w:r>
                      <w:r w:rsidRPr="002A7EC5">
                        <w:rPr>
                          <w:sz w:val="18"/>
                        </w:rPr>
                        <w:br/>
                      </w:r>
                      <w:r w:rsidRPr="002A7EC5">
                        <w:rPr>
                          <w:rFonts w:hint="eastAsia"/>
                          <w:sz w:val="18"/>
                        </w:rPr>
                        <w:t>最悪条件にて測定する。</w:t>
                      </w:r>
                    </w:p>
                  </w:txbxContent>
                </v:textbox>
              </v:shape>
            </w:pict>
          </mc:Fallback>
        </mc:AlternateContent>
      </w:r>
      <w:r w:rsidR="005E4978">
        <w:rPr>
          <w:rFonts w:hint="eastAsia"/>
        </w:rPr>
        <w:t xml:space="preserve">　測定結果を、表</w:t>
      </w:r>
      <w:r w:rsidR="00B1418E">
        <w:rPr>
          <w:rFonts w:hint="eastAsia"/>
        </w:rPr>
        <w:t>6</w:t>
      </w:r>
      <w:r w:rsidR="005E4978">
        <w:rPr>
          <w:rFonts w:hint="eastAsia"/>
        </w:rPr>
        <w:t>.1</w:t>
      </w:r>
      <w:r w:rsidR="005E4978">
        <w:rPr>
          <w:rFonts w:hint="eastAsia"/>
        </w:rPr>
        <w:t>に示す。</w:t>
      </w:r>
    </w:p>
    <w:p w14:paraId="7659E3F7" w14:textId="24392C8C" w:rsidR="005E4978" w:rsidRDefault="005E4978" w:rsidP="005E4978"/>
    <w:p w14:paraId="718B65BA" w14:textId="77777777" w:rsidR="005E4978" w:rsidRDefault="005E4978" w:rsidP="005E4978"/>
    <w:p w14:paraId="0BCA7919" w14:textId="77777777" w:rsidR="005E4978" w:rsidRDefault="005E4978" w:rsidP="005E4978"/>
    <w:p w14:paraId="7194768A" w14:textId="3FB582A0" w:rsidR="005E4978" w:rsidRPr="00ED5E5D" w:rsidRDefault="005E4978" w:rsidP="005E4978">
      <w:pPr>
        <w:pStyle w:val="R105"/>
        <w:spacing w:before="180" w:after="180"/>
      </w:pPr>
      <w:r w:rsidRPr="00ED5E5D">
        <w:rPr>
          <w:rFonts w:cs="Arial"/>
        </w:rPr>
        <w:t>表</w:t>
      </w:r>
      <w:r w:rsidR="00B1418E" w:rsidRPr="0024628A">
        <w:rPr>
          <w:rFonts w:ascii="Arial" w:hAnsi="Arial" w:cs="Arial"/>
        </w:rPr>
        <w:t>6</w:t>
      </w:r>
      <w:r w:rsidRPr="0024628A">
        <w:rPr>
          <w:rFonts w:ascii="Arial" w:hAnsi="Arial" w:cs="Arial"/>
        </w:rPr>
        <w:t>.1</w:t>
      </w:r>
      <w:r w:rsidRPr="00ED5E5D">
        <w:rPr>
          <w:rFonts w:hint="eastAsia"/>
        </w:rPr>
        <w:t xml:space="preserve">　下り変調方式と</w:t>
      </w:r>
      <w:r>
        <w:rPr>
          <w:rFonts w:hint="eastAsia"/>
        </w:rPr>
        <w:t>最大送信レベル</w:t>
      </w: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000"/>
        <w:gridCol w:w="1128"/>
        <w:gridCol w:w="992"/>
        <w:gridCol w:w="1336"/>
        <w:gridCol w:w="926"/>
        <w:gridCol w:w="1701"/>
        <w:gridCol w:w="1989"/>
      </w:tblGrid>
      <w:tr w:rsidR="005E4978" w:rsidRPr="00827F4E" w14:paraId="7763986C" w14:textId="77777777" w:rsidTr="001E265F">
        <w:trPr>
          <w:cantSplit/>
          <w:trHeight w:val="1119"/>
          <w:jc w:val="center"/>
        </w:trPr>
        <w:tc>
          <w:tcPr>
            <w:tcW w:w="2128" w:type="dxa"/>
            <w:gridSpan w:val="2"/>
            <w:tcBorders>
              <w:top w:val="single" w:sz="4" w:space="0" w:color="auto"/>
              <w:left w:val="single" w:sz="4" w:space="0" w:color="auto"/>
              <w:bottom w:val="single" w:sz="4" w:space="0" w:color="auto"/>
              <w:right w:val="single" w:sz="4" w:space="0" w:color="auto"/>
            </w:tcBorders>
            <w:vAlign w:val="center"/>
          </w:tcPr>
          <w:p w14:paraId="679490C1" w14:textId="77777777" w:rsidR="005E4978" w:rsidRPr="00827F4E" w:rsidRDefault="005E4978" w:rsidP="00B1418E">
            <w:pPr>
              <w:pStyle w:val="R8"/>
              <w:spacing w:line="240" w:lineRule="auto"/>
              <w:jc w:val="center"/>
              <w:rPr>
                <w:sz w:val="20"/>
                <w:szCs w:val="20"/>
              </w:rPr>
            </w:pPr>
            <w:r w:rsidRPr="00827F4E">
              <w:rPr>
                <w:rFonts w:hint="eastAsia"/>
                <w:sz w:val="20"/>
                <w:szCs w:val="20"/>
              </w:rPr>
              <w:t>下り</w:t>
            </w:r>
          </w:p>
          <w:p w14:paraId="4982296F" w14:textId="77777777" w:rsidR="005E4978" w:rsidRPr="00827F4E" w:rsidRDefault="005E4978" w:rsidP="00B1418E">
            <w:pPr>
              <w:pStyle w:val="R8"/>
              <w:spacing w:line="240" w:lineRule="auto"/>
              <w:jc w:val="center"/>
              <w:rPr>
                <w:sz w:val="20"/>
                <w:szCs w:val="20"/>
              </w:rPr>
            </w:pPr>
            <w:r w:rsidRPr="00827F4E">
              <w:rPr>
                <w:rFonts w:hint="eastAsia"/>
                <w:sz w:val="20"/>
                <w:szCs w:val="20"/>
              </w:rPr>
              <w:t>多重・変調方式</w:t>
            </w:r>
          </w:p>
        </w:tc>
        <w:tc>
          <w:tcPr>
            <w:tcW w:w="992" w:type="dxa"/>
            <w:tcBorders>
              <w:top w:val="single" w:sz="4" w:space="0" w:color="auto"/>
              <w:left w:val="single" w:sz="4" w:space="0" w:color="auto"/>
              <w:bottom w:val="single" w:sz="4" w:space="0" w:color="auto"/>
              <w:right w:val="single" w:sz="4" w:space="0" w:color="auto"/>
            </w:tcBorders>
            <w:vAlign w:val="center"/>
          </w:tcPr>
          <w:p w14:paraId="217C61B1" w14:textId="77777777" w:rsidR="005E4978" w:rsidRPr="00827F4E" w:rsidRDefault="005E4978" w:rsidP="00B1418E">
            <w:pPr>
              <w:pStyle w:val="R8"/>
              <w:spacing w:line="240" w:lineRule="auto"/>
              <w:jc w:val="center"/>
              <w:rPr>
                <w:sz w:val="20"/>
                <w:szCs w:val="20"/>
              </w:rPr>
            </w:pPr>
            <w:r w:rsidRPr="00827F4E">
              <w:rPr>
                <w:rFonts w:hint="eastAsia"/>
                <w:sz w:val="20"/>
                <w:szCs w:val="20"/>
              </w:rPr>
              <w:t>下り</w:t>
            </w:r>
            <w:r w:rsidRPr="00827F4E">
              <w:rPr>
                <w:sz w:val="20"/>
                <w:szCs w:val="20"/>
              </w:rPr>
              <w:br/>
            </w:r>
            <w:r w:rsidRPr="00827F4E">
              <w:rPr>
                <w:rFonts w:hint="eastAsia"/>
                <w:sz w:val="20"/>
                <w:szCs w:val="20"/>
              </w:rPr>
              <w:t>周波数</w:t>
            </w:r>
          </w:p>
          <w:p w14:paraId="3BBC7906" w14:textId="77777777" w:rsidR="005E4978" w:rsidRPr="00827F4E" w:rsidRDefault="005E4978" w:rsidP="00B1418E">
            <w:pPr>
              <w:pStyle w:val="R8"/>
              <w:spacing w:line="240" w:lineRule="auto"/>
              <w:jc w:val="center"/>
              <w:rPr>
                <w:sz w:val="20"/>
                <w:szCs w:val="20"/>
              </w:rPr>
            </w:pPr>
            <w:r w:rsidRPr="00827F4E">
              <w:rPr>
                <w:rFonts w:hint="eastAsia"/>
                <w:sz w:val="20"/>
                <w:szCs w:val="20"/>
              </w:rPr>
              <w:t>帯域幅</w:t>
            </w:r>
            <w:r w:rsidRPr="00827F4E">
              <w:rPr>
                <w:sz w:val="20"/>
                <w:szCs w:val="20"/>
              </w:rPr>
              <w:br/>
            </w:r>
            <w:r w:rsidRPr="00827F4E">
              <w:rPr>
                <w:rFonts w:hint="eastAsia"/>
                <w:sz w:val="20"/>
                <w:szCs w:val="20"/>
              </w:rPr>
              <w:t>(</w:t>
            </w:r>
            <w:r w:rsidRPr="00827F4E">
              <w:rPr>
                <w:rFonts w:ascii="Times New Roman" w:hAnsi="Times New Roman" w:hint="eastAsia"/>
                <w:sz w:val="20"/>
                <w:szCs w:val="20"/>
              </w:rPr>
              <w:t>MHz</w:t>
            </w:r>
            <w:r w:rsidRPr="00827F4E">
              <w:rPr>
                <w:rFonts w:hint="eastAsia"/>
                <w:sz w:val="20"/>
                <w:szCs w:val="20"/>
              </w:rPr>
              <w:t>)</w:t>
            </w:r>
          </w:p>
        </w:tc>
        <w:tc>
          <w:tcPr>
            <w:tcW w:w="1336" w:type="dxa"/>
            <w:tcBorders>
              <w:top w:val="single" w:sz="4" w:space="0" w:color="auto"/>
              <w:left w:val="single" w:sz="4" w:space="0" w:color="auto"/>
              <w:bottom w:val="single" w:sz="4" w:space="0" w:color="auto"/>
              <w:right w:val="single" w:sz="4" w:space="0" w:color="auto"/>
            </w:tcBorders>
            <w:vAlign w:val="center"/>
          </w:tcPr>
          <w:p w14:paraId="487BBE16" w14:textId="77777777" w:rsidR="005E4978" w:rsidRPr="00827F4E" w:rsidRDefault="005E4978" w:rsidP="00B1418E">
            <w:pPr>
              <w:pStyle w:val="R8"/>
              <w:spacing w:line="240" w:lineRule="auto"/>
              <w:jc w:val="center"/>
              <w:rPr>
                <w:sz w:val="20"/>
                <w:szCs w:val="20"/>
              </w:rPr>
            </w:pPr>
            <w:r w:rsidRPr="00827F4E">
              <w:rPr>
                <w:rFonts w:hint="eastAsia"/>
                <w:sz w:val="20"/>
                <w:szCs w:val="20"/>
              </w:rPr>
              <w:t>下り</w:t>
            </w:r>
            <w:r w:rsidRPr="00827F4E">
              <w:rPr>
                <w:sz w:val="20"/>
                <w:szCs w:val="20"/>
              </w:rPr>
              <w:br/>
            </w:r>
            <w:r w:rsidRPr="00827F4E">
              <w:rPr>
                <w:rFonts w:hint="eastAsia"/>
                <w:sz w:val="20"/>
                <w:szCs w:val="20"/>
              </w:rPr>
              <w:t>中心周波数</w:t>
            </w:r>
            <w:r w:rsidRPr="00827F4E">
              <w:rPr>
                <w:sz w:val="20"/>
                <w:szCs w:val="20"/>
              </w:rPr>
              <w:br/>
            </w:r>
            <w:r w:rsidRPr="00827F4E">
              <w:rPr>
                <w:rFonts w:hint="eastAsia"/>
                <w:sz w:val="20"/>
                <w:szCs w:val="20"/>
              </w:rPr>
              <w:t>(</w:t>
            </w:r>
            <w:r w:rsidRPr="00827F4E">
              <w:rPr>
                <w:rFonts w:ascii="Times New Roman" w:hAnsi="Times New Roman" w:hint="eastAsia"/>
                <w:sz w:val="20"/>
                <w:szCs w:val="20"/>
              </w:rPr>
              <w:t>MHz</w:t>
            </w:r>
            <w:r w:rsidRPr="00827F4E">
              <w:rPr>
                <w:rFonts w:hint="eastAsia"/>
                <w:sz w:val="20"/>
                <w:szCs w:val="20"/>
              </w:rPr>
              <w:t>)</w:t>
            </w:r>
          </w:p>
        </w:tc>
        <w:tc>
          <w:tcPr>
            <w:tcW w:w="926" w:type="dxa"/>
            <w:tcBorders>
              <w:top w:val="single" w:sz="4" w:space="0" w:color="auto"/>
              <w:left w:val="single" w:sz="4" w:space="0" w:color="auto"/>
              <w:bottom w:val="single" w:sz="4" w:space="0" w:color="auto"/>
              <w:right w:val="single" w:sz="4" w:space="0" w:color="auto"/>
            </w:tcBorders>
            <w:vAlign w:val="center"/>
          </w:tcPr>
          <w:p w14:paraId="4E3822D7" w14:textId="77777777" w:rsidR="005E4978" w:rsidRPr="00827F4E" w:rsidRDefault="005E4978" w:rsidP="00B1418E">
            <w:pPr>
              <w:pStyle w:val="R8"/>
              <w:spacing w:line="240" w:lineRule="auto"/>
              <w:jc w:val="center"/>
              <w:rPr>
                <w:sz w:val="20"/>
                <w:szCs w:val="20"/>
              </w:rPr>
            </w:pPr>
            <w:r w:rsidRPr="00827F4E">
              <w:rPr>
                <w:rFonts w:hint="eastAsia"/>
                <w:sz w:val="20"/>
                <w:szCs w:val="20"/>
              </w:rPr>
              <w:t>最大運用</w:t>
            </w:r>
            <w:r w:rsidRPr="00827F4E">
              <w:rPr>
                <w:sz w:val="20"/>
                <w:szCs w:val="20"/>
              </w:rPr>
              <w:br/>
            </w:r>
            <w:r w:rsidRPr="00827F4E">
              <w:rPr>
                <w:rFonts w:hint="eastAsia"/>
                <w:sz w:val="20"/>
                <w:szCs w:val="20"/>
              </w:rPr>
              <w:t>レベル</w:t>
            </w:r>
            <w:r w:rsidRPr="00827F4E">
              <w:rPr>
                <w:sz w:val="20"/>
                <w:szCs w:val="20"/>
              </w:rPr>
              <w:br/>
            </w:r>
            <w:r w:rsidRPr="00827F4E">
              <w:rPr>
                <w:rFonts w:hint="eastAsia"/>
                <w:sz w:val="20"/>
                <w:szCs w:val="20"/>
              </w:rPr>
              <w:t>(</w:t>
            </w:r>
            <w:r w:rsidRPr="00827F4E">
              <w:rPr>
                <w:rFonts w:ascii="Times New Roman" w:hAnsi="Times New Roman"/>
                <w:sz w:val="20"/>
                <w:szCs w:val="20"/>
              </w:rPr>
              <w:t>dBµV</w:t>
            </w:r>
            <w:r w:rsidRPr="00827F4E">
              <w:rPr>
                <w:rFonts w:hint="eastAsia"/>
                <w:sz w:val="20"/>
                <w:szCs w:val="20"/>
              </w:rPr>
              <w:t>)</w:t>
            </w:r>
          </w:p>
        </w:tc>
        <w:tc>
          <w:tcPr>
            <w:tcW w:w="1701" w:type="dxa"/>
            <w:tcBorders>
              <w:top w:val="single" w:sz="4" w:space="0" w:color="auto"/>
              <w:left w:val="single" w:sz="4" w:space="0" w:color="auto"/>
              <w:bottom w:val="single" w:sz="4" w:space="0" w:color="auto"/>
              <w:right w:val="single" w:sz="4" w:space="0" w:color="auto"/>
            </w:tcBorders>
            <w:vAlign w:val="center"/>
          </w:tcPr>
          <w:p w14:paraId="5A9D6B92" w14:textId="77777777" w:rsidR="005E4978" w:rsidRPr="00827F4E" w:rsidRDefault="005E4978" w:rsidP="00B1418E">
            <w:pPr>
              <w:pStyle w:val="R8"/>
              <w:spacing w:line="240" w:lineRule="auto"/>
              <w:jc w:val="center"/>
              <w:rPr>
                <w:sz w:val="20"/>
                <w:szCs w:val="20"/>
              </w:rPr>
            </w:pPr>
            <w:r w:rsidRPr="00827F4E">
              <w:rPr>
                <w:rFonts w:hint="eastAsia"/>
                <w:sz w:val="20"/>
                <w:szCs w:val="20"/>
              </w:rPr>
              <w:t>最大送信</w:t>
            </w:r>
            <w:r w:rsidRPr="00827F4E">
              <w:rPr>
                <w:sz w:val="20"/>
                <w:szCs w:val="20"/>
              </w:rPr>
              <w:br/>
            </w:r>
            <w:r w:rsidRPr="00827F4E">
              <w:rPr>
                <w:rFonts w:hint="eastAsia"/>
                <w:sz w:val="20"/>
                <w:szCs w:val="20"/>
              </w:rPr>
              <w:t>レベル</w:t>
            </w:r>
            <w:r w:rsidRPr="00827F4E">
              <w:rPr>
                <w:sz w:val="20"/>
                <w:szCs w:val="20"/>
              </w:rPr>
              <w:br/>
            </w:r>
            <w:r w:rsidRPr="00827F4E">
              <w:rPr>
                <w:rFonts w:hint="eastAsia"/>
                <w:sz w:val="20"/>
                <w:szCs w:val="20"/>
              </w:rPr>
              <w:t>（＝試験時</w:t>
            </w:r>
            <w:r w:rsidRPr="00827F4E">
              <w:rPr>
                <w:sz w:val="20"/>
                <w:szCs w:val="20"/>
              </w:rPr>
              <w:br/>
            </w:r>
            <w:r w:rsidRPr="00827F4E">
              <w:rPr>
                <w:rFonts w:hint="eastAsia"/>
                <w:sz w:val="20"/>
                <w:szCs w:val="20"/>
              </w:rPr>
              <w:t xml:space="preserve">　　出力レベル）</w:t>
            </w:r>
            <w:r w:rsidRPr="00827F4E">
              <w:rPr>
                <w:sz w:val="20"/>
                <w:szCs w:val="20"/>
              </w:rPr>
              <w:br/>
            </w:r>
            <w:r w:rsidRPr="00827F4E">
              <w:rPr>
                <w:rFonts w:hint="eastAsia"/>
                <w:sz w:val="20"/>
                <w:szCs w:val="20"/>
              </w:rPr>
              <w:t>(</w:t>
            </w:r>
            <w:r w:rsidRPr="00827F4E">
              <w:rPr>
                <w:rFonts w:ascii="Times New Roman" w:hAnsi="Times New Roman"/>
                <w:sz w:val="20"/>
                <w:szCs w:val="20"/>
              </w:rPr>
              <w:t>dBµV</w:t>
            </w:r>
            <w:r w:rsidRPr="00827F4E">
              <w:rPr>
                <w:rFonts w:hint="eastAsia"/>
                <w:sz w:val="20"/>
                <w:szCs w:val="20"/>
              </w:rPr>
              <w:t>)</w:t>
            </w:r>
          </w:p>
        </w:tc>
        <w:tc>
          <w:tcPr>
            <w:tcW w:w="1989" w:type="dxa"/>
            <w:tcBorders>
              <w:top w:val="single" w:sz="4" w:space="0" w:color="auto"/>
              <w:left w:val="single" w:sz="4" w:space="0" w:color="auto"/>
              <w:bottom w:val="single" w:sz="4" w:space="0" w:color="auto"/>
              <w:right w:val="single" w:sz="4" w:space="0" w:color="auto"/>
            </w:tcBorders>
            <w:vAlign w:val="center"/>
          </w:tcPr>
          <w:p w14:paraId="6434953B" w14:textId="77777777" w:rsidR="005E4978" w:rsidRPr="00827F4E" w:rsidRDefault="005E4978" w:rsidP="00B1418E">
            <w:pPr>
              <w:pStyle w:val="R8"/>
              <w:spacing w:line="240" w:lineRule="auto"/>
              <w:jc w:val="center"/>
              <w:rPr>
                <w:sz w:val="20"/>
                <w:szCs w:val="20"/>
              </w:rPr>
            </w:pPr>
            <w:r w:rsidRPr="00827F4E">
              <w:rPr>
                <w:rFonts w:hint="eastAsia"/>
                <w:sz w:val="20"/>
                <w:szCs w:val="20"/>
              </w:rPr>
              <w:t>測定</w:t>
            </w:r>
          </w:p>
          <w:p w14:paraId="504DE66D" w14:textId="77777777" w:rsidR="005E4978" w:rsidRPr="00827F4E" w:rsidRDefault="005E4978" w:rsidP="00B1418E">
            <w:pPr>
              <w:pStyle w:val="R8"/>
              <w:spacing w:line="240" w:lineRule="auto"/>
              <w:jc w:val="center"/>
              <w:rPr>
                <w:sz w:val="20"/>
                <w:szCs w:val="20"/>
              </w:rPr>
            </w:pPr>
            <w:r w:rsidRPr="00827F4E">
              <w:rPr>
                <w:rFonts w:hint="eastAsia"/>
                <w:sz w:val="20"/>
                <w:szCs w:val="20"/>
              </w:rPr>
              <w:t>データ</w:t>
            </w:r>
          </w:p>
          <w:p w14:paraId="578DD650" w14:textId="77777777" w:rsidR="005E4978" w:rsidRPr="00827F4E" w:rsidRDefault="005E4978" w:rsidP="00B1418E">
            <w:pPr>
              <w:pStyle w:val="R8"/>
              <w:spacing w:line="240" w:lineRule="auto"/>
              <w:jc w:val="center"/>
              <w:rPr>
                <w:sz w:val="20"/>
                <w:szCs w:val="20"/>
              </w:rPr>
            </w:pPr>
            <w:r w:rsidRPr="00827F4E">
              <w:rPr>
                <w:rFonts w:hint="eastAsia"/>
                <w:sz w:val="20"/>
                <w:szCs w:val="20"/>
              </w:rPr>
              <w:t>番号</w:t>
            </w:r>
          </w:p>
        </w:tc>
      </w:tr>
      <w:tr w:rsidR="005E4978" w:rsidRPr="00827F4E" w14:paraId="7CBE68BC" w14:textId="77777777" w:rsidTr="001E265F">
        <w:trPr>
          <w:cantSplit/>
          <w:trHeight w:hRule="exact" w:val="567"/>
          <w:jc w:val="center"/>
        </w:trPr>
        <w:tc>
          <w:tcPr>
            <w:tcW w:w="1000" w:type="dxa"/>
            <w:vMerge w:val="restart"/>
            <w:tcBorders>
              <w:top w:val="single" w:sz="4" w:space="0" w:color="auto"/>
              <w:left w:val="single" w:sz="4" w:space="0" w:color="auto"/>
              <w:right w:val="single" w:sz="4" w:space="0" w:color="auto"/>
            </w:tcBorders>
            <w:vAlign w:val="center"/>
          </w:tcPr>
          <w:p w14:paraId="70A7B66C" w14:textId="77777777" w:rsidR="0055717E" w:rsidRPr="00827F4E" w:rsidRDefault="0055717E" w:rsidP="00B1418E">
            <w:pPr>
              <w:pStyle w:val="R8"/>
              <w:spacing w:line="240" w:lineRule="auto"/>
              <w:jc w:val="center"/>
              <w:rPr>
                <w:sz w:val="20"/>
                <w:szCs w:val="20"/>
              </w:rPr>
            </w:pPr>
            <w:r w:rsidRPr="00827F4E">
              <w:rPr>
                <w:sz w:val="20"/>
                <w:szCs w:val="20"/>
              </w:rPr>
              <w:t>J.83</w:t>
            </w:r>
          </w:p>
          <w:p w14:paraId="7FF6D592" w14:textId="77777777" w:rsidR="005E4978" w:rsidRPr="00827F4E" w:rsidRDefault="005E4978" w:rsidP="00B1418E">
            <w:pPr>
              <w:pStyle w:val="R8"/>
              <w:spacing w:line="240" w:lineRule="auto"/>
              <w:jc w:val="center"/>
              <w:rPr>
                <w:sz w:val="20"/>
                <w:szCs w:val="20"/>
              </w:rPr>
            </w:pPr>
            <w:r w:rsidRPr="00827F4E">
              <w:rPr>
                <w:sz w:val="20"/>
                <w:szCs w:val="20"/>
              </w:rPr>
              <w:t>Annex B</w:t>
            </w:r>
          </w:p>
          <w:p w14:paraId="42DB4D83" w14:textId="6B4A68C9" w:rsidR="00830DBC" w:rsidRPr="00827F4E" w:rsidRDefault="00830DBC" w:rsidP="00B1418E">
            <w:pPr>
              <w:pStyle w:val="R8"/>
              <w:spacing w:line="240" w:lineRule="auto"/>
              <w:jc w:val="center"/>
              <w:rPr>
                <w:sz w:val="20"/>
                <w:szCs w:val="20"/>
              </w:rPr>
            </w:pPr>
            <w:r w:rsidRPr="00827F4E">
              <w:rPr>
                <w:rFonts w:hint="eastAsia"/>
                <w:sz w:val="20"/>
                <w:szCs w:val="20"/>
              </w:rPr>
              <w:t>（注）</w:t>
            </w:r>
          </w:p>
        </w:tc>
        <w:tc>
          <w:tcPr>
            <w:tcW w:w="1128" w:type="dxa"/>
            <w:tcBorders>
              <w:top w:val="single" w:sz="4" w:space="0" w:color="auto"/>
              <w:left w:val="single" w:sz="4" w:space="0" w:color="auto"/>
              <w:bottom w:val="single" w:sz="4" w:space="0" w:color="auto"/>
              <w:right w:val="single" w:sz="4" w:space="0" w:color="auto"/>
            </w:tcBorders>
            <w:vAlign w:val="center"/>
          </w:tcPr>
          <w:p w14:paraId="7239722E" w14:textId="77777777" w:rsidR="005E4978" w:rsidRPr="00827F4E" w:rsidRDefault="005E4978" w:rsidP="00B1418E">
            <w:pPr>
              <w:pStyle w:val="R8"/>
              <w:spacing w:line="240" w:lineRule="auto"/>
              <w:jc w:val="center"/>
              <w:rPr>
                <w:sz w:val="20"/>
                <w:szCs w:val="20"/>
              </w:rPr>
            </w:pPr>
            <w:r w:rsidRPr="00827F4E">
              <w:rPr>
                <w:sz w:val="20"/>
                <w:szCs w:val="20"/>
              </w:rPr>
              <w:t>256QAM</w:t>
            </w:r>
          </w:p>
        </w:tc>
        <w:tc>
          <w:tcPr>
            <w:tcW w:w="992" w:type="dxa"/>
            <w:tcBorders>
              <w:top w:val="single" w:sz="4" w:space="0" w:color="auto"/>
              <w:left w:val="single" w:sz="4" w:space="0" w:color="auto"/>
              <w:bottom w:val="single" w:sz="4" w:space="0" w:color="auto"/>
              <w:right w:val="single" w:sz="4" w:space="0" w:color="auto"/>
            </w:tcBorders>
            <w:vAlign w:val="center"/>
          </w:tcPr>
          <w:p w14:paraId="20DE3584" w14:textId="77777777" w:rsidR="005E4978" w:rsidRPr="00827F4E" w:rsidRDefault="005E4978" w:rsidP="00B1418E">
            <w:pPr>
              <w:pStyle w:val="R8"/>
              <w:spacing w:line="240" w:lineRule="auto"/>
              <w:jc w:val="center"/>
              <w:rPr>
                <w:sz w:val="20"/>
                <w:szCs w:val="20"/>
              </w:rPr>
            </w:pPr>
            <w:r w:rsidRPr="00827F4E">
              <w:rPr>
                <w:sz w:val="20"/>
                <w:szCs w:val="20"/>
              </w:rPr>
              <w:t>6</w:t>
            </w:r>
          </w:p>
        </w:tc>
        <w:tc>
          <w:tcPr>
            <w:tcW w:w="1336" w:type="dxa"/>
            <w:tcBorders>
              <w:top w:val="single" w:sz="4" w:space="0" w:color="auto"/>
              <w:left w:val="single" w:sz="4" w:space="0" w:color="auto"/>
              <w:bottom w:val="single" w:sz="4" w:space="0" w:color="auto"/>
              <w:right w:val="single" w:sz="4" w:space="0" w:color="auto"/>
            </w:tcBorders>
            <w:vAlign w:val="center"/>
          </w:tcPr>
          <w:p w14:paraId="07B7C486" w14:textId="77777777" w:rsidR="005E4978" w:rsidRPr="00827F4E" w:rsidRDefault="005E4978" w:rsidP="00B1418E">
            <w:pPr>
              <w:pStyle w:val="R8"/>
              <w:spacing w:line="240" w:lineRule="auto"/>
              <w:jc w:val="center"/>
              <w:rPr>
                <w:sz w:val="20"/>
                <w:szCs w:val="20"/>
              </w:rPr>
            </w:pPr>
            <w:r w:rsidRPr="00827F4E">
              <w:rPr>
                <w:sz w:val="20"/>
                <w:szCs w:val="20"/>
              </w:rPr>
              <w:t>231</w:t>
            </w:r>
          </w:p>
        </w:tc>
        <w:tc>
          <w:tcPr>
            <w:tcW w:w="926" w:type="dxa"/>
            <w:tcBorders>
              <w:top w:val="single" w:sz="4" w:space="0" w:color="auto"/>
              <w:left w:val="single" w:sz="4" w:space="0" w:color="auto"/>
              <w:bottom w:val="single" w:sz="4" w:space="0" w:color="auto"/>
              <w:right w:val="single" w:sz="4" w:space="0" w:color="auto"/>
            </w:tcBorders>
            <w:vAlign w:val="center"/>
          </w:tcPr>
          <w:p w14:paraId="2FFB0BAB" w14:textId="77777777" w:rsidR="005E4978" w:rsidRPr="00827F4E" w:rsidRDefault="005E4978" w:rsidP="00B1418E">
            <w:pPr>
              <w:pStyle w:val="R8"/>
              <w:spacing w:line="240" w:lineRule="auto"/>
              <w:jc w:val="center"/>
              <w:rPr>
                <w:sz w:val="20"/>
                <w:szCs w:val="20"/>
              </w:rPr>
            </w:pPr>
            <w:r w:rsidRPr="00827F4E">
              <w:rPr>
                <w:sz w:val="20"/>
                <w:szCs w:val="20"/>
              </w:rPr>
              <w:t>121</w:t>
            </w:r>
          </w:p>
        </w:tc>
        <w:tc>
          <w:tcPr>
            <w:tcW w:w="1701" w:type="dxa"/>
            <w:tcBorders>
              <w:top w:val="single" w:sz="4" w:space="0" w:color="auto"/>
              <w:left w:val="single" w:sz="4" w:space="0" w:color="auto"/>
              <w:bottom w:val="single" w:sz="4" w:space="0" w:color="auto"/>
              <w:right w:val="single" w:sz="4" w:space="0" w:color="auto"/>
            </w:tcBorders>
            <w:vAlign w:val="center"/>
          </w:tcPr>
          <w:p w14:paraId="4CFB616F" w14:textId="77777777" w:rsidR="005E4978" w:rsidRPr="00827F4E" w:rsidRDefault="005E4978" w:rsidP="00B1418E">
            <w:pPr>
              <w:pStyle w:val="R8"/>
              <w:spacing w:line="240" w:lineRule="auto"/>
              <w:jc w:val="center"/>
              <w:rPr>
                <w:sz w:val="20"/>
                <w:szCs w:val="20"/>
              </w:rPr>
            </w:pPr>
            <w:r w:rsidRPr="00827F4E">
              <w:rPr>
                <w:sz w:val="20"/>
                <w:szCs w:val="20"/>
              </w:rPr>
              <w:t>121.1</w:t>
            </w:r>
          </w:p>
        </w:tc>
        <w:tc>
          <w:tcPr>
            <w:tcW w:w="1989" w:type="dxa"/>
            <w:tcBorders>
              <w:top w:val="single" w:sz="4" w:space="0" w:color="auto"/>
              <w:left w:val="single" w:sz="4" w:space="0" w:color="auto"/>
              <w:bottom w:val="single" w:sz="4" w:space="0" w:color="auto"/>
              <w:right w:val="single" w:sz="4" w:space="0" w:color="auto"/>
            </w:tcBorders>
            <w:vAlign w:val="center"/>
          </w:tcPr>
          <w:p w14:paraId="62D5AFA5" w14:textId="1710B63F" w:rsidR="005E4978" w:rsidRPr="00827F4E" w:rsidRDefault="005E4978" w:rsidP="00B1418E">
            <w:pPr>
              <w:pStyle w:val="R8"/>
              <w:spacing w:line="240" w:lineRule="auto"/>
              <w:jc w:val="center"/>
              <w:rPr>
                <w:sz w:val="20"/>
                <w:szCs w:val="20"/>
              </w:rPr>
            </w:pPr>
            <w:r w:rsidRPr="00827F4E">
              <w:rPr>
                <w:sz w:val="20"/>
                <w:szCs w:val="20"/>
              </w:rPr>
              <w:t>A1</w:t>
            </w:r>
            <w:r w:rsidR="00830DBC" w:rsidRPr="00827F4E">
              <w:rPr>
                <w:rFonts w:hint="eastAsia"/>
                <w:sz w:val="20"/>
                <w:szCs w:val="20"/>
              </w:rPr>
              <w:t>、</w:t>
            </w:r>
            <w:r w:rsidRPr="00827F4E">
              <w:rPr>
                <w:sz w:val="20"/>
                <w:szCs w:val="20"/>
              </w:rPr>
              <w:t>A2</w:t>
            </w:r>
            <w:r w:rsidR="00830DBC" w:rsidRPr="00827F4E">
              <w:rPr>
                <w:rFonts w:hint="eastAsia"/>
                <w:sz w:val="20"/>
                <w:szCs w:val="20"/>
              </w:rPr>
              <w:t>、</w:t>
            </w:r>
            <w:r w:rsidRPr="00827F4E">
              <w:rPr>
                <w:sz w:val="20"/>
                <w:szCs w:val="20"/>
              </w:rPr>
              <w:t>A3</w:t>
            </w:r>
          </w:p>
          <w:p w14:paraId="3AC0425B" w14:textId="7A5F91EA" w:rsidR="005E4978" w:rsidRPr="00827F4E" w:rsidRDefault="005E4978" w:rsidP="00B1418E">
            <w:pPr>
              <w:pStyle w:val="R8"/>
              <w:spacing w:line="240" w:lineRule="auto"/>
              <w:jc w:val="center"/>
              <w:rPr>
                <w:sz w:val="20"/>
                <w:szCs w:val="20"/>
              </w:rPr>
            </w:pPr>
            <w:r w:rsidRPr="00827F4E">
              <w:rPr>
                <w:sz w:val="20"/>
                <w:szCs w:val="20"/>
              </w:rPr>
              <w:t>E1</w:t>
            </w:r>
            <w:r w:rsidR="001E265F" w:rsidRPr="00827F4E">
              <w:rPr>
                <w:sz w:val="20"/>
                <w:szCs w:val="20"/>
              </w:rPr>
              <w:t>(E1-1</w:t>
            </w:r>
            <w:r w:rsidR="001E265F" w:rsidRPr="00827F4E">
              <w:rPr>
                <w:rFonts w:hint="eastAsia"/>
                <w:sz w:val="20"/>
                <w:szCs w:val="20"/>
              </w:rPr>
              <w:t>～</w:t>
            </w:r>
            <w:r w:rsidR="001E265F" w:rsidRPr="00827F4E">
              <w:rPr>
                <w:sz w:val="20"/>
                <w:szCs w:val="20"/>
              </w:rPr>
              <w:t>E1-8)</w:t>
            </w:r>
            <w:r w:rsidR="001E265F" w:rsidRPr="00827F4E">
              <w:rPr>
                <w:rFonts w:hint="eastAsia"/>
                <w:sz w:val="20"/>
                <w:szCs w:val="20"/>
              </w:rPr>
              <w:t>、</w:t>
            </w:r>
            <w:r w:rsidRPr="00827F4E">
              <w:rPr>
                <w:sz w:val="20"/>
                <w:szCs w:val="20"/>
              </w:rPr>
              <w:t>E2</w:t>
            </w:r>
          </w:p>
        </w:tc>
      </w:tr>
      <w:tr w:rsidR="005E4978" w:rsidRPr="00827F4E" w14:paraId="4B5C5BCF" w14:textId="77777777" w:rsidTr="001E265F">
        <w:trPr>
          <w:cantSplit/>
          <w:trHeight w:hRule="exact" w:val="567"/>
          <w:jc w:val="center"/>
        </w:trPr>
        <w:tc>
          <w:tcPr>
            <w:tcW w:w="1000" w:type="dxa"/>
            <w:vMerge/>
            <w:tcBorders>
              <w:left w:val="single" w:sz="4" w:space="0" w:color="auto"/>
              <w:right w:val="single" w:sz="4" w:space="0" w:color="auto"/>
            </w:tcBorders>
            <w:vAlign w:val="center"/>
          </w:tcPr>
          <w:p w14:paraId="2FC4DFAC" w14:textId="77777777" w:rsidR="005E4978" w:rsidRPr="00827F4E" w:rsidRDefault="005E4978" w:rsidP="00010DCB">
            <w:pPr>
              <w:pStyle w:val="R8"/>
              <w:spacing w:line="240" w:lineRule="auto"/>
              <w:rPr>
                <w:sz w:val="20"/>
                <w:szCs w:val="20"/>
              </w:rPr>
            </w:pPr>
          </w:p>
        </w:tc>
        <w:tc>
          <w:tcPr>
            <w:tcW w:w="1128" w:type="dxa"/>
            <w:tcBorders>
              <w:top w:val="single" w:sz="4" w:space="0" w:color="auto"/>
              <w:left w:val="single" w:sz="4" w:space="0" w:color="auto"/>
              <w:bottom w:val="single" w:sz="4" w:space="0" w:color="auto"/>
              <w:right w:val="single" w:sz="4" w:space="0" w:color="auto"/>
            </w:tcBorders>
            <w:vAlign w:val="center"/>
          </w:tcPr>
          <w:p w14:paraId="2EC58833" w14:textId="77777777" w:rsidR="005E4978" w:rsidRPr="00827F4E" w:rsidRDefault="005E4978" w:rsidP="00B1418E">
            <w:pPr>
              <w:pStyle w:val="R8"/>
              <w:spacing w:line="240" w:lineRule="auto"/>
              <w:jc w:val="center"/>
              <w:rPr>
                <w:sz w:val="20"/>
                <w:szCs w:val="20"/>
              </w:rPr>
            </w:pPr>
            <w:r w:rsidRPr="00827F4E">
              <w:rPr>
                <w:sz w:val="20"/>
                <w:szCs w:val="20"/>
              </w:rPr>
              <w:t>64QAM</w:t>
            </w:r>
          </w:p>
        </w:tc>
        <w:tc>
          <w:tcPr>
            <w:tcW w:w="992" w:type="dxa"/>
            <w:tcBorders>
              <w:top w:val="single" w:sz="4" w:space="0" w:color="auto"/>
              <w:left w:val="single" w:sz="4" w:space="0" w:color="auto"/>
              <w:bottom w:val="single" w:sz="4" w:space="0" w:color="auto"/>
              <w:right w:val="single" w:sz="4" w:space="0" w:color="auto"/>
            </w:tcBorders>
            <w:vAlign w:val="center"/>
          </w:tcPr>
          <w:p w14:paraId="6B06E7A3" w14:textId="77777777" w:rsidR="005E4978" w:rsidRPr="00827F4E" w:rsidRDefault="005E4978" w:rsidP="00B1418E">
            <w:pPr>
              <w:pStyle w:val="R8"/>
              <w:spacing w:line="240" w:lineRule="auto"/>
              <w:jc w:val="center"/>
              <w:rPr>
                <w:sz w:val="20"/>
                <w:szCs w:val="20"/>
              </w:rPr>
            </w:pPr>
            <w:r w:rsidRPr="00827F4E">
              <w:rPr>
                <w:sz w:val="20"/>
                <w:szCs w:val="20"/>
              </w:rPr>
              <w:t>6</w:t>
            </w:r>
          </w:p>
        </w:tc>
        <w:tc>
          <w:tcPr>
            <w:tcW w:w="1336" w:type="dxa"/>
            <w:tcBorders>
              <w:top w:val="single" w:sz="4" w:space="0" w:color="auto"/>
              <w:left w:val="single" w:sz="4" w:space="0" w:color="auto"/>
              <w:bottom w:val="single" w:sz="4" w:space="0" w:color="auto"/>
              <w:right w:val="single" w:sz="4" w:space="0" w:color="auto"/>
            </w:tcBorders>
            <w:vAlign w:val="center"/>
          </w:tcPr>
          <w:p w14:paraId="02F153A0" w14:textId="77777777" w:rsidR="005E4978" w:rsidRPr="00827F4E" w:rsidRDefault="005E4978" w:rsidP="00B1418E">
            <w:pPr>
              <w:pStyle w:val="R8"/>
              <w:spacing w:line="240" w:lineRule="auto"/>
              <w:jc w:val="center"/>
              <w:rPr>
                <w:sz w:val="20"/>
                <w:szCs w:val="20"/>
              </w:rPr>
            </w:pPr>
            <w:r w:rsidRPr="00827F4E">
              <w:rPr>
                <w:sz w:val="20"/>
                <w:szCs w:val="20"/>
              </w:rPr>
              <w:t>231</w:t>
            </w:r>
          </w:p>
        </w:tc>
        <w:tc>
          <w:tcPr>
            <w:tcW w:w="926" w:type="dxa"/>
            <w:tcBorders>
              <w:top w:val="single" w:sz="4" w:space="0" w:color="auto"/>
              <w:left w:val="single" w:sz="4" w:space="0" w:color="auto"/>
              <w:bottom w:val="single" w:sz="4" w:space="0" w:color="auto"/>
              <w:right w:val="single" w:sz="4" w:space="0" w:color="auto"/>
            </w:tcBorders>
            <w:vAlign w:val="center"/>
          </w:tcPr>
          <w:p w14:paraId="7F21DAE4" w14:textId="77777777" w:rsidR="005E4978" w:rsidRPr="00827F4E" w:rsidRDefault="005E4978" w:rsidP="00B1418E">
            <w:pPr>
              <w:pStyle w:val="R8"/>
              <w:spacing w:line="240" w:lineRule="auto"/>
              <w:jc w:val="center"/>
              <w:rPr>
                <w:sz w:val="20"/>
                <w:szCs w:val="20"/>
              </w:rPr>
            </w:pPr>
            <w:r w:rsidRPr="00827F4E">
              <w:rPr>
                <w:sz w:val="20"/>
                <w:szCs w:val="20"/>
              </w:rPr>
              <w:t>121</w:t>
            </w:r>
          </w:p>
        </w:tc>
        <w:tc>
          <w:tcPr>
            <w:tcW w:w="1701" w:type="dxa"/>
            <w:tcBorders>
              <w:top w:val="single" w:sz="4" w:space="0" w:color="auto"/>
              <w:left w:val="single" w:sz="4" w:space="0" w:color="auto"/>
              <w:bottom w:val="single" w:sz="4" w:space="0" w:color="auto"/>
              <w:right w:val="single" w:sz="4" w:space="0" w:color="auto"/>
            </w:tcBorders>
            <w:vAlign w:val="center"/>
          </w:tcPr>
          <w:p w14:paraId="50D75EC1" w14:textId="77777777" w:rsidR="005E4978" w:rsidRPr="00827F4E" w:rsidRDefault="005E4978" w:rsidP="00B1418E">
            <w:pPr>
              <w:pStyle w:val="R8"/>
              <w:spacing w:line="240" w:lineRule="auto"/>
              <w:jc w:val="center"/>
              <w:rPr>
                <w:sz w:val="20"/>
                <w:szCs w:val="20"/>
              </w:rPr>
            </w:pPr>
            <w:r w:rsidRPr="00827F4E">
              <w:rPr>
                <w:sz w:val="20"/>
                <w:szCs w:val="20"/>
              </w:rPr>
              <w:t>121.0</w:t>
            </w:r>
          </w:p>
        </w:tc>
        <w:tc>
          <w:tcPr>
            <w:tcW w:w="1989" w:type="dxa"/>
            <w:tcBorders>
              <w:top w:val="single" w:sz="4" w:space="0" w:color="auto"/>
              <w:left w:val="single" w:sz="4" w:space="0" w:color="auto"/>
              <w:bottom w:val="single" w:sz="4" w:space="0" w:color="auto"/>
              <w:right w:val="single" w:sz="4" w:space="0" w:color="auto"/>
            </w:tcBorders>
            <w:vAlign w:val="center"/>
          </w:tcPr>
          <w:p w14:paraId="715B01AE" w14:textId="745DE513" w:rsidR="005E4978" w:rsidRPr="00827F4E" w:rsidRDefault="005E4978" w:rsidP="00B1418E">
            <w:pPr>
              <w:pStyle w:val="R8"/>
              <w:spacing w:line="240" w:lineRule="auto"/>
              <w:jc w:val="center"/>
              <w:rPr>
                <w:sz w:val="20"/>
                <w:szCs w:val="20"/>
              </w:rPr>
            </w:pPr>
            <w:r w:rsidRPr="00827F4E">
              <w:rPr>
                <w:sz w:val="20"/>
                <w:szCs w:val="20"/>
              </w:rPr>
              <w:t>C1</w:t>
            </w:r>
            <w:r w:rsidR="00830DBC" w:rsidRPr="00827F4E">
              <w:rPr>
                <w:rFonts w:hint="eastAsia"/>
                <w:sz w:val="20"/>
                <w:szCs w:val="20"/>
              </w:rPr>
              <w:t>、</w:t>
            </w:r>
            <w:r w:rsidRPr="00827F4E">
              <w:rPr>
                <w:sz w:val="20"/>
                <w:szCs w:val="20"/>
              </w:rPr>
              <w:t>C2</w:t>
            </w:r>
            <w:r w:rsidR="00830DBC" w:rsidRPr="00827F4E">
              <w:rPr>
                <w:rFonts w:hint="eastAsia"/>
                <w:sz w:val="20"/>
                <w:szCs w:val="20"/>
              </w:rPr>
              <w:t>、</w:t>
            </w:r>
            <w:r w:rsidRPr="00827F4E">
              <w:rPr>
                <w:sz w:val="20"/>
                <w:szCs w:val="20"/>
              </w:rPr>
              <w:t>C3</w:t>
            </w:r>
          </w:p>
        </w:tc>
      </w:tr>
      <w:tr w:rsidR="005E4978" w:rsidRPr="00827F4E" w14:paraId="75EEE8A2" w14:textId="77777777" w:rsidTr="001E265F">
        <w:trPr>
          <w:cantSplit/>
          <w:trHeight w:hRule="exact" w:val="1021"/>
          <w:jc w:val="center"/>
        </w:trPr>
        <w:tc>
          <w:tcPr>
            <w:tcW w:w="1000" w:type="dxa"/>
            <w:vMerge/>
            <w:tcBorders>
              <w:left w:val="single" w:sz="4" w:space="0" w:color="auto"/>
              <w:right w:val="single" w:sz="4" w:space="0" w:color="auto"/>
            </w:tcBorders>
            <w:vAlign w:val="center"/>
          </w:tcPr>
          <w:p w14:paraId="313AE7BF" w14:textId="77777777" w:rsidR="005E4978" w:rsidRPr="00827F4E" w:rsidRDefault="005E4978" w:rsidP="00010DCB">
            <w:pPr>
              <w:pStyle w:val="R8"/>
              <w:spacing w:line="240" w:lineRule="auto"/>
              <w:rPr>
                <w:sz w:val="20"/>
                <w:szCs w:val="20"/>
              </w:rPr>
            </w:pPr>
          </w:p>
        </w:tc>
        <w:tc>
          <w:tcPr>
            <w:tcW w:w="1128" w:type="dxa"/>
            <w:tcBorders>
              <w:top w:val="single" w:sz="4" w:space="0" w:color="auto"/>
              <w:left w:val="single" w:sz="4" w:space="0" w:color="auto"/>
              <w:bottom w:val="single" w:sz="4" w:space="0" w:color="auto"/>
              <w:right w:val="single" w:sz="4" w:space="0" w:color="auto"/>
            </w:tcBorders>
            <w:vAlign w:val="center"/>
          </w:tcPr>
          <w:p w14:paraId="3BD9522B" w14:textId="77777777" w:rsidR="005E4978" w:rsidRPr="00827F4E" w:rsidRDefault="005E4978" w:rsidP="00B1418E">
            <w:pPr>
              <w:pStyle w:val="R90"/>
              <w:spacing w:line="240" w:lineRule="auto"/>
              <w:jc w:val="center"/>
              <w:rPr>
                <w:sz w:val="20"/>
                <w:szCs w:val="20"/>
              </w:rPr>
            </w:pPr>
            <w:r w:rsidRPr="00827F4E">
              <w:rPr>
                <w:sz w:val="20"/>
                <w:szCs w:val="20"/>
              </w:rPr>
              <w:t>256QAM</w:t>
            </w:r>
          </w:p>
        </w:tc>
        <w:tc>
          <w:tcPr>
            <w:tcW w:w="992" w:type="dxa"/>
            <w:tcBorders>
              <w:top w:val="single" w:sz="4" w:space="0" w:color="auto"/>
              <w:left w:val="single" w:sz="4" w:space="0" w:color="auto"/>
              <w:bottom w:val="single" w:sz="4" w:space="0" w:color="auto"/>
              <w:right w:val="single" w:sz="4" w:space="0" w:color="auto"/>
            </w:tcBorders>
            <w:vAlign w:val="center"/>
          </w:tcPr>
          <w:p w14:paraId="1B3215EA" w14:textId="37C2D63D" w:rsidR="005E4978" w:rsidRPr="00827F4E" w:rsidRDefault="00827F4E" w:rsidP="00B1418E">
            <w:pPr>
              <w:pStyle w:val="R8"/>
              <w:spacing w:line="240" w:lineRule="auto"/>
              <w:jc w:val="center"/>
              <w:rPr>
                <w:sz w:val="20"/>
                <w:szCs w:val="20"/>
              </w:rPr>
            </w:pPr>
            <w:r>
              <w:rPr>
                <w:rFonts w:hint="eastAsia"/>
                <w:sz w:val="20"/>
                <w:szCs w:val="20"/>
              </w:rPr>
              <w:t>6</w:t>
            </w:r>
          </w:p>
          <w:p w14:paraId="6B7F60C3" w14:textId="0E5074B2" w:rsidR="005E4978" w:rsidRPr="00827F4E" w:rsidRDefault="005E4978" w:rsidP="00B1418E">
            <w:pPr>
              <w:pStyle w:val="R8"/>
              <w:spacing w:line="240" w:lineRule="auto"/>
              <w:jc w:val="center"/>
              <w:rPr>
                <w:sz w:val="20"/>
                <w:szCs w:val="20"/>
              </w:rPr>
            </w:pPr>
            <w:r w:rsidRPr="00827F4E">
              <w:rPr>
                <w:rFonts w:hint="eastAsia"/>
                <w:sz w:val="20"/>
                <w:szCs w:val="20"/>
              </w:rPr>
              <w:t>（</w:t>
            </w:r>
            <w:r w:rsidR="00827F4E">
              <w:rPr>
                <w:rFonts w:hint="eastAsia"/>
                <w:sz w:val="20"/>
                <w:szCs w:val="20"/>
              </w:rPr>
              <w:t>4</w:t>
            </w:r>
            <w:r w:rsidRPr="00827F4E">
              <w:rPr>
                <w:rFonts w:hint="eastAsia"/>
                <w:sz w:val="20"/>
                <w:szCs w:val="20"/>
              </w:rPr>
              <w:t>波）</w:t>
            </w:r>
          </w:p>
        </w:tc>
        <w:tc>
          <w:tcPr>
            <w:tcW w:w="1336" w:type="dxa"/>
            <w:tcBorders>
              <w:top w:val="single" w:sz="4" w:space="0" w:color="auto"/>
              <w:left w:val="single" w:sz="4" w:space="0" w:color="auto"/>
              <w:bottom w:val="single" w:sz="4" w:space="0" w:color="auto"/>
              <w:right w:val="single" w:sz="4" w:space="0" w:color="auto"/>
            </w:tcBorders>
            <w:vAlign w:val="center"/>
          </w:tcPr>
          <w:p w14:paraId="10AFFFDF" w14:textId="77777777" w:rsidR="005E4978" w:rsidRPr="00827F4E" w:rsidRDefault="005E4978" w:rsidP="00B1418E">
            <w:pPr>
              <w:pStyle w:val="R8"/>
              <w:spacing w:line="240" w:lineRule="auto"/>
              <w:jc w:val="center"/>
              <w:rPr>
                <w:sz w:val="20"/>
                <w:szCs w:val="20"/>
              </w:rPr>
            </w:pPr>
            <w:r w:rsidRPr="00827F4E">
              <w:rPr>
                <w:sz w:val="20"/>
                <w:szCs w:val="20"/>
              </w:rPr>
              <w:t>231</w:t>
            </w:r>
          </w:p>
          <w:p w14:paraId="4AF7B832" w14:textId="77777777" w:rsidR="005E4978" w:rsidRPr="00827F4E" w:rsidRDefault="005E4978" w:rsidP="00B1418E">
            <w:pPr>
              <w:pStyle w:val="R8"/>
              <w:spacing w:line="240" w:lineRule="auto"/>
              <w:jc w:val="center"/>
              <w:rPr>
                <w:sz w:val="20"/>
                <w:szCs w:val="20"/>
              </w:rPr>
            </w:pPr>
            <w:r w:rsidRPr="00827F4E">
              <w:rPr>
                <w:sz w:val="20"/>
                <w:szCs w:val="20"/>
              </w:rPr>
              <w:t>237</w:t>
            </w:r>
          </w:p>
          <w:p w14:paraId="1C623A1F" w14:textId="77777777" w:rsidR="005E4978" w:rsidRPr="00827F4E" w:rsidRDefault="005E4978" w:rsidP="00B1418E">
            <w:pPr>
              <w:pStyle w:val="R8"/>
              <w:spacing w:line="240" w:lineRule="auto"/>
              <w:jc w:val="center"/>
              <w:rPr>
                <w:sz w:val="20"/>
                <w:szCs w:val="20"/>
              </w:rPr>
            </w:pPr>
            <w:r w:rsidRPr="00827F4E">
              <w:rPr>
                <w:sz w:val="20"/>
                <w:szCs w:val="20"/>
              </w:rPr>
              <w:t>243</w:t>
            </w:r>
          </w:p>
          <w:p w14:paraId="7F5C7693" w14:textId="77777777" w:rsidR="005E4978" w:rsidRPr="00827F4E" w:rsidRDefault="005E4978" w:rsidP="00B1418E">
            <w:pPr>
              <w:pStyle w:val="R8"/>
              <w:spacing w:line="240" w:lineRule="auto"/>
              <w:jc w:val="center"/>
              <w:rPr>
                <w:sz w:val="20"/>
                <w:szCs w:val="20"/>
              </w:rPr>
            </w:pPr>
            <w:r w:rsidRPr="00827F4E">
              <w:rPr>
                <w:sz w:val="20"/>
                <w:szCs w:val="20"/>
              </w:rPr>
              <w:t>249</w:t>
            </w:r>
          </w:p>
        </w:tc>
        <w:tc>
          <w:tcPr>
            <w:tcW w:w="926" w:type="dxa"/>
            <w:tcBorders>
              <w:top w:val="single" w:sz="4" w:space="0" w:color="auto"/>
              <w:left w:val="single" w:sz="4" w:space="0" w:color="auto"/>
              <w:bottom w:val="single" w:sz="4" w:space="0" w:color="auto"/>
              <w:right w:val="single" w:sz="4" w:space="0" w:color="auto"/>
            </w:tcBorders>
            <w:vAlign w:val="center"/>
          </w:tcPr>
          <w:p w14:paraId="193DD1E7" w14:textId="77777777" w:rsidR="005E4978" w:rsidRPr="00827F4E" w:rsidRDefault="005E4978" w:rsidP="00B1418E">
            <w:pPr>
              <w:pStyle w:val="R8"/>
              <w:spacing w:line="240" w:lineRule="auto"/>
              <w:jc w:val="center"/>
              <w:rPr>
                <w:sz w:val="20"/>
                <w:szCs w:val="20"/>
              </w:rPr>
            </w:pPr>
            <w:r w:rsidRPr="00827F4E">
              <w:rPr>
                <w:sz w:val="20"/>
                <w:szCs w:val="20"/>
              </w:rPr>
              <w:t>115</w:t>
            </w:r>
          </w:p>
          <w:p w14:paraId="73AA3EFE" w14:textId="77777777" w:rsidR="005E4978" w:rsidRPr="00827F4E" w:rsidRDefault="005E4978" w:rsidP="00B1418E">
            <w:pPr>
              <w:pStyle w:val="R8"/>
              <w:spacing w:line="240" w:lineRule="auto"/>
              <w:jc w:val="center"/>
              <w:rPr>
                <w:sz w:val="20"/>
                <w:szCs w:val="20"/>
              </w:rPr>
            </w:pPr>
            <w:r w:rsidRPr="00827F4E">
              <w:rPr>
                <w:sz w:val="20"/>
                <w:szCs w:val="20"/>
              </w:rPr>
              <w:t>115</w:t>
            </w:r>
          </w:p>
          <w:p w14:paraId="653F7954" w14:textId="77777777" w:rsidR="005E4978" w:rsidRPr="00827F4E" w:rsidRDefault="005E4978" w:rsidP="00B1418E">
            <w:pPr>
              <w:pStyle w:val="R8"/>
              <w:spacing w:line="240" w:lineRule="auto"/>
              <w:jc w:val="center"/>
              <w:rPr>
                <w:sz w:val="20"/>
                <w:szCs w:val="20"/>
              </w:rPr>
            </w:pPr>
            <w:r w:rsidRPr="00827F4E">
              <w:rPr>
                <w:sz w:val="20"/>
                <w:szCs w:val="20"/>
              </w:rPr>
              <w:t>115</w:t>
            </w:r>
          </w:p>
          <w:p w14:paraId="4F1E6A73" w14:textId="77777777" w:rsidR="005E4978" w:rsidRPr="00827F4E" w:rsidRDefault="005E4978" w:rsidP="00B1418E">
            <w:pPr>
              <w:pStyle w:val="R8"/>
              <w:spacing w:line="240" w:lineRule="auto"/>
              <w:jc w:val="center"/>
              <w:rPr>
                <w:sz w:val="20"/>
                <w:szCs w:val="20"/>
              </w:rPr>
            </w:pPr>
            <w:r w:rsidRPr="00827F4E">
              <w:rPr>
                <w:sz w:val="20"/>
                <w:szCs w:val="20"/>
              </w:rPr>
              <w:t>115</w:t>
            </w:r>
          </w:p>
        </w:tc>
        <w:tc>
          <w:tcPr>
            <w:tcW w:w="1701" w:type="dxa"/>
            <w:tcBorders>
              <w:top w:val="single" w:sz="4" w:space="0" w:color="auto"/>
              <w:left w:val="single" w:sz="4" w:space="0" w:color="auto"/>
              <w:bottom w:val="single" w:sz="4" w:space="0" w:color="auto"/>
              <w:right w:val="single" w:sz="4" w:space="0" w:color="auto"/>
            </w:tcBorders>
            <w:vAlign w:val="center"/>
          </w:tcPr>
          <w:p w14:paraId="5CE69CEF" w14:textId="77777777" w:rsidR="005E4978" w:rsidRPr="00827F4E" w:rsidRDefault="005E4978" w:rsidP="00B1418E">
            <w:pPr>
              <w:pStyle w:val="R8"/>
              <w:spacing w:line="240" w:lineRule="auto"/>
              <w:jc w:val="center"/>
              <w:rPr>
                <w:sz w:val="20"/>
                <w:szCs w:val="20"/>
              </w:rPr>
            </w:pPr>
            <w:r w:rsidRPr="00827F4E">
              <w:rPr>
                <w:sz w:val="20"/>
                <w:szCs w:val="20"/>
              </w:rPr>
              <w:t>115.0</w:t>
            </w:r>
          </w:p>
          <w:p w14:paraId="161F70E4" w14:textId="77777777" w:rsidR="005E4978" w:rsidRPr="00827F4E" w:rsidRDefault="005E4978" w:rsidP="00B1418E">
            <w:pPr>
              <w:pStyle w:val="R8"/>
              <w:spacing w:line="240" w:lineRule="auto"/>
              <w:jc w:val="center"/>
              <w:rPr>
                <w:sz w:val="20"/>
                <w:szCs w:val="20"/>
              </w:rPr>
            </w:pPr>
            <w:r w:rsidRPr="00827F4E">
              <w:rPr>
                <w:sz w:val="20"/>
                <w:szCs w:val="20"/>
              </w:rPr>
              <w:t>115.0</w:t>
            </w:r>
          </w:p>
          <w:p w14:paraId="4F3A9C2A" w14:textId="77777777" w:rsidR="005E4978" w:rsidRPr="00827F4E" w:rsidRDefault="005E4978" w:rsidP="00B1418E">
            <w:pPr>
              <w:pStyle w:val="R8"/>
              <w:spacing w:line="240" w:lineRule="auto"/>
              <w:jc w:val="center"/>
              <w:rPr>
                <w:sz w:val="20"/>
                <w:szCs w:val="20"/>
              </w:rPr>
            </w:pPr>
            <w:r w:rsidRPr="00827F4E">
              <w:rPr>
                <w:sz w:val="20"/>
                <w:szCs w:val="20"/>
              </w:rPr>
              <w:t>115.0</w:t>
            </w:r>
          </w:p>
          <w:p w14:paraId="1685E016" w14:textId="77777777" w:rsidR="005E4978" w:rsidRPr="00827F4E" w:rsidRDefault="005E4978" w:rsidP="00B1418E">
            <w:pPr>
              <w:pStyle w:val="R8"/>
              <w:spacing w:line="240" w:lineRule="auto"/>
              <w:jc w:val="center"/>
              <w:rPr>
                <w:sz w:val="20"/>
                <w:szCs w:val="20"/>
              </w:rPr>
            </w:pPr>
            <w:r w:rsidRPr="00827F4E">
              <w:rPr>
                <w:sz w:val="20"/>
                <w:szCs w:val="20"/>
              </w:rPr>
              <w:t>115.0</w:t>
            </w:r>
          </w:p>
        </w:tc>
        <w:tc>
          <w:tcPr>
            <w:tcW w:w="1989" w:type="dxa"/>
            <w:tcBorders>
              <w:top w:val="single" w:sz="4" w:space="0" w:color="auto"/>
              <w:left w:val="single" w:sz="4" w:space="0" w:color="auto"/>
              <w:bottom w:val="single" w:sz="4" w:space="0" w:color="auto"/>
              <w:right w:val="single" w:sz="4" w:space="0" w:color="auto"/>
            </w:tcBorders>
            <w:vAlign w:val="center"/>
          </w:tcPr>
          <w:p w14:paraId="27894135" w14:textId="30CB8940" w:rsidR="001E265F" w:rsidRPr="00827F4E" w:rsidRDefault="005E4978" w:rsidP="00827F4E">
            <w:pPr>
              <w:pStyle w:val="R8"/>
              <w:spacing w:line="240" w:lineRule="auto"/>
              <w:jc w:val="center"/>
              <w:rPr>
                <w:sz w:val="20"/>
                <w:szCs w:val="20"/>
              </w:rPr>
            </w:pPr>
            <w:r w:rsidRPr="00827F4E">
              <w:rPr>
                <w:sz w:val="20"/>
                <w:szCs w:val="20"/>
              </w:rPr>
              <w:t>B1</w:t>
            </w:r>
            <w:r w:rsidR="001E265F" w:rsidRPr="00827F4E">
              <w:rPr>
                <w:sz w:val="20"/>
                <w:szCs w:val="20"/>
              </w:rPr>
              <w:t>(B1-1</w:t>
            </w:r>
            <w:r w:rsidR="001E265F" w:rsidRPr="00827F4E">
              <w:rPr>
                <w:rFonts w:hint="eastAsia"/>
                <w:sz w:val="20"/>
                <w:szCs w:val="20"/>
              </w:rPr>
              <w:t>～</w:t>
            </w:r>
            <w:r w:rsidR="001E265F" w:rsidRPr="00827F4E">
              <w:rPr>
                <w:sz w:val="20"/>
                <w:szCs w:val="20"/>
              </w:rPr>
              <w:t>B1-4)</w:t>
            </w:r>
            <w:r w:rsidR="001E265F" w:rsidRPr="00827F4E">
              <w:rPr>
                <w:rFonts w:hint="eastAsia"/>
                <w:sz w:val="20"/>
                <w:szCs w:val="20"/>
              </w:rPr>
              <w:t>、</w:t>
            </w:r>
          </w:p>
          <w:p w14:paraId="28F263E4" w14:textId="3E293921" w:rsidR="005E4978" w:rsidRPr="00827F4E" w:rsidRDefault="005E4978" w:rsidP="00827F4E">
            <w:pPr>
              <w:pStyle w:val="R8"/>
              <w:spacing w:line="240" w:lineRule="auto"/>
              <w:jc w:val="center"/>
              <w:rPr>
                <w:sz w:val="20"/>
                <w:szCs w:val="20"/>
              </w:rPr>
            </w:pPr>
            <w:r w:rsidRPr="00827F4E">
              <w:rPr>
                <w:sz w:val="20"/>
                <w:szCs w:val="20"/>
              </w:rPr>
              <w:t>B2</w:t>
            </w:r>
            <w:r w:rsidR="00830DBC" w:rsidRPr="00827F4E">
              <w:rPr>
                <w:rFonts w:hint="eastAsia"/>
                <w:sz w:val="20"/>
                <w:szCs w:val="20"/>
              </w:rPr>
              <w:t>、</w:t>
            </w:r>
            <w:r w:rsidRPr="00827F4E">
              <w:rPr>
                <w:sz w:val="20"/>
                <w:szCs w:val="20"/>
              </w:rPr>
              <w:t>B3</w:t>
            </w:r>
          </w:p>
        </w:tc>
      </w:tr>
      <w:tr w:rsidR="005E4978" w:rsidRPr="00827F4E" w14:paraId="4D161FFC" w14:textId="77777777" w:rsidTr="001E265F">
        <w:trPr>
          <w:cantSplit/>
          <w:trHeight w:hRule="exact" w:val="1021"/>
          <w:jc w:val="center"/>
        </w:trPr>
        <w:tc>
          <w:tcPr>
            <w:tcW w:w="1000" w:type="dxa"/>
            <w:vMerge/>
            <w:tcBorders>
              <w:left w:val="single" w:sz="4" w:space="0" w:color="auto"/>
              <w:bottom w:val="single" w:sz="4" w:space="0" w:color="auto"/>
              <w:right w:val="single" w:sz="4" w:space="0" w:color="auto"/>
            </w:tcBorders>
            <w:vAlign w:val="center"/>
          </w:tcPr>
          <w:p w14:paraId="695F81A4" w14:textId="77777777" w:rsidR="005E4978" w:rsidRPr="00827F4E" w:rsidRDefault="005E4978" w:rsidP="00010DCB">
            <w:pPr>
              <w:pStyle w:val="R8"/>
              <w:spacing w:line="240" w:lineRule="auto"/>
              <w:rPr>
                <w:sz w:val="20"/>
                <w:szCs w:val="20"/>
              </w:rPr>
            </w:pPr>
          </w:p>
        </w:tc>
        <w:tc>
          <w:tcPr>
            <w:tcW w:w="1128" w:type="dxa"/>
            <w:tcBorders>
              <w:top w:val="single" w:sz="4" w:space="0" w:color="auto"/>
              <w:left w:val="single" w:sz="4" w:space="0" w:color="auto"/>
              <w:bottom w:val="single" w:sz="4" w:space="0" w:color="auto"/>
              <w:right w:val="single" w:sz="4" w:space="0" w:color="auto"/>
            </w:tcBorders>
            <w:vAlign w:val="center"/>
          </w:tcPr>
          <w:p w14:paraId="0FFD54E9" w14:textId="34832CB8" w:rsidR="005E4978" w:rsidRPr="00827F4E" w:rsidRDefault="005E4978" w:rsidP="00B1418E">
            <w:pPr>
              <w:pStyle w:val="R8"/>
              <w:spacing w:line="240" w:lineRule="auto"/>
              <w:jc w:val="center"/>
              <w:rPr>
                <w:sz w:val="20"/>
                <w:szCs w:val="20"/>
              </w:rPr>
            </w:pPr>
            <w:r w:rsidRPr="00827F4E">
              <w:rPr>
                <w:sz w:val="20"/>
                <w:szCs w:val="20"/>
              </w:rPr>
              <w:t>64QAM</w:t>
            </w:r>
          </w:p>
        </w:tc>
        <w:tc>
          <w:tcPr>
            <w:tcW w:w="992" w:type="dxa"/>
            <w:tcBorders>
              <w:top w:val="single" w:sz="4" w:space="0" w:color="auto"/>
              <w:left w:val="single" w:sz="4" w:space="0" w:color="auto"/>
              <w:bottom w:val="single" w:sz="4" w:space="0" w:color="auto"/>
              <w:right w:val="single" w:sz="4" w:space="0" w:color="auto"/>
            </w:tcBorders>
            <w:vAlign w:val="center"/>
          </w:tcPr>
          <w:p w14:paraId="04AF2A71" w14:textId="156C2210" w:rsidR="005E4978" w:rsidRPr="00827F4E" w:rsidRDefault="00827F4E" w:rsidP="00B1418E">
            <w:pPr>
              <w:pStyle w:val="R8"/>
              <w:spacing w:line="240" w:lineRule="auto"/>
              <w:jc w:val="center"/>
              <w:rPr>
                <w:sz w:val="20"/>
                <w:szCs w:val="20"/>
              </w:rPr>
            </w:pPr>
            <w:r>
              <w:rPr>
                <w:rFonts w:hint="eastAsia"/>
                <w:sz w:val="20"/>
                <w:szCs w:val="20"/>
              </w:rPr>
              <w:t>6</w:t>
            </w:r>
          </w:p>
          <w:p w14:paraId="4EFBE294" w14:textId="6EAE1100" w:rsidR="005E4978" w:rsidRPr="00827F4E" w:rsidRDefault="005E4978" w:rsidP="00B1418E">
            <w:pPr>
              <w:pStyle w:val="R8"/>
              <w:spacing w:line="240" w:lineRule="auto"/>
              <w:jc w:val="center"/>
              <w:rPr>
                <w:sz w:val="20"/>
                <w:szCs w:val="20"/>
              </w:rPr>
            </w:pPr>
            <w:r w:rsidRPr="00827F4E">
              <w:rPr>
                <w:rFonts w:hint="eastAsia"/>
                <w:sz w:val="20"/>
                <w:szCs w:val="20"/>
              </w:rPr>
              <w:t>（</w:t>
            </w:r>
            <w:r w:rsidR="00827F4E">
              <w:rPr>
                <w:rFonts w:hint="eastAsia"/>
                <w:sz w:val="20"/>
                <w:szCs w:val="20"/>
              </w:rPr>
              <w:t>4</w:t>
            </w:r>
            <w:r w:rsidRPr="00827F4E">
              <w:rPr>
                <w:rFonts w:hint="eastAsia"/>
                <w:sz w:val="20"/>
                <w:szCs w:val="20"/>
              </w:rPr>
              <w:t>波）</w:t>
            </w:r>
          </w:p>
        </w:tc>
        <w:tc>
          <w:tcPr>
            <w:tcW w:w="1336" w:type="dxa"/>
            <w:tcBorders>
              <w:top w:val="single" w:sz="4" w:space="0" w:color="auto"/>
              <w:left w:val="single" w:sz="4" w:space="0" w:color="auto"/>
              <w:bottom w:val="single" w:sz="4" w:space="0" w:color="auto"/>
              <w:right w:val="single" w:sz="4" w:space="0" w:color="auto"/>
            </w:tcBorders>
            <w:vAlign w:val="center"/>
          </w:tcPr>
          <w:p w14:paraId="30302414" w14:textId="77777777" w:rsidR="005E4978" w:rsidRPr="00827F4E" w:rsidRDefault="005E4978" w:rsidP="00B1418E">
            <w:pPr>
              <w:pStyle w:val="R8"/>
              <w:spacing w:line="240" w:lineRule="auto"/>
              <w:jc w:val="center"/>
              <w:rPr>
                <w:sz w:val="20"/>
                <w:szCs w:val="20"/>
              </w:rPr>
            </w:pPr>
            <w:r w:rsidRPr="00827F4E">
              <w:rPr>
                <w:sz w:val="20"/>
                <w:szCs w:val="20"/>
              </w:rPr>
              <w:t>231</w:t>
            </w:r>
          </w:p>
          <w:p w14:paraId="41E4E4B6" w14:textId="77777777" w:rsidR="005E4978" w:rsidRPr="00827F4E" w:rsidRDefault="005E4978" w:rsidP="00B1418E">
            <w:pPr>
              <w:pStyle w:val="R8"/>
              <w:spacing w:line="240" w:lineRule="auto"/>
              <w:jc w:val="center"/>
              <w:rPr>
                <w:sz w:val="20"/>
                <w:szCs w:val="20"/>
              </w:rPr>
            </w:pPr>
            <w:r w:rsidRPr="00827F4E">
              <w:rPr>
                <w:sz w:val="20"/>
                <w:szCs w:val="20"/>
              </w:rPr>
              <w:t>237</w:t>
            </w:r>
          </w:p>
          <w:p w14:paraId="052704F8" w14:textId="77777777" w:rsidR="005E4978" w:rsidRPr="00827F4E" w:rsidRDefault="005E4978" w:rsidP="00B1418E">
            <w:pPr>
              <w:pStyle w:val="R8"/>
              <w:spacing w:line="240" w:lineRule="auto"/>
              <w:jc w:val="center"/>
              <w:rPr>
                <w:sz w:val="20"/>
                <w:szCs w:val="20"/>
              </w:rPr>
            </w:pPr>
            <w:r w:rsidRPr="00827F4E">
              <w:rPr>
                <w:sz w:val="20"/>
                <w:szCs w:val="20"/>
              </w:rPr>
              <w:t>243</w:t>
            </w:r>
          </w:p>
          <w:p w14:paraId="44F65252" w14:textId="77F1E46A" w:rsidR="005E4978" w:rsidRPr="00827F4E" w:rsidRDefault="005E4978" w:rsidP="00B1418E">
            <w:pPr>
              <w:pStyle w:val="R8"/>
              <w:spacing w:line="240" w:lineRule="auto"/>
              <w:jc w:val="center"/>
              <w:rPr>
                <w:sz w:val="20"/>
                <w:szCs w:val="20"/>
              </w:rPr>
            </w:pPr>
            <w:r w:rsidRPr="00827F4E">
              <w:rPr>
                <w:sz w:val="20"/>
                <w:szCs w:val="20"/>
              </w:rPr>
              <w:t>249</w:t>
            </w:r>
          </w:p>
        </w:tc>
        <w:tc>
          <w:tcPr>
            <w:tcW w:w="926" w:type="dxa"/>
            <w:tcBorders>
              <w:top w:val="single" w:sz="4" w:space="0" w:color="auto"/>
              <w:left w:val="single" w:sz="4" w:space="0" w:color="auto"/>
              <w:bottom w:val="single" w:sz="4" w:space="0" w:color="auto"/>
              <w:right w:val="single" w:sz="4" w:space="0" w:color="auto"/>
            </w:tcBorders>
            <w:vAlign w:val="center"/>
          </w:tcPr>
          <w:p w14:paraId="38C0DE6B" w14:textId="77777777" w:rsidR="005E4978" w:rsidRPr="00827F4E" w:rsidRDefault="005E4978" w:rsidP="00B1418E">
            <w:pPr>
              <w:pStyle w:val="R8"/>
              <w:spacing w:line="240" w:lineRule="auto"/>
              <w:jc w:val="center"/>
              <w:rPr>
                <w:sz w:val="20"/>
                <w:szCs w:val="20"/>
              </w:rPr>
            </w:pPr>
            <w:r w:rsidRPr="00827F4E">
              <w:rPr>
                <w:sz w:val="20"/>
                <w:szCs w:val="20"/>
              </w:rPr>
              <w:t>115</w:t>
            </w:r>
          </w:p>
          <w:p w14:paraId="5A218569" w14:textId="77777777" w:rsidR="005E4978" w:rsidRPr="00827F4E" w:rsidRDefault="005E4978" w:rsidP="00B1418E">
            <w:pPr>
              <w:pStyle w:val="R8"/>
              <w:spacing w:line="240" w:lineRule="auto"/>
              <w:jc w:val="center"/>
              <w:rPr>
                <w:sz w:val="20"/>
                <w:szCs w:val="20"/>
              </w:rPr>
            </w:pPr>
            <w:r w:rsidRPr="00827F4E">
              <w:rPr>
                <w:sz w:val="20"/>
                <w:szCs w:val="20"/>
              </w:rPr>
              <w:t>115</w:t>
            </w:r>
          </w:p>
          <w:p w14:paraId="5308057B" w14:textId="77777777" w:rsidR="005E4978" w:rsidRPr="00827F4E" w:rsidRDefault="005E4978" w:rsidP="00B1418E">
            <w:pPr>
              <w:pStyle w:val="R8"/>
              <w:spacing w:line="240" w:lineRule="auto"/>
              <w:jc w:val="center"/>
              <w:rPr>
                <w:sz w:val="20"/>
                <w:szCs w:val="20"/>
              </w:rPr>
            </w:pPr>
            <w:r w:rsidRPr="00827F4E">
              <w:rPr>
                <w:sz w:val="20"/>
                <w:szCs w:val="20"/>
              </w:rPr>
              <w:t>115</w:t>
            </w:r>
          </w:p>
          <w:p w14:paraId="75C70E95" w14:textId="77777777" w:rsidR="005E4978" w:rsidRPr="00827F4E" w:rsidRDefault="005E4978" w:rsidP="00B1418E">
            <w:pPr>
              <w:pStyle w:val="R8"/>
              <w:spacing w:line="240" w:lineRule="auto"/>
              <w:jc w:val="center"/>
              <w:rPr>
                <w:sz w:val="20"/>
                <w:szCs w:val="20"/>
              </w:rPr>
            </w:pPr>
            <w:r w:rsidRPr="00827F4E">
              <w:rPr>
                <w:sz w:val="20"/>
                <w:szCs w:val="20"/>
              </w:rPr>
              <w:t>115</w:t>
            </w:r>
          </w:p>
        </w:tc>
        <w:tc>
          <w:tcPr>
            <w:tcW w:w="1701" w:type="dxa"/>
            <w:tcBorders>
              <w:top w:val="single" w:sz="4" w:space="0" w:color="auto"/>
              <w:left w:val="single" w:sz="4" w:space="0" w:color="auto"/>
              <w:bottom w:val="single" w:sz="4" w:space="0" w:color="auto"/>
              <w:right w:val="single" w:sz="4" w:space="0" w:color="auto"/>
            </w:tcBorders>
            <w:vAlign w:val="center"/>
          </w:tcPr>
          <w:p w14:paraId="70874E3B" w14:textId="77777777" w:rsidR="005E4978" w:rsidRPr="00827F4E" w:rsidRDefault="005E4978" w:rsidP="00B1418E">
            <w:pPr>
              <w:pStyle w:val="R8"/>
              <w:spacing w:line="240" w:lineRule="auto"/>
              <w:jc w:val="center"/>
              <w:rPr>
                <w:sz w:val="20"/>
                <w:szCs w:val="20"/>
              </w:rPr>
            </w:pPr>
            <w:r w:rsidRPr="00827F4E">
              <w:rPr>
                <w:sz w:val="20"/>
                <w:szCs w:val="20"/>
              </w:rPr>
              <w:t>115.0</w:t>
            </w:r>
          </w:p>
          <w:p w14:paraId="11D1210D" w14:textId="77777777" w:rsidR="005E4978" w:rsidRPr="00827F4E" w:rsidRDefault="005E4978" w:rsidP="00B1418E">
            <w:pPr>
              <w:pStyle w:val="R8"/>
              <w:spacing w:line="240" w:lineRule="auto"/>
              <w:jc w:val="center"/>
              <w:rPr>
                <w:sz w:val="20"/>
                <w:szCs w:val="20"/>
              </w:rPr>
            </w:pPr>
            <w:r w:rsidRPr="00827F4E">
              <w:rPr>
                <w:sz w:val="20"/>
                <w:szCs w:val="20"/>
              </w:rPr>
              <w:t>115.0</w:t>
            </w:r>
          </w:p>
          <w:p w14:paraId="1EEDADB1" w14:textId="77777777" w:rsidR="005E4978" w:rsidRPr="00827F4E" w:rsidRDefault="005E4978" w:rsidP="00B1418E">
            <w:pPr>
              <w:pStyle w:val="R8"/>
              <w:spacing w:line="240" w:lineRule="auto"/>
              <w:jc w:val="center"/>
              <w:rPr>
                <w:sz w:val="20"/>
                <w:szCs w:val="20"/>
              </w:rPr>
            </w:pPr>
            <w:r w:rsidRPr="00827F4E">
              <w:rPr>
                <w:sz w:val="20"/>
                <w:szCs w:val="20"/>
              </w:rPr>
              <w:t>115.0</w:t>
            </w:r>
          </w:p>
          <w:p w14:paraId="1F2D1B19" w14:textId="77777777" w:rsidR="005E4978" w:rsidRPr="00827F4E" w:rsidRDefault="005E4978" w:rsidP="00B1418E">
            <w:pPr>
              <w:pStyle w:val="R8"/>
              <w:spacing w:line="240" w:lineRule="auto"/>
              <w:jc w:val="center"/>
              <w:rPr>
                <w:sz w:val="20"/>
                <w:szCs w:val="20"/>
              </w:rPr>
            </w:pPr>
            <w:r w:rsidRPr="00827F4E">
              <w:rPr>
                <w:sz w:val="20"/>
                <w:szCs w:val="20"/>
              </w:rPr>
              <w:t>115.0</w:t>
            </w:r>
          </w:p>
        </w:tc>
        <w:tc>
          <w:tcPr>
            <w:tcW w:w="1989" w:type="dxa"/>
            <w:tcBorders>
              <w:top w:val="single" w:sz="4" w:space="0" w:color="auto"/>
              <w:left w:val="single" w:sz="4" w:space="0" w:color="auto"/>
              <w:bottom w:val="single" w:sz="4" w:space="0" w:color="auto"/>
              <w:right w:val="single" w:sz="4" w:space="0" w:color="auto"/>
            </w:tcBorders>
            <w:vAlign w:val="center"/>
          </w:tcPr>
          <w:p w14:paraId="20753F9D" w14:textId="17B14A7F" w:rsidR="005E4978" w:rsidRPr="00827F4E" w:rsidRDefault="005E4978" w:rsidP="00827F4E">
            <w:pPr>
              <w:pStyle w:val="R8"/>
              <w:spacing w:line="240" w:lineRule="auto"/>
              <w:jc w:val="center"/>
              <w:rPr>
                <w:sz w:val="20"/>
                <w:szCs w:val="20"/>
              </w:rPr>
            </w:pPr>
            <w:r w:rsidRPr="00827F4E">
              <w:rPr>
                <w:sz w:val="20"/>
                <w:szCs w:val="20"/>
              </w:rPr>
              <w:t>D1</w:t>
            </w:r>
            <w:r w:rsidR="001E265F" w:rsidRPr="00827F4E">
              <w:rPr>
                <w:sz w:val="20"/>
                <w:szCs w:val="20"/>
              </w:rPr>
              <w:t>(D1-1</w:t>
            </w:r>
            <w:r w:rsidR="001E265F" w:rsidRPr="00827F4E">
              <w:rPr>
                <w:rFonts w:hint="eastAsia"/>
                <w:sz w:val="20"/>
                <w:szCs w:val="20"/>
              </w:rPr>
              <w:t>～</w:t>
            </w:r>
            <w:r w:rsidR="001E265F" w:rsidRPr="00827F4E">
              <w:rPr>
                <w:sz w:val="20"/>
                <w:szCs w:val="20"/>
              </w:rPr>
              <w:t>D1-4)</w:t>
            </w:r>
            <w:r w:rsidR="001E265F" w:rsidRPr="00827F4E">
              <w:rPr>
                <w:rFonts w:hint="eastAsia"/>
                <w:sz w:val="20"/>
                <w:szCs w:val="20"/>
              </w:rPr>
              <w:t>、</w:t>
            </w:r>
            <w:r w:rsidRPr="00827F4E">
              <w:rPr>
                <w:sz w:val="20"/>
                <w:szCs w:val="20"/>
              </w:rPr>
              <w:t>D2</w:t>
            </w:r>
            <w:r w:rsidR="001E265F" w:rsidRPr="00827F4E">
              <w:rPr>
                <w:rFonts w:hint="eastAsia"/>
                <w:sz w:val="20"/>
                <w:szCs w:val="20"/>
              </w:rPr>
              <w:t>、</w:t>
            </w:r>
            <w:r w:rsidRPr="00827F4E">
              <w:rPr>
                <w:sz w:val="20"/>
                <w:szCs w:val="20"/>
              </w:rPr>
              <w:t>D3</w:t>
            </w:r>
          </w:p>
        </w:tc>
      </w:tr>
    </w:tbl>
    <w:p w14:paraId="64D5D7FE" w14:textId="35CEED13" w:rsidR="005E4978" w:rsidRPr="00971293" w:rsidRDefault="00830DBC" w:rsidP="005E4978">
      <w:pPr>
        <w:rPr>
          <w:sz w:val="20"/>
          <w:szCs w:val="20"/>
        </w:rPr>
      </w:pPr>
      <w:r w:rsidRPr="00971293">
        <w:rPr>
          <w:rFonts w:hint="eastAsia"/>
          <w:sz w:val="20"/>
          <w:szCs w:val="20"/>
        </w:rPr>
        <w:t>注：以下、</w:t>
      </w:r>
      <w:r w:rsidRPr="00971293">
        <w:rPr>
          <w:sz w:val="20"/>
          <w:szCs w:val="20"/>
        </w:rPr>
        <w:t>Annex B</w:t>
      </w:r>
      <w:r w:rsidRPr="00971293">
        <w:rPr>
          <w:rFonts w:hint="eastAsia"/>
          <w:sz w:val="20"/>
          <w:szCs w:val="20"/>
        </w:rPr>
        <w:t>とする。</w:t>
      </w:r>
      <w:r w:rsidR="005E4978" w:rsidRPr="00971293">
        <w:rPr>
          <w:noProof/>
          <w:sz w:val="20"/>
          <w:szCs w:val="20"/>
        </w:rPr>
        <mc:AlternateContent>
          <mc:Choice Requires="wps">
            <w:drawing>
              <wp:anchor distT="0" distB="0" distL="114300" distR="114300" simplePos="0" relativeHeight="251952128" behindDoc="0" locked="0" layoutInCell="1" allowOverlap="1" wp14:anchorId="5813E332" wp14:editId="2E4A6041">
                <wp:simplePos x="0" y="0"/>
                <wp:positionH relativeFrom="column">
                  <wp:posOffset>2512060</wp:posOffset>
                </wp:positionH>
                <wp:positionV relativeFrom="paragraph">
                  <wp:posOffset>163195</wp:posOffset>
                </wp:positionV>
                <wp:extent cx="835660" cy="504825"/>
                <wp:effectExtent l="0" t="228600" r="21590" b="28575"/>
                <wp:wrapNone/>
                <wp:docPr id="688" name="AutoShape 69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35660" cy="504825"/>
                        </a:xfrm>
                        <a:prstGeom prst="wedgeRoundRectCallout">
                          <a:avLst>
                            <a:gd name="adj1" fmla="val 25394"/>
                            <a:gd name="adj2" fmla="val -90125"/>
                            <a:gd name="adj3" fmla="val 16667"/>
                          </a:avLst>
                        </a:prstGeom>
                        <a:noFill/>
                        <a:ln w="9525">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F7BBCD9" w14:textId="77777777" w:rsidR="005E4978" w:rsidRPr="002A7EC5" w:rsidRDefault="005E4978" w:rsidP="005E4978">
                            <w:pPr>
                              <w:pStyle w:val="Rf5"/>
                              <w:rPr>
                                <w:sz w:val="18"/>
                              </w:rPr>
                            </w:pPr>
                            <w:r w:rsidRPr="002A7EC5">
                              <w:rPr>
                                <w:rFonts w:hint="eastAsia"/>
                                <w:sz w:val="18"/>
                              </w:rPr>
                              <w:t>仕様書上の最大運用レベルを記入</w:t>
                            </w:r>
                            <w:r>
                              <w:rPr>
                                <w:rFonts w:hint="eastAsia"/>
                                <w:sz w:val="18"/>
                              </w:rPr>
                              <w:t>する</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5813E332" id="AutoShape 6939" o:spid="_x0000_s1087" type="#_x0000_t62" style="position:absolute;left:0;text-align:left;margin-left:197.8pt;margin-top:12.85pt;width:65.8pt;height:39.75pt;z-index:25195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" adj="16285,-8667" filled="f" strokecolor="red">
                <v:textbox inset="0,0,0,0">
                  <w:txbxContent>
                    <w:p w14:paraId="7F7BBCD9" w14:textId="77777777" w:rsidR="005E4978" w:rsidRPr="002A7EC5" w:rsidRDefault="005E4978" w:rsidP="005E4978">
                      <w:pPr>
                        <w:pStyle w:val="Rf5"/>
                        <w:rPr>
                          <w:sz w:val="18"/>
                        </w:rPr>
                      </w:pPr>
                      <w:r w:rsidRPr="002A7EC5">
                        <w:rPr>
                          <w:rFonts w:hint="eastAsia"/>
                          <w:sz w:val="18"/>
                        </w:rPr>
                        <w:t>仕様書上の最大運用レベルを記入</w:t>
                      </w:r>
                      <w:r>
                        <w:rPr>
                          <w:rFonts w:hint="eastAsia"/>
                          <w:sz w:val="18"/>
                        </w:rPr>
                        <w:t>する</w:t>
                      </w:r>
                    </w:p>
                  </w:txbxContent>
                </v:textbox>
              </v:shape>
            </w:pict>
          </mc:Fallback>
        </mc:AlternateContent>
      </w:r>
      <w:r w:rsidR="005E4978" w:rsidRPr="00971293">
        <w:rPr>
          <w:noProof/>
          <w:sz w:val="20"/>
          <w:szCs w:val="20"/>
        </w:rPr>
        <mc:AlternateContent>
          <mc:Choice Requires="wps">
            <w:drawing>
              <wp:anchor distT="0" distB="0" distL="114300" distR="114300" simplePos="0" relativeHeight="251951104" behindDoc="0" locked="0" layoutInCell="1" allowOverlap="1" wp14:anchorId="2E163899" wp14:editId="444F4E69">
                <wp:simplePos x="0" y="0"/>
                <wp:positionH relativeFrom="column">
                  <wp:posOffset>3453765</wp:posOffset>
                </wp:positionH>
                <wp:positionV relativeFrom="paragraph">
                  <wp:posOffset>153035</wp:posOffset>
                </wp:positionV>
                <wp:extent cx="1633855" cy="476250"/>
                <wp:effectExtent l="0" t="228600" r="23495" b="19050"/>
                <wp:wrapNone/>
                <wp:docPr id="687" name="AutoShape 69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33855" cy="476250"/>
                        </a:xfrm>
                        <a:prstGeom prst="wedgeRoundRectCallout">
                          <a:avLst>
                            <a:gd name="adj1" fmla="val 19750"/>
                            <a:gd name="adj2" fmla="val -94056"/>
                            <a:gd name="adj3" fmla="val 16667"/>
                          </a:avLst>
                        </a:prstGeom>
                        <a:noFill/>
                        <a:ln w="9525">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4908D9E0" w14:textId="77777777" w:rsidR="005E4978" w:rsidRPr="002A7EC5" w:rsidRDefault="005E4978" w:rsidP="005E4978">
                            <w:pPr>
                              <w:pStyle w:val="Rf5"/>
                              <w:rPr>
                                <w:sz w:val="18"/>
                              </w:rPr>
                            </w:pPr>
                            <w:r w:rsidRPr="002A7EC5">
                              <w:rPr>
                                <w:rFonts w:hint="eastAsia"/>
                                <w:sz w:val="18"/>
                              </w:rPr>
                              <w:t>機器としての最大出力レベル</w:t>
                            </w:r>
                            <w:r w:rsidRPr="002A7EC5">
                              <w:rPr>
                                <w:sz w:val="18"/>
                              </w:rPr>
                              <w:t>(</w:t>
                            </w:r>
                            <w:r w:rsidRPr="002A7EC5">
                              <w:rPr>
                                <w:rFonts w:hint="eastAsia"/>
                                <w:sz w:val="18"/>
                              </w:rPr>
                              <w:t>＝試験時レベル≧仕様書上レベル</w:t>
                            </w:r>
                            <w:r w:rsidRPr="002A7EC5">
                              <w:rPr>
                                <w:sz w:val="18"/>
                              </w:rPr>
                              <w:t>)</w:t>
                            </w:r>
                          </w:p>
                          <w:p w14:paraId="739B48C1" w14:textId="77777777" w:rsidR="005E4978" w:rsidRPr="002A7EC5" w:rsidRDefault="005E4978" w:rsidP="005E4978">
                            <w:pPr>
                              <w:pStyle w:val="Rf5"/>
                              <w:rPr>
                                <w:sz w:val="18"/>
                              </w:rPr>
                            </w:pP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2E163899" id="AutoShape 6938" o:spid="_x0000_s1088" type="#_x0000_t62" style="position:absolute;left:0;text-align:left;margin-left:271.95pt;margin-top:12.05pt;width:128.65pt;height:37.5pt;z-index:25195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" adj="15066,-9516" filled="f" strokecolor="red">
                <v:textbox inset="0,0,0,0">
                  <w:txbxContent>
                    <w:p w14:paraId="4908D9E0" w14:textId="77777777" w:rsidR="005E4978" w:rsidRPr="002A7EC5" w:rsidRDefault="005E4978" w:rsidP="005E4978">
                      <w:pPr>
                        <w:pStyle w:val="Rf5"/>
                        <w:rPr>
                          <w:sz w:val="18"/>
                        </w:rPr>
                      </w:pPr>
                      <w:r w:rsidRPr="002A7EC5">
                        <w:rPr>
                          <w:rFonts w:hint="eastAsia"/>
                          <w:sz w:val="18"/>
                        </w:rPr>
                        <w:t>機器としての最大出力レベル</w:t>
                      </w:r>
                      <w:r w:rsidRPr="002A7EC5">
                        <w:rPr>
                          <w:sz w:val="18"/>
                        </w:rPr>
                        <w:t>(</w:t>
                      </w:r>
                      <w:r w:rsidRPr="002A7EC5">
                        <w:rPr>
                          <w:rFonts w:hint="eastAsia"/>
                          <w:sz w:val="18"/>
                        </w:rPr>
                        <w:t>＝試験時レベル≧仕様書上レベル</w:t>
                      </w:r>
                      <w:r w:rsidRPr="002A7EC5">
                        <w:rPr>
                          <w:sz w:val="18"/>
                        </w:rPr>
                        <w:t>)</w:t>
                      </w:r>
                    </w:p>
                    <w:p w14:paraId="739B48C1" w14:textId="77777777" w:rsidR="005E4978" w:rsidRPr="002A7EC5" w:rsidRDefault="005E4978" w:rsidP="005E4978">
                      <w:pPr>
                        <w:pStyle w:val="Rf5"/>
                        <w:rPr>
                          <w:sz w:val="18"/>
                        </w:rPr>
                      </w:pPr>
                    </w:p>
                  </w:txbxContent>
                </v:textbox>
              </v:shape>
            </w:pict>
          </mc:Fallback>
        </mc:AlternateContent>
      </w:r>
    </w:p>
    <w:p w14:paraId="7ACC161E" w14:textId="79E3ABFF" w:rsidR="005E4978" w:rsidRDefault="00F6154D" w:rsidP="005E4978">
      <w:r>
        <w:rPr>
          <w:noProof/>
        </w:rPr>
        <mc:AlternateContent>
          <mc:Choice Requires="wps">
            <w:drawing>
              <wp:anchor distT="0" distB="0" distL="114300" distR="114300" simplePos="0" relativeHeight="251956224" behindDoc="0" locked="0" layoutInCell="1" allowOverlap="1" wp14:anchorId="25FA3DB3" wp14:editId="5C4E243F">
                <wp:simplePos x="0" y="0"/>
                <wp:positionH relativeFrom="column">
                  <wp:posOffset>1438733</wp:posOffset>
                </wp:positionH>
                <wp:positionV relativeFrom="paragraph">
                  <wp:posOffset>96801</wp:posOffset>
                </wp:positionV>
                <wp:extent cx="861237" cy="366823"/>
                <wp:effectExtent l="0" t="476250" r="15240" b="14605"/>
                <wp:wrapNone/>
                <wp:docPr id="686" name="AutoShape 63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1237" cy="366823"/>
                        </a:xfrm>
                        <a:prstGeom prst="wedgeRoundRectCallout">
                          <a:avLst>
                            <a:gd name="adj1" fmla="val -23690"/>
                            <a:gd name="adj2" fmla="val -171379"/>
                            <a:gd name="adj3" fmla="val 16667"/>
                          </a:avLst>
                        </a:prstGeom>
                        <a:noFill/>
                        <a:ln w="9525">
                          <a:solidFill>
                            <a:srgbClr val="FF0000"/>
                          </a:solidFill>
                          <a:miter lim="800000"/>
                          <a:headEnd/>
                          <a:tailEnd/>
                        </a:ln>
                        <a:effectLst/>
                      </wps:spPr>
                      <wps:txbx>
                        <w:txbxContent>
                          <w:p w14:paraId="274300E9" w14:textId="77777777" w:rsidR="005E4978" w:rsidRPr="002A7EC5" w:rsidRDefault="005E4978" w:rsidP="005E4978">
                            <w:pPr>
                              <w:pStyle w:val="Rf5"/>
                              <w:rPr>
                                <w:sz w:val="18"/>
                              </w:rPr>
                            </w:pPr>
                            <w:r w:rsidRPr="002A7EC5">
                              <w:rPr>
                                <w:rFonts w:hint="eastAsia"/>
                                <w:sz w:val="18"/>
                              </w:rPr>
                              <w:t>サポートする最大の波数で試験</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25FA3DB3" id="AutoShape 6323" o:spid="_x0000_s1089" type="#_x0000_t62" style="position:absolute;left:0;text-align:left;margin-left:113.3pt;margin-top:7.6pt;width:67.8pt;height:28.9pt;z-index:25195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" adj="5683,-26218" filled="f" strokecolor="red">
                <v:textbox inset="0,0,0,0">
                  <w:txbxContent>
                    <w:p w14:paraId="274300E9" w14:textId="77777777" w:rsidR="005E4978" w:rsidRPr="002A7EC5" w:rsidRDefault="005E4978" w:rsidP="005E4978">
                      <w:pPr>
                        <w:pStyle w:val="Rf5"/>
                        <w:rPr>
                          <w:sz w:val="18"/>
                        </w:rPr>
                      </w:pPr>
                      <w:r w:rsidRPr="002A7EC5">
                        <w:rPr>
                          <w:rFonts w:hint="eastAsia"/>
                          <w:sz w:val="18"/>
                        </w:rPr>
                        <w:t>サポートする最大の波数で試験</w:t>
                      </w:r>
                    </w:p>
                  </w:txbxContent>
                </v:textbox>
              </v:shape>
            </w:pict>
          </mc:Fallback>
        </mc:AlternateContent>
      </w:r>
      <w:r w:rsidR="005E4978">
        <w:rPr>
          <w:noProof/>
        </w:rPr>
        <mc:AlternateContent>
          <mc:Choice Requires="wps">
            <w:drawing>
              <wp:anchor distT="0" distB="0" distL="114300" distR="114300" simplePos="0" relativeHeight="251950080" behindDoc="0" locked="0" layoutInCell="1" allowOverlap="1" wp14:anchorId="6EAB4271" wp14:editId="6927E700">
                <wp:simplePos x="0" y="0"/>
                <wp:positionH relativeFrom="column">
                  <wp:posOffset>5193665</wp:posOffset>
                </wp:positionH>
                <wp:positionV relativeFrom="paragraph">
                  <wp:posOffset>4445</wp:posOffset>
                </wp:positionV>
                <wp:extent cx="966470" cy="319405"/>
                <wp:effectExtent l="0" t="247650" r="24130" b="23495"/>
                <wp:wrapNone/>
                <wp:docPr id="685" name="AutoShape 62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66470" cy="319405"/>
                        </a:xfrm>
                        <a:prstGeom prst="wedgeRoundRectCallout">
                          <a:avLst>
                            <a:gd name="adj1" fmla="val 3579"/>
                            <a:gd name="adj2" fmla="val -116926"/>
                            <a:gd name="adj3" fmla="val 16667"/>
                          </a:avLst>
                        </a:prstGeom>
                        <a:noFill/>
                        <a:ln w="9525">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5086BA98" w14:textId="77777777" w:rsidR="005E4978" w:rsidRPr="002A7EC5" w:rsidRDefault="005E4978" w:rsidP="005E4978">
                            <w:pPr>
                              <w:pStyle w:val="Rf5"/>
                              <w:rPr>
                                <w:sz w:val="18"/>
                              </w:rPr>
                            </w:pPr>
                            <w:r w:rsidRPr="002A7EC5">
                              <w:rPr>
                                <w:rFonts w:hint="eastAsia"/>
                                <w:sz w:val="18"/>
                              </w:rPr>
                              <w:t>スペアナ</w:t>
                            </w:r>
                            <w:r>
                              <w:rPr>
                                <w:rFonts w:hint="eastAsia"/>
                                <w:sz w:val="18"/>
                              </w:rPr>
                              <w:t>測定の</w:t>
                            </w:r>
                            <w:r w:rsidRPr="002A7EC5">
                              <w:rPr>
                                <w:rFonts w:hint="eastAsia"/>
                                <w:sz w:val="18"/>
                              </w:rPr>
                              <w:t>データ番号</w:t>
                            </w:r>
                          </w:p>
                          <w:p w14:paraId="5BB12BCA" w14:textId="77777777" w:rsidR="005E4978" w:rsidRPr="002A7EC5" w:rsidRDefault="005E4978" w:rsidP="005E4978">
                            <w:pPr>
                              <w:pStyle w:val="Rf5"/>
                              <w:rPr>
                                <w:sz w:val="18"/>
                              </w:rPr>
                            </w:pP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6EAB4271" id="AutoShape 6275" o:spid="_x0000_s1090" type="#_x0000_t62" style="position:absolute;left:0;text-align:left;margin-left:408.95pt;margin-top:.35pt;width:76.1pt;height:25.15pt;z-index:25195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" adj="11573,-14456" filled="f" strokecolor="red">
                <v:textbox inset="0,0,0,0">
                  <w:txbxContent>
                    <w:p w14:paraId="5086BA98" w14:textId="77777777" w:rsidR="005E4978" w:rsidRPr="002A7EC5" w:rsidRDefault="005E4978" w:rsidP="005E4978">
                      <w:pPr>
                        <w:pStyle w:val="Rf5"/>
                        <w:rPr>
                          <w:sz w:val="18"/>
                        </w:rPr>
                      </w:pPr>
                      <w:r w:rsidRPr="002A7EC5">
                        <w:rPr>
                          <w:rFonts w:hint="eastAsia"/>
                          <w:sz w:val="18"/>
                        </w:rPr>
                        <w:t>スペアナ</w:t>
                      </w:r>
                      <w:r>
                        <w:rPr>
                          <w:rFonts w:hint="eastAsia"/>
                          <w:sz w:val="18"/>
                        </w:rPr>
                        <w:t>測定の</w:t>
                      </w:r>
                      <w:r w:rsidRPr="002A7EC5">
                        <w:rPr>
                          <w:rFonts w:hint="eastAsia"/>
                          <w:sz w:val="18"/>
                        </w:rPr>
                        <w:t>データ番号</w:t>
                      </w:r>
                    </w:p>
                    <w:p w14:paraId="5BB12BCA" w14:textId="77777777" w:rsidR="005E4978" w:rsidRPr="002A7EC5" w:rsidRDefault="005E4978" w:rsidP="005E4978">
                      <w:pPr>
                        <w:pStyle w:val="Rf5"/>
                        <w:rPr>
                          <w:sz w:val="18"/>
                        </w:rPr>
                      </w:pPr>
                    </w:p>
                  </w:txbxContent>
                </v:textbox>
              </v:shape>
            </w:pict>
          </mc:Fallback>
        </mc:AlternateContent>
      </w:r>
    </w:p>
    <w:p w14:paraId="02797DDB" w14:textId="0D9AA851" w:rsidR="005E4978" w:rsidRDefault="005E4978" w:rsidP="005E4978"/>
    <w:p w14:paraId="09DDDEE7" w14:textId="5133DD7E" w:rsidR="005E4978" w:rsidRDefault="005E4978" w:rsidP="005E4978"/>
    <w:p w14:paraId="1FBCFB12" w14:textId="4DC51AF1" w:rsidR="005E4978" w:rsidRDefault="00F6154D" w:rsidP="005E4978">
      <w:r>
        <w:rPr>
          <w:rFonts w:cs="Arial"/>
          <w:noProof/>
        </w:rPr>
        <mc:AlternateContent>
          <mc:Choice Requires="wps">
            <w:drawing>
              <wp:anchor distT="0" distB="0" distL="114300" distR="114300" simplePos="0" relativeHeight="251975680" behindDoc="0" locked="0" layoutInCell="1" allowOverlap="1" wp14:anchorId="65B95B1E" wp14:editId="72D45429">
                <wp:simplePos x="0" y="0"/>
                <wp:positionH relativeFrom="column">
                  <wp:posOffset>-117704</wp:posOffset>
                </wp:positionH>
                <wp:positionV relativeFrom="paragraph">
                  <wp:posOffset>110261</wp:posOffset>
                </wp:positionV>
                <wp:extent cx="6210300" cy="716280"/>
                <wp:effectExtent l="0" t="1047750" r="19050" b="26670"/>
                <wp:wrapNone/>
                <wp:docPr id="8" name="吹き出し: 線 8"/>
                <wp:cNvGraphicFramePr/>
                <a:graphic xmlns:a="http://schemas.openxmlformats.org/drawingml/2006/main">
                  <a:graphicData uri="http://schemas.microsoft.com/office/word/2010/wordprocessingShape">
                    <wps:wsp>
                      <wps:cNvSpPr/>
                      <wps:spPr>
                        <a:xfrm>
                          <a:off x="0" y="0"/>
                          <a:ext cx="6210300" cy="716280"/>
                        </a:xfrm>
                        <a:prstGeom prst="borderCallout1">
                          <a:avLst>
                            <a:gd name="adj1" fmla="val 5584"/>
                            <a:gd name="adj2" fmla="val 2917"/>
                            <a:gd name="adj3" fmla="val -140380"/>
                            <a:gd name="adj4" fmla="val 17850"/>
                          </a:avLst>
                        </a:prstGeom>
                        <a:noFill/>
                        <a:ln w="9525">
                          <a:solidFill>
                            <a:srgbClr val="FF0000"/>
                          </a:solidFill>
                          <a:tailEnd type="triangle"/>
                        </a:ln>
                      </wps:spPr>
                      <wps:style>
                        <a:lnRef idx="2">
                          <a:schemeClr val="accent1">
                            <a:shade val="50000"/>
                          </a:schemeClr>
                        </a:lnRef>
                        <a:fillRef idx="1">
                          <a:schemeClr val="accent1"/>
                        </a:fillRef>
                        <a:effectRef idx="0">
                          <a:schemeClr val="accent1"/>
                        </a:effectRef>
                        <a:fontRef idx="minor">
                          <a:schemeClr val="lt1"/>
                        </a:fontRef>
                      </wps:style>
                      <wps:txbx>
                        <w:txbxContent>
                          <w:p w14:paraId="67B3666F" w14:textId="77777777" w:rsidR="00F6154D" w:rsidRPr="00B92D2B" w:rsidRDefault="00F6154D" w:rsidP="00F6154D">
                            <w:pPr>
                              <w:pStyle w:val="Rf5"/>
                              <w:spacing w:line="220" w:lineRule="exact"/>
                              <w:rPr>
                                <w:sz w:val="20"/>
                                <w:szCs w:val="28"/>
                              </w:rPr>
                            </w:pPr>
                            <w:r w:rsidRPr="00B92D2B">
                              <w:rPr>
                                <w:sz w:val="20"/>
                                <w:szCs w:val="28"/>
                              </w:rPr>
                              <w:t>256QAM</w:t>
                            </w:r>
                            <w:r w:rsidRPr="00B92D2B">
                              <w:rPr>
                                <w:rFonts w:hint="eastAsia"/>
                                <w:sz w:val="20"/>
                                <w:szCs w:val="28"/>
                              </w:rPr>
                              <w:t>､</w:t>
                            </w:r>
                            <w:r w:rsidRPr="00B92D2B">
                              <w:rPr>
                                <w:sz w:val="20"/>
                                <w:szCs w:val="28"/>
                              </w:rPr>
                              <w:t>64QAM</w:t>
                            </w:r>
                            <w:r w:rsidRPr="00B92D2B">
                              <w:rPr>
                                <w:rFonts w:hint="eastAsia"/>
                                <w:sz w:val="20"/>
                                <w:szCs w:val="28"/>
                              </w:rPr>
                              <w:t>､</w:t>
                            </w:r>
                            <w:r w:rsidRPr="00B92D2B">
                              <w:rPr>
                                <w:sz w:val="20"/>
                                <w:szCs w:val="28"/>
                              </w:rPr>
                              <w:t>6MHz</w:t>
                            </w:r>
                            <w:r w:rsidRPr="00B92D2B">
                              <w:rPr>
                                <w:rFonts w:hint="eastAsia"/>
                                <w:sz w:val="20"/>
                                <w:szCs w:val="28"/>
                              </w:rPr>
                              <w:t>等は表記例。実際の製品がサポートする組合わせを列挙する。</w:t>
                            </w:r>
                            <w:r w:rsidRPr="00B92D2B">
                              <w:rPr>
                                <w:sz w:val="20"/>
                                <w:szCs w:val="28"/>
                              </w:rPr>
                              <w:t>Annex B</w:t>
                            </w:r>
                            <w:r w:rsidRPr="00B92D2B">
                              <w:rPr>
                                <w:rFonts w:hint="eastAsia"/>
                                <w:sz w:val="20"/>
                                <w:szCs w:val="28"/>
                              </w:rPr>
                              <w:t>､</w:t>
                            </w:r>
                            <w:r w:rsidRPr="00B92D2B">
                              <w:rPr>
                                <w:sz w:val="20"/>
                                <w:szCs w:val="28"/>
                              </w:rPr>
                              <w:t>Annex C</w:t>
                            </w:r>
                            <w:r w:rsidRPr="00B92D2B">
                              <w:rPr>
                                <w:rFonts w:hint="eastAsia"/>
                                <w:sz w:val="20"/>
                                <w:szCs w:val="28"/>
                              </w:rPr>
                              <w:t>の双方をサポートする等の場合は、それぞれについて試験を行う。</w:t>
                            </w:r>
                          </w:p>
                          <w:p w14:paraId="686D9DDE" w14:textId="77777777" w:rsidR="00F6154D" w:rsidRPr="00B92D2B" w:rsidRDefault="00F6154D" w:rsidP="00F6154D">
                            <w:pPr>
                              <w:pStyle w:val="Rf5"/>
                              <w:spacing w:line="220" w:lineRule="exact"/>
                              <w:rPr>
                                <w:sz w:val="20"/>
                                <w:szCs w:val="28"/>
                              </w:rPr>
                            </w:pPr>
                            <w:r w:rsidRPr="00B92D2B">
                              <w:rPr>
                                <w:rFonts w:hint="eastAsia"/>
                                <w:sz w:val="20"/>
                                <w:szCs w:val="28"/>
                              </w:rPr>
                              <w:t>この表にない組合わせについては、システム運用条件総括表のところで、運用不可な組合わせとして明記する。</w:t>
                            </w:r>
                          </w:p>
                          <w:p w14:paraId="24481E91" w14:textId="77777777" w:rsidR="00972B59" w:rsidRPr="00F6154D" w:rsidRDefault="00972B59" w:rsidP="00972B59">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B95B1E" id="吹き出し: 線 8" o:spid="_x0000_s1091" type="#_x0000_t47" style="position:absolute;left:0;text-align:left;margin-left:-9.25pt;margin-top:8.7pt;width:489pt;height:56.4pt;z-index:25197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" adj="3856,-30322,630,1206" filled="f" strokecolor="red">
                <v:stroke startarrow="block"/>
                <v:textbox>
                  <w:txbxContent>
                    <w:p w14:paraId="67B3666F" w14:textId="77777777" w:rsidR="00F6154D" w:rsidRPr="00B92D2B" w:rsidRDefault="00F6154D" w:rsidP="00F6154D">
                      <w:pPr>
                        <w:pStyle w:val="Rf5"/>
                        <w:spacing w:line="220" w:lineRule="exact"/>
                        <w:rPr>
                          <w:sz w:val="20"/>
                          <w:szCs w:val="28"/>
                        </w:rPr>
                      </w:pPr>
                      <w:r w:rsidRPr="00B92D2B">
                        <w:rPr>
                          <w:sz w:val="20"/>
                          <w:szCs w:val="28"/>
                        </w:rPr>
                        <w:t>256QAM</w:t>
                      </w:r>
                      <w:r w:rsidRPr="00B92D2B">
                        <w:rPr>
                          <w:rFonts w:hint="eastAsia"/>
                          <w:sz w:val="20"/>
                          <w:szCs w:val="28"/>
                        </w:rPr>
                        <w:t>､</w:t>
                      </w:r>
                      <w:r w:rsidRPr="00B92D2B">
                        <w:rPr>
                          <w:sz w:val="20"/>
                          <w:szCs w:val="28"/>
                        </w:rPr>
                        <w:t>64QAM</w:t>
                      </w:r>
                      <w:r w:rsidRPr="00B92D2B">
                        <w:rPr>
                          <w:rFonts w:hint="eastAsia"/>
                          <w:sz w:val="20"/>
                          <w:szCs w:val="28"/>
                        </w:rPr>
                        <w:t>､</w:t>
                      </w:r>
                      <w:r w:rsidRPr="00B92D2B">
                        <w:rPr>
                          <w:sz w:val="20"/>
                          <w:szCs w:val="28"/>
                        </w:rPr>
                        <w:t>6MHz</w:t>
                      </w:r>
                      <w:r w:rsidRPr="00B92D2B">
                        <w:rPr>
                          <w:rFonts w:hint="eastAsia"/>
                          <w:sz w:val="20"/>
                          <w:szCs w:val="28"/>
                        </w:rPr>
                        <w:t>等は表記例。実際の製品がサポートする組合わせを列挙する。</w:t>
                      </w:r>
                      <w:r w:rsidRPr="00B92D2B">
                        <w:rPr>
                          <w:sz w:val="20"/>
                          <w:szCs w:val="28"/>
                        </w:rPr>
                        <w:t>Annex B</w:t>
                      </w:r>
                      <w:r w:rsidRPr="00B92D2B">
                        <w:rPr>
                          <w:rFonts w:hint="eastAsia"/>
                          <w:sz w:val="20"/>
                          <w:szCs w:val="28"/>
                        </w:rPr>
                        <w:t>､</w:t>
                      </w:r>
                      <w:r w:rsidRPr="00B92D2B">
                        <w:rPr>
                          <w:sz w:val="20"/>
                          <w:szCs w:val="28"/>
                        </w:rPr>
                        <w:t>Annex C</w:t>
                      </w:r>
                      <w:r w:rsidRPr="00B92D2B">
                        <w:rPr>
                          <w:rFonts w:hint="eastAsia"/>
                          <w:sz w:val="20"/>
                          <w:szCs w:val="28"/>
                        </w:rPr>
                        <w:t>の双方をサポートする等の場合は、それぞれについて試験を行う。</w:t>
                      </w:r>
                    </w:p>
                    <w:p w14:paraId="686D9DDE" w14:textId="77777777" w:rsidR="00F6154D" w:rsidRPr="00B92D2B" w:rsidRDefault="00F6154D" w:rsidP="00F6154D">
                      <w:pPr>
                        <w:pStyle w:val="Rf5"/>
                        <w:spacing w:line="220" w:lineRule="exact"/>
                        <w:rPr>
                          <w:sz w:val="20"/>
                          <w:szCs w:val="28"/>
                        </w:rPr>
                      </w:pPr>
                      <w:r w:rsidRPr="00B92D2B">
                        <w:rPr>
                          <w:rFonts w:hint="eastAsia"/>
                          <w:sz w:val="20"/>
                          <w:szCs w:val="28"/>
                        </w:rPr>
                        <w:t>この表にない組合わせについては、システム運用条件総括表のところで、運用不可な組合わせとして明記する。</w:t>
                      </w:r>
                    </w:p>
                    <w:p w14:paraId="24481E91" w14:textId="77777777" w:rsidR="00972B59" w:rsidRPr="00F6154D" w:rsidRDefault="00972B59" w:rsidP="00972B59">
                      <w:pPr>
                        <w:jc w:val="center"/>
                      </w:pPr>
                    </w:p>
                  </w:txbxContent>
                </v:textbox>
                <o:callout v:ext="edit" minusx="t"/>
              </v:shape>
            </w:pict>
          </mc:Fallback>
        </mc:AlternateContent>
      </w:r>
    </w:p>
    <w:p w14:paraId="2FF8A005" w14:textId="039932C6" w:rsidR="005E4978" w:rsidRDefault="005E4978" w:rsidP="005E4978"/>
    <w:p w14:paraId="701FBD23" w14:textId="77777777" w:rsidR="005E4978" w:rsidRDefault="005E4978" w:rsidP="005E4978"/>
    <w:p w14:paraId="0CA7DDB1" w14:textId="77777777" w:rsidR="005E4978" w:rsidRDefault="005E4978" w:rsidP="005E4978"/>
    <w:p w14:paraId="1EF095D0" w14:textId="77777777" w:rsidR="005E4978" w:rsidRDefault="005E4978" w:rsidP="005E4978"/>
    <w:p w14:paraId="0EAFFD1F" w14:textId="15D4B883" w:rsidR="00B1418E" w:rsidRDefault="00B1418E">
      <w:pPr>
        <w:widowControl/>
        <w:spacing w:line="240" w:lineRule="auto"/>
        <w:jc w:val="left"/>
        <w:outlineLvl w:val="9"/>
      </w:pPr>
      <w:r>
        <w:br w:type="page"/>
      </w:r>
    </w:p>
    <w:p w14:paraId="1CB732C3" w14:textId="77777777" w:rsidR="005E4978" w:rsidRDefault="005E4978" w:rsidP="005E4978"/>
    <w:p w14:paraId="108E365A" w14:textId="77777777" w:rsidR="005E4978" w:rsidRDefault="005E4978" w:rsidP="005E4978"/>
    <w:p w14:paraId="53946AD0" w14:textId="77777777" w:rsidR="005E4978" w:rsidRPr="005E4978" w:rsidRDefault="005E4978" w:rsidP="005E4978">
      <w:pPr>
        <w:pStyle w:val="a0"/>
      </w:pPr>
    </w:p>
    <w:p w14:paraId="4B0646F2" w14:textId="4DABEE7D" w:rsidR="00F275FB" w:rsidRPr="00295622" w:rsidRDefault="004D664C" w:rsidP="00693B7C">
      <w:pPr>
        <w:pStyle w:val="3"/>
      </w:pPr>
      <w:bookmarkStart w:id="35" w:name="OLE_LINK1"/>
      <w:r w:rsidRPr="00295622">
        <w:rPr>
          <w:noProof/>
        </w:rPr>
        <mc:AlternateContent>
          <mc:Choice Requires="wps">
            <w:drawing>
              <wp:anchor distT="0" distB="0" distL="114300" distR="114300" simplePos="0" relativeHeight="251466752" behindDoc="0" locked="0" layoutInCell="1" allowOverlap="1" wp14:anchorId="7CA5B3D4" wp14:editId="5B18CD62">
                <wp:simplePos x="0" y="0"/>
                <wp:positionH relativeFrom="column">
                  <wp:posOffset>1652270</wp:posOffset>
                </wp:positionH>
                <wp:positionV relativeFrom="paragraph">
                  <wp:posOffset>-470535</wp:posOffset>
                </wp:positionV>
                <wp:extent cx="3762375" cy="312420"/>
                <wp:effectExtent l="0" t="0" r="28575" b="220980"/>
                <wp:wrapNone/>
                <wp:docPr id="662" name="AutoShape 67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762375" cy="312420"/>
                        </a:xfrm>
                        <a:prstGeom prst="wedgeRoundRectCallout">
                          <a:avLst>
                            <a:gd name="adj1" fmla="val -21528"/>
                            <a:gd name="adj2" fmla="val 116057"/>
                            <a:gd name="adj3" fmla="val 16667"/>
                          </a:avLst>
                        </a:prstGeom>
                        <a:noFill/>
                        <a:ln w="9525">
                          <a:solidFill>
                            <a:srgbClr val="FF0000"/>
                          </a:solidFill>
                          <a:miter lim="800000"/>
                          <a:headEnd/>
                          <a:tailEnd/>
                        </a:ln>
                      </wps:spPr>
                      <wps:txbx>
                        <w:txbxContent>
                          <w:p w14:paraId="5A29240C" w14:textId="77777777" w:rsidR="005E06CC" w:rsidRPr="002A7EC5" w:rsidRDefault="005E06CC">
                            <w:pPr>
                              <w:pStyle w:val="Rf5"/>
                              <w:rPr>
                                <w:sz w:val="18"/>
                              </w:rPr>
                            </w:pPr>
                            <w:r w:rsidRPr="002A7EC5">
                              <w:rPr>
                                <w:rFonts w:hint="eastAsia"/>
                                <w:sz w:val="18"/>
                              </w:rPr>
                              <w:t>ここでは、</w:t>
                            </w:r>
                            <w:r w:rsidRPr="002A7EC5">
                              <w:rPr>
                                <w:sz w:val="18"/>
                              </w:rPr>
                              <w:t>1</w:t>
                            </w:r>
                            <w:r w:rsidRPr="002A7EC5">
                              <w:rPr>
                                <w:rFonts w:hint="eastAsia"/>
                                <w:sz w:val="18"/>
                              </w:rPr>
                              <w:t>波送信時にスプリアスが最大となる場合を例としている。</w:t>
                            </w:r>
                            <w:r w:rsidRPr="002A7EC5">
                              <w:rPr>
                                <w:sz w:val="18"/>
                              </w:rPr>
                              <w:br/>
                            </w:r>
                            <w:r w:rsidRPr="002A7EC5">
                              <w:rPr>
                                <w:rFonts w:hint="eastAsia"/>
                                <w:sz w:val="18"/>
                              </w:rPr>
                              <w:t>実際にスプリアスが最大となる波数を選択する。</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A5B3D4" id="AutoShape 6757" o:spid="_x0000_s1092" type="#_x0000_t62" style="position:absolute;left:0;text-align:left;margin-left:130.1pt;margin-top:-37.05pt;width:296.25pt;height:24.6pt;z-index:251466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" adj="6150,35868" filled="f" strokecolor="red">
                <v:textbox inset="0,0,0,0">
                  <w:txbxContent>
                    <w:p w14:paraId="5A29240C" w14:textId="77777777" w:rsidR="005E06CC" w:rsidRPr="002A7EC5" w:rsidRDefault="005E06CC">
                      <w:pPr>
                        <w:pStyle w:val="Rf5"/>
                        <w:rPr>
                          <w:sz w:val="18"/>
                        </w:rPr>
                      </w:pPr>
                      <w:r w:rsidRPr="002A7EC5">
                        <w:rPr>
                          <w:rFonts w:hint="eastAsia"/>
                          <w:sz w:val="18"/>
                        </w:rPr>
                        <w:t>ここでは、</w:t>
                      </w:r>
                      <w:r w:rsidRPr="002A7EC5">
                        <w:rPr>
                          <w:sz w:val="18"/>
                        </w:rPr>
                        <w:t>1</w:t>
                      </w:r>
                      <w:r w:rsidRPr="002A7EC5">
                        <w:rPr>
                          <w:rFonts w:hint="eastAsia"/>
                          <w:sz w:val="18"/>
                        </w:rPr>
                        <w:t>波送信時にスプリアスが最大となる場合を例としている。</w:t>
                      </w:r>
                      <w:r w:rsidRPr="002A7EC5">
                        <w:rPr>
                          <w:sz w:val="18"/>
                        </w:rPr>
                        <w:br/>
                      </w:r>
                      <w:r w:rsidRPr="002A7EC5">
                        <w:rPr>
                          <w:rFonts w:hint="eastAsia"/>
                          <w:sz w:val="18"/>
                        </w:rPr>
                        <w:t>実際にスプリアスが最大となる波数を選択する。</w:t>
                      </w:r>
                    </w:p>
                  </w:txbxContent>
                </v:textbox>
              </v:shape>
            </w:pict>
          </mc:Fallback>
        </mc:AlternateContent>
      </w:r>
      <w:r w:rsidR="00F275FB" w:rsidRPr="00295622">
        <w:t>A1</w:t>
      </w:r>
      <w:r w:rsidR="00830DBC">
        <w:rPr>
          <w:rFonts w:hint="eastAsia"/>
        </w:rPr>
        <w:t>：</w:t>
      </w:r>
      <w:r w:rsidR="00F275FB" w:rsidRPr="00295622">
        <w:t xml:space="preserve">　スプリアス妨害測定時の</w:t>
      </w:r>
      <w:r w:rsidR="006910C8">
        <w:rPr>
          <w:rFonts w:hint="eastAsia"/>
        </w:rPr>
        <w:t>Annex</w:t>
      </w:r>
      <w:r w:rsidR="006910C8">
        <w:t xml:space="preserve"> </w:t>
      </w:r>
      <w:r w:rsidR="006910C8">
        <w:rPr>
          <w:rFonts w:hint="eastAsia"/>
        </w:rPr>
        <w:t>B</w:t>
      </w:r>
      <w:r w:rsidR="006910C8">
        <w:t xml:space="preserve"> </w:t>
      </w:r>
      <w:r w:rsidR="00F275FB" w:rsidRPr="00295622">
        <w:t>256QAM</w:t>
      </w:r>
      <w:r w:rsidR="00F275FB" w:rsidRPr="00295622">
        <w:t>（</w:t>
      </w:r>
      <w:r w:rsidR="00F275FB" w:rsidRPr="00295622">
        <w:t>1</w:t>
      </w:r>
      <w:r w:rsidR="00F275FB" w:rsidRPr="00295622">
        <w:t>波）の出力レベル</w:t>
      </w:r>
    </w:p>
    <w:p w14:paraId="4ADC854F" w14:textId="77777777" w:rsidR="00F275FB" w:rsidRDefault="004D664C">
      <w:r>
        <w:rPr>
          <w:rFonts w:hint="eastAsia"/>
          <w:noProof/>
        </w:rPr>
        <mc:AlternateContent>
          <mc:Choice Requires="wps">
            <w:drawing>
              <wp:anchor distT="0" distB="0" distL="114300" distR="114300" simplePos="0" relativeHeight="251472896" behindDoc="0" locked="0" layoutInCell="1" allowOverlap="1" wp14:anchorId="5E5BE329" wp14:editId="526C048D">
                <wp:simplePos x="0" y="0"/>
                <wp:positionH relativeFrom="column">
                  <wp:posOffset>1356995</wp:posOffset>
                </wp:positionH>
                <wp:positionV relativeFrom="paragraph">
                  <wp:posOffset>69215</wp:posOffset>
                </wp:positionV>
                <wp:extent cx="1558290" cy="200660"/>
                <wp:effectExtent l="38100" t="0" r="22860" b="294640"/>
                <wp:wrapNone/>
                <wp:docPr id="661" name="AutoShape 63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58290" cy="200660"/>
                        </a:xfrm>
                        <a:prstGeom prst="wedgeRoundRectCallout">
                          <a:avLst>
                            <a:gd name="adj1" fmla="val -50429"/>
                            <a:gd name="adj2" fmla="val 161074"/>
                            <a:gd name="adj3" fmla="val 16667"/>
                          </a:avLst>
                        </a:prstGeom>
                        <a:solidFill>
                          <a:srgbClr val="FFFFFF"/>
                        </a:solidFill>
                        <a:ln w="9525">
                          <a:solidFill>
                            <a:srgbClr val="FF0000"/>
                          </a:solidFill>
                          <a:miter lim="800000"/>
                          <a:headEnd/>
                          <a:tailEnd/>
                        </a:ln>
                      </wps:spPr>
                      <wps:txbx>
                        <w:txbxContent>
                          <w:p w14:paraId="226D6262" w14:textId="77777777" w:rsidR="005E06CC" w:rsidRPr="002A7EC5" w:rsidRDefault="005E06CC">
                            <w:pPr>
                              <w:pStyle w:val="Rf5"/>
                              <w:rPr>
                                <w:sz w:val="18"/>
                              </w:rPr>
                            </w:pPr>
                            <w:r w:rsidRPr="002A7EC5">
                              <w:rPr>
                                <w:rFonts w:hint="eastAsia"/>
                                <w:sz w:val="18"/>
                              </w:rPr>
                              <w:t>スペアナの</w:t>
                            </w:r>
                            <w:r w:rsidRPr="002A7EC5">
                              <w:rPr>
                                <w:sz w:val="18"/>
                              </w:rPr>
                              <w:t>ATT</w:t>
                            </w:r>
                            <w:r>
                              <w:rPr>
                                <w:rFonts w:hint="eastAsia"/>
                                <w:sz w:val="18"/>
                              </w:rPr>
                              <w:t>値</w:t>
                            </w:r>
                            <w:r w:rsidRPr="002A7EC5">
                              <w:rPr>
                                <w:rFonts w:hint="eastAsia"/>
                                <w:sz w:val="18"/>
                              </w:rPr>
                              <w:t>を入れる</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5BE329" id="AutoShape 6322" o:spid="_x0000_s1093" type="#_x0000_t62" style="position:absolute;left:0;text-align:left;margin-left:106.85pt;margin-top:5.45pt;width:122.7pt;height:15.8pt;z-index:251472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" adj="-93,45592" strokecolor="red">
                <v:textbox inset="0,0,0,0">
                  <w:txbxContent>
                    <w:p w14:paraId="226D6262" w14:textId="77777777" w:rsidR="005E06CC" w:rsidRPr="002A7EC5" w:rsidRDefault="005E06CC">
                      <w:pPr>
                        <w:pStyle w:val="Rf5"/>
                        <w:rPr>
                          <w:sz w:val="18"/>
                        </w:rPr>
                      </w:pPr>
                      <w:r w:rsidRPr="002A7EC5">
                        <w:rPr>
                          <w:rFonts w:hint="eastAsia"/>
                          <w:sz w:val="18"/>
                        </w:rPr>
                        <w:t>スペアナの</w:t>
                      </w:r>
                      <w:r w:rsidRPr="002A7EC5">
                        <w:rPr>
                          <w:sz w:val="18"/>
                        </w:rPr>
                        <w:t>ATT</w:t>
                      </w:r>
                      <w:r>
                        <w:rPr>
                          <w:rFonts w:hint="eastAsia"/>
                          <w:sz w:val="18"/>
                        </w:rPr>
                        <w:t>値</w:t>
                      </w:r>
                      <w:r w:rsidRPr="002A7EC5">
                        <w:rPr>
                          <w:rFonts w:hint="eastAsia"/>
                          <w:sz w:val="18"/>
                        </w:rPr>
                        <w:t>を入れる</w:t>
                      </w:r>
                    </w:p>
                  </w:txbxContent>
                </v:textbox>
              </v:shape>
            </w:pict>
          </mc:Fallback>
        </mc:AlternateContent>
      </w:r>
    </w:p>
    <w:p w14:paraId="08F307E9" w14:textId="77777777" w:rsidR="00F275FB" w:rsidRDefault="00F275FB"/>
    <w:p w14:paraId="6E8331CF" w14:textId="77777777" w:rsidR="00F275FB" w:rsidRDefault="00AB5CF7">
      <w:r>
        <w:rPr>
          <w:rFonts w:hint="eastAsia"/>
          <w:noProof/>
        </w:rPr>
        <mc:AlternateContent>
          <mc:Choice Requires="wpg">
            <w:drawing>
              <wp:anchor distT="0" distB="0" distL="114300" distR="114300" simplePos="0" relativeHeight="251776000" behindDoc="0" locked="0" layoutInCell="1" allowOverlap="1" wp14:anchorId="0E84E7B2" wp14:editId="475E4E37">
                <wp:simplePos x="0" y="0"/>
                <wp:positionH relativeFrom="column">
                  <wp:align>center</wp:align>
                </wp:positionH>
                <wp:positionV relativeFrom="paragraph">
                  <wp:posOffset>15240</wp:posOffset>
                </wp:positionV>
                <wp:extent cx="4723765" cy="3314700"/>
                <wp:effectExtent l="0" t="0" r="19685" b="19050"/>
                <wp:wrapNone/>
                <wp:docPr id="645" name="Group 70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24280" cy="3314880"/>
                          <a:chOff x="1650" y="3829"/>
                          <a:chExt cx="7440" cy="5220"/>
                        </a:xfrm>
                      </wpg:grpSpPr>
                      <wps:wsp>
                        <wps:cNvPr id="646" name="Text Box 6315"/>
                        <wps:cNvSpPr txBox="1">
                          <a:spLocks noChangeArrowheads="1"/>
                        </wps:cNvSpPr>
                        <wps:spPr bwMode="auto">
                          <a:xfrm>
                            <a:off x="3900" y="8433"/>
                            <a:ext cx="3630"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6CD6AF97" w14:textId="77777777" w:rsidR="005E06CC" w:rsidRDefault="005E06CC">
                              <w:pPr>
                                <w:pStyle w:val="af1"/>
                                <w:rPr>
                                  <w:rFonts w:ascii="Century" w:eastAsia="ＭＳ 明朝" w:hAnsi="Century"/>
                                </w:rPr>
                              </w:pPr>
                              <w:r>
                                <w:rPr>
                                  <w:rFonts w:ascii="Century" w:eastAsia="ＭＳ 明朝" w:hAnsi="Century"/>
                                </w:rPr>
                                <w:t>VBW=1</w:t>
                              </w:r>
                              <w:r w:rsidRPr="000D0FC5">
                                <w:rPr>
                                  <w:rFonts w:ascii="Times New Roman" w:eastAsia="ＭＳ 明朝" w:hAnsi="Times New Roman"/>
                                </w:rPr>
                                <w:t>kHz</w:t>
                              </w:r>
                              <w:r>
                                <w:rPr>
                                  <w:rFonts w:ascii="Century" w:eastAsia="ＭＳ 明朝" w:hAnsi="Century" w:hint="eastAsia"/>
                                </w:rPr>
                                <w:t xml:space="preserve">　</w:t>
                              </w:r>
                              <w:r>
                                <w:rPr>
                                  <w:rFonts w:ascii="Century" w:eastAsia="ＭＳ 明朝" w:hAnsi="Century"/>
                                </w:rPr>
                                <w:t>RBW=100</w:t>
                              </w:r>
                              <w:r w:rsidRPr="000D0FC5">
                                <w:rPr>
                                  <w:rFonts w:ascii="Times New Roman" w:eastAsia="ＭＳ 明朝" w:hAnsi="Times New Roman"/>
                                </w:rPr>
                                <w:t>kHz</w:t>
                              </w:r>
                            </w:p>
                          </w:txbxContent>
                        </wps:txbx>
                        <wps:bodyPr rot="0" vert="horz" wrap="square" lIns="91440" tIns="45720" rIns="91440" bIns="45720" anchor="t" anchorCtr="0" upright="1">
                          <a:noAutofit/>
                        </wps:bodyPr>
                      </wps:wsp>
                      <wps:wsp>
                        <wps:cNvPr id="647" name="Rectangle 6305"/>
                        <wps:cNvSpPr>
                          <a:spLocks noChangeArrowheads="1"/>
                        </wps:cNvSpPr>
                        <wps:spPr bwMode="auto">
                          <a:xfrm>
                            <a:off x="1650" y="3829"/>
                            <a:ext cx="7440" cy="5220"/>
                          </a:xfrm>
                          <a:prstGeom prst="rect">
                            <a:avLst/>
                          </a:prstGeom>
                          <a:noFill/>
                          <a:ln w="0">
                            <a:solidFill>
                              <a:srgbClr val="000000"/>
                            </a:solidFill>
                            <a:miter lim="800000"/>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48" name="Rectangle 6306"/>
                        <wps:cNvSpPr>
                          <a:spLocks noChangeArrowheads="1"/>
                        </wps:cNvSpPr>
                        <wps:spPr bwMode="auto">
                          <a:xfrm>
                            <a:off x="3195" y="4654"/>
                            <a:ext cx="4875" cy="3195"/>
                          </a:xfrm>
                          <a:prstGeom prst="rect">
                            <a:avLst/>
                          </a:prstGeom>
                          <a:noFill/>
                          <a:ln w="0">
                            <a:solidFill>
                              <a:srgbClr val="000000"/>
                            </a:solidFill>
                            <a:miter lim="800000"/>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49" name="Text Box 6307"/>
                        <wps:cNvSpPr txBox="1">
                          <a:spLocks noChangeArrowheads="1"/>
                        </wps:cNvSpPr>
                        <wps:spPr bwMode="auto">
                          <a:xfrm>
                            <a:off x="1856" y="4541"/>
                            <a:ext cx="1710"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422DDD4A" w14:textId="77777777" w:rsidR="005E06CC" w:rsidRDefault="005E06CC">
                              <w:pPr>
                                <w:rPr>
                                  <w:sz w:val="18"/>
                                  <w:szCs w:val="18"/>
                                </w:rPr>
                              </w:pPr>
                              <w:r>
                                <w:rPr>
                                  <w:sz w:val="18"/>
                                  <w:szCs w:val="18"/>
                                </w:rPr>
                                <w:t>120</w:t>
                              </w:r>
                              <w:r w:rsidRPr="000D0FC5">
                                <w:rPr>
                                  <w:rFonts w:ascii="Times New Roman" w:hAnsi="Times New Roman"/>
                                  <w:sz w:val="18"/>
                                  <w:szCs w:val="18"/>
                                </w:rPr>
                                <w:t>dBµV</w:t>
                              </w:r>
                            </w:p>
                          </w:txbxContent>
                        </wps:txbx>
                        <wps:bodyPr rot="0" vert="horz" wrap="square" lIns="91440" tIns="45720" rIns="91440" bIns="45720" anchor="t" anchorCtr="0" upright="1">
                          <a:noAutofit/>
                        </wps:bodyPr>
                      </wps:wsp>
                      <wps:wsp>
                        <wps:cNvPr id="650" name="Text Box 6308"/>
                        <wps:cNvSpPr txBox="1">
                          <a:spLocks noChangeArrowheads="1"/>
                        </wps:cNvSpPr>
                        <wps:spPr bwMode="auto">
                          <a:xfrm>
                            <a:off x="1796" y="7541"/>
                            <a:ext cx="1710"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329B59EE" w14:textId="77777777" w:rsidR="005E06CC" w:rsidRDefault="005E06CC">
                              <w:pPr>
                                <w:ind w:firstLineChars="100" w:firstLine="180"/>
                                <w:rPr>
                                  <w:sz w:val="18"/>
                                  <w:szCs w:val="18"/>
                                </w:rPr>
                              </w:pPr>
                              <w:r>
                                <w:rPr>
                                  <w:sz w:val="18"/>
                                  <w:szCs w:val="18"/>
                                </w:rPr>
                                <w:t>20dBµV</w:t>
                              </w:r>
                            </w:p>
                          </w:txbxContent>
                        </wps:txbx>
                        <wps:bodyPr rot="0" vert="horz" wrap="square" lIns="91440" tIns="45720" rIns="91440" bIns="45720" anchor="t" anchorCtr="0" upright="1">
                          <a:noAutofit/>
                        </wps:bodyPr>
                      </wps:wsp>
                      <wps:wsp>
                        <wps:cNvPr id="651" name="AutoShape 6309"/>
                        <wps:cNvSpPr>
                          <a:spLocks noChangeArrowheads="1"/>
                        </wps:cNvSpPr>
                        <wps:spPr bwMode="auto">
                          <a:xfrm flipV="1">
                            <a:off x="5884" y="5079"/>
                            <a:ext cx="127" cy="105"/>
                          </a:xfrm>
                          <a:prstGeom prst="triangle">
                            <a:avLst>
                              <a:gd name="adj" fmla="val 55829"/>
                            </a:avLst>
                          </a:prstGeom>
                          <a:solidFill>
                            <a:srgbClr val="000000"/>
                          </a:solidFill>
                          <a:ln w="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52" name="Text Box 6310"/>
                        <wps:cNvSpPr txBox="1">
                          <a:spLocks noChangeArrowheads="1"/>
                        </wps:cNvSpPr>
                        <wps:spPr bwMode="auto">
                          <a:xfrm>
                            <a:off x="4855" y="4084"/>
                            <a:ext cx="2210"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023AB971" w14:textId="77777777" w:rsidR="005E06CC" w:rsidRDefault="005E06CC">
                              <w:pPr>
                                <w:pStyle w:val="af1"/>
                                <w:rPr>
                                  <w:rFonts w:ascii="Century" w:eastAsia="ＭＳ 明朝" w:hAnsi="Century"/>
                                </w:rPr>
                              </w:pPr>
                              <w:r>
                                <w:rPr>
                                  <w:rFonts w:ascii="Century" w:eastAsia="ＭＳ 明朝" w:hAnsi="Century"/>
                                </w:rPr>
                                <w:t>43.</w:t>
                              </w:r>
                              <w:r>
                                <w:rPr>
                                  <w:rFonts w:ascii="Century" w:eastAsia="ＭＳ 明朝" w:hAnsi="Century" w:hint="eastAsia"/>
                                </w:rPr>
                                <w:t>86</w:t>
                              </w:r>
                              <w:r w:rsidRPr="000D0FC5">
                                <w:rPr>
                                  <w:rFonts w:ascii="Times New Roman" w:eastAsia="ＭＳ 明朝" w:hAnsi="Times New Roman"/>
                                </w:rPr>
                                <w:t>dBµV</w:t>
                              </w:r>
                              <w:r>
                                <w:rPr>
                                  <w:rFonts w:ascii="Century" w:eastAsia="ＭＳ 明朝" w:hAnsi="Century" w:hint="eastAsia"/>
                                </w:rPr>
                                <w:t>／</w:t>
                              </w:r>
                              <m:oMath>
                                <m:rad>
                                  <m:radPr>
                                    <m:degHide m:val="1"/>
                                    <m:ctrlPr>
                                      <w:rPr>
                                        <w:rFonts w:ascii="Cambria Math" w:eastAsia="ＭＳ 明朝" w:hAnsi="Cambria Math"/>
                                      </w:rPr>
                                    </m:ctrlPr>
                                  </m:radPr>
                                  <m:deg/>
                                  <m:e>
                                    <m:r>
                                      <m:rPr>
                                        <m:sty m:val="p"/>
                                      </m:rPr>
                                      <w:rPr>
                                        <w:rFonts w:ascii="Cambria Math" w:eastAsia="ＭＳ 明朝" w:hAnsi="Cambria Math"/>
                                      </w:rPr>
                                      <m:t>Hz</m:t>
                                    </m:r>
                                  </m:e>
                                </m:rad>
                              </m:oMath>
                              <w:r>
                                <w:rPr>
                                  <w:rFonts w:ascii="Century" w:eastAsia="ＭＳ 明朝" w:hAnsi="Century" w:hint="eastAsia"/>
                                </w:rPr>
                                <w:t xml:space="preserve"> </w:t>
                              </w:r>
                            </w:p>
                          </w:txbxContent>
                        </wps:txbx>
                        <wps:bodyPr rot="0" vert="horz" wrap="square" lIns="91440" tIns="45720" rIns="91440" bIns="45720" anchor="t" anchorCtr="0" upright="1">
                          <a:noAutofit/>
                        </wps:bodyPr>
                      </wps:wsp>
                      <wps:wsp>
                        <wps:cNvPr id="653" name="Text Box 6311"/>
                        <wps:cNvSpPr txBox="1">
                          <a:spLocks noChangeArrowheads="1"/>
                        </wps:cNvSpPr>
                        <wps:spPr bwMode="auto">
                          <a:xfrm>
                            <a:off x="1830" y="3869"/>
                            <a:ext cx="3630"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7E505451" w14:textId="77777777" w:rsidR="005E06CC" w:rsidRDefault="005E06CC">
                              <w:pPr>
                                <w:pStyle w:val="af1"/>
                                <w:rPr>
                                  <w:rFonts w:ascii="Century" w:eastAsia="ＭＳ 明朝" w:hAnsi="Century"/>
                                </w:rPr>
                              </w:pPr>
                              <w:r>
                                <w:rPr>
                                  <w:rFonts w:ascii="Century" w:eastAsia="ＭＳ 明朝" w:hAnsi="Century"/>
                                </w:rPr>
                                <w:t>ATT=20</w:t>
                              </w:r>
                              <w:r w:rsidRPr="000D0FC5">
                                <w:rPr>
                                  <w:rFonts w:ascii="Times New Roman" w:eastAsia="ＭＳ 明朝" w:hAnsi="Times New Roman"/>
                                </w:rPr>
                                <w:t>dB</w:t>
                              </w:r>
                            </w:p>
                          </w:txbxContent>
                        </wps:txbx>
                        <wps:bodyPr rot="0" vert="horz" wrap="square" lIns="91440" tIns="45720" rIns="91440" bIns="45720" anchor="t" anchorCtr="0" upright="1">
                          <a:noAutofit/>
                        </wps:bodyPr>
                      </wps:wsp>
                      <wps:wsp>
                        <wps:cNvPr id="654" name="Text Box 6312"/>
                        <wps:cNvSpPr txBox="1">
                          <a:spLocks noChangeArrowheads="1"/>
                        </wps:cNvSpPr>
                        <wps:spPr bwMode="auto">
                          <a:xfrm>
                            <a:off x="3900" y="7998"/>
                            <a:ext cx="2085"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52896019" w14:textId="77777777" w:rsidR="005E06CC" w:rsidRDefault="005E06CC">
                              <w:pPr>
                                <w:pStyle w:val="af1"/>
                                <w:rPr>
                                  <w:rFonts w:ascii="Century" w:eastAsia="ＭＳ 明朝" w:hAnsi="Century"/>
                                </w:rPr>
                              </w:pPr>
                              <w:r>
                                <w:rPr>
                                  <w:rFonts w:ascii="Century" w:eastAsia="ＭＳ 明朝" w:hAnsi="Century"/>
                                </w:rPr>
                                <w:t>CENTER 231</w:t>
                              </w:r>
                              <w:r w:rsidRPr="000D0FC5">
                                <w:rPr>
                                  <w:rFonts w:ascii="Times New Roman" w:eastAsia="ＭＳ 明朝" w:hAnsi="Times New Roman"/>
                                </w:rPr>
                                <w:t>MHz</w:t>
                              </w:r>
                            </w:p>
                          </w:txbxContent>
                        </wps:txbx>
                        <wps:bodyPr rot="0" vert="horz" wrap="square" lIns="91440" tIns="45720" rIns="91440" bIns="45720" anchor="t" anchorCtr="0" upright="1">
                          <a:noAutofit/>
                        </wps:bodyPr>
                      </wps:wsp>
                      <wps:wsp>
                        <wps:cNvPr id="655" name="Text Box 6313"/>
                        <wps:cNvSpPr txBox="1">
                          <a:spLocks noChangeArrowheads="1"/>
                        </wps:cNvSpPr>
                        <wps:spPr bwMode="auto">
                          <a:xfrm>
                            <a:off x="6240" y="7998"/>
                            <a:ext cx="1455"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41F0D6FB" w14:textId="77777777" w:rsidR="005E06CC" w:rsidRDefault="005E06CC">
                              <w:pPr>
                                <w:pStyle w:val="af1"/>
                                <w:rPr>
                                  <w:rFonts w:ascii="Century" w:eastAsia="ＭＳ 明朝" w:hAnsi="Century"/>
                                </w:rPr>
                              </w:pPr>
                              <w:r>
                                <w:rPr>
                                  <w:rFonts w:ascii="Century" w:eastAsia="ＭＳ 明朝" w:hAnsi="Century"/>
                                </w:rPr>
                                <w:t>SPAN 10</w:t>
                              </w:r>
                              <w:r w:rsidRPr="000D0FC5">
                                <w:rPr>
                                  <w:rFonts w:ascii="Times New Roman" w:eastAsia="ＭＳ 明朝" w:hAnsi="Times New Roman"/>
                                </w:rPr>
                                <w:t>MHz</w:t>
                              </w:r>
                            </w:p>
                          </w:txbxContent>
                        </wps:txbx>
                        <wps:bodyPr rot="0" vert="horz" wrap="square" lIns="91440" tIns="45720" rIns="91440" bIns="45720" anchor="t" anchorCtr="0" upright="1">
                          <a:noAutofit/>
                        </wps:bodyPr>
                      </wps:wsp>
                      <wps:wsp>
                        <wps:cNvPr id="656" name="Freeform 6314"/>
                        <wps:cNvSpPr>
                          <a:spLocks/>
                        </wps:cNvSpPr>
                        <wps:spPr bwMode="auto">
                          <a:xfrm>
                            <a:off x="3191" y="7071"/>
                            <a:ext cx="1005" cy="285"/>
                          </a:xfrm>
                          <a:custGeom>
                            <a:avLst/>
                            <a:gdLst>
                              <a:gd name="T0" fmla="*/ 0 w 1287"/>
                              <a:gd name="T1" fmla="*/ 285 h 285"/>
                              <a:gd name="T2" fmla="*/ 282 w 1287"/>
                              <a:gd name="T3" fmla="*/ 261 h 285"/>
                              <a:gd name="T4" fmla="*/ 810 w 1287"/>
                              <a:gd name="T5" fmla="*/ 198 h 285"/>
                              <a:gd name="T6" fmla="*/ 1182 w 1287"/>
                              <a:gd name="T7" fmla="*/ 75 h 285"/>
                              <a:gd name="T8" fmla="*/ 1287 w 1287"/>
                              <a:gd name="T9" fmla="*/ 0 h 285"/>
                            </a:gdLst>
                            <a:ahLst/>
                            <a:cxnLst>
                              <a:cxn ang="0">
                                <a:pos x="T0" y="T1"/>
                              </a:cxn>
                              <a:cxn ang="0">
                                <a:pos x="T2" y="T3"/>
                              </a:cxn>
                              <a:cxn ang="0">
                                <a:pos x="T4" y="T5"/>
                              </a:cxn>
                              <a:cxn ang="0">
                                <a:pos x="T6" y="T7"/>
                              </a:cxn>
                              <a:cxn ang="0">
                                <a:pos x="T8" y="T9"/>
                              </a:cxn>
                            </a:cxnLst>
                            <a:rect l="0" t="0" r="r" b="b"/>
                            <a:pathLst>
                              <a:path w="1287" h="285">
                                <a:moveTo>
                                  <a:pt x="0" y="285"/>
                                </a:moveTo>
                                <a:cubicBezTo>
                                  <a:pt x="73" y="280"/>
                                  <a:pt x="147" y="276"/>
                                  <a:pt x="282" y="261"/>
                                </a:cubicBezTo>
                                <a:cubicBezTo>
                                  <a:pt x="417" y="246"/>
                                  <a:pt x="660" y="229"/>
                                  <a:pt x="810" y="198"/>
                                </a:cubicBezTo>
                                <a:cubicBezTo>
                                  <a:pt x="960" y="167"/>
                                  <a:pt x="1102" y="108"/>
                                  <a:pt x="1182" y="75"/>
                                </a:cubicBezTo>
                                <a:cubicBezTo>
                                  <a:pt x="1262" y="42"/>
                                  <a:pt x="1274" y="21"/>
                                  <a:pt x="1287" y="0"/>
                                </a:cubicBezTo>
                              </a:path>
                            </a:pathLst>
                          </a:custGeom>
                          <a:noFill/>
                          <a:ln w="3175" cap="flat" cmpd="sng">
                            <a:solidFill>
                              <a:srgbClr val="000000"/>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57" name="Freeform 6316"/>
                        <wps:cNvSpPr>
                          <a:spLocks/>
                        </wps:cNvSpPr>
                        <wps:spPr bwMode="auto">
                          <a:xfrm>
                            <a:off x="4195" y="5165"/>
                            <a:ext cx="1672" cy="1912"/>
                          </a:xfrm>
                          <a:custGeom>
                            <a:avLst/>
                            <a:gdLst>
                              <a:gd name="T0" fmla="*/ 0 w 1672"/>
                              <a:gd name="T1" fmla="*/ 1912 h 1912"/>
                              <a:gd name="T2" fmla="*/ 292 w 1672"/>
                              <a:gd name="T3" fmla="*/ 0 h 1912"/>
                              <a:gd name="T4" fmla="*/ 1672 w 1672"/>
                              <a:gd name="T5" fmla="*/ 0 h 1912"/>
                            </a:gdLst>
                            <a:ahLst/>
                            <a:cxnLst>
                              <a:cxn ang="0">
                                <a:pos x="T0" y="T1"/>
                              </a:cxn>
                              <a:cxn ang="0">
                                <a:pos x="T2" y="T3"/>
                              </a:cxn>
                              <a:cxn ang="0">
                                <a:pos x="T4" y="T5"/>
                              </a:cxn>
                            </a:cxnLst>
                            <a:rect l="0" t="0" r="r" b="b"/>
                            <a:pathLst>
                              <a:path w="1672" h="1912">
                                <a:moveTo>
                                  <a:pt x="0" y="1912"/>
                                </a:moveTo>
                                <a:lnTo>
                                  <a:pt x="292" y="0"/>
                                </a:lnTo>
                                <a:lnTo>
                                  <a:pt x="1672" y="0"/>
                                </a:lnTo>
                              </a:path>
                            </a:pathLst>
                          </a:custGeom>
                          <a:noFill/>
                          <a:ln w="3175" cap="flat" cmpd="sng">
                            <a:solidFill>
                              <a:srgbClr val="000000"/>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58" name="Freeform 6317"/>
                        <wps:cNvSpPr>
                          <a:spLocks/>
                        </wps:cNvSpPr>
                        <wps:spPr bwMode="auto">
                          <a:xfrm>
                            <a:off x="6062" y="5157"/>
                            <a:ext cx="1140" cy="1980"/>
                          </a:xfrm>
                          <a:custGeom>
                            <a:avLst/>
                            <a:gdLst>
                              <a:gd name="T0" fmla="*/ 0 w 1140"/>
                              <a:gd name="T1" fmla="*/ 0 h 1980"/>
                              <a:gd name="T2" fmla="*/ 712 w 1140"/>
                              <a:gd name="T3" fmla="*/ 8 h 1980"/>
                              <a:gd name="T4" fmla="*/ 1140 w 1140"/>
                              <a:gd name="T5" fmla="*/ 1980 h 1980"/>
                            </a:gdLst>
                            <a:ahLst/>
                            <a:cxnLst>
                              <a:cxn ang="0">
                                <a:pos x="T0" y="T1"/>
                              </a:cxn>
                              <a:cxn ang="0">
                                <a:pos x="T2" y="T3"/>
                              </a:cxn>
                              <a:cxn ang="0">
                                <a:pos x="T4" y="T5"/>
                              </a:cxn>
                            </a:cxnLst>
                            <a:rect l="0" t="0" r="r" b="b"/>
                            <a:pathLst>
                              <a:path w="1140" h="1980">
                                <a:moveTo>
                                  <a:pt x="0" y="0"/>
                                </a:moveTo>
                                <a:lnTo>
                                  <a:pt x="712" y="8"/>
                                </a:lnTo>
                                <a:lnTo>
                                  <a:pt x="1140" y="1980"/>
                                </a:lnTo>
                              </a:path>
                            </a:pathLst>
                          </a:custGeom>
                          <a:noFill/>
                          <a:ln w="3175" cap="flat" cmpd="sng">
                            <a:solidFill>
                              <a:srgbClr val="000000"/>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59" name="Freeform 6318"/>
                        <wps:cNvSpPr>
                          <a:spLocks/>
                        </wps:cNvSpPr>
                        <wps:spPr bwMode="auto">
                          <a:xfrm>
                            <a:off x="5865" y="5161"/>
                            <a:ext cx="201" cy="71"/>
                          </a:xfrm>
                          <a:custGeom>
                            <a:avLst/>
                            <a:gdLst>
                              <a:gd name="T0" fmla="*/ 0 w 201"/>
                              <a:gd name="T1" fmla="*/ 3 h 27"/>
                              <a:gd name="T2" fmla="*/ 63 w 201"/>
                              <a:gd name="T3" fmla="*/ 24 h 27"/>
                              <a:gd name="T4" fmla="*/ 117 w 201"/>
                              <a:gd name="T5" fmla="*/ 21 h 27"/>
                              <a:gd name="T6" fmla="*/ 177 w 201"/>
                              <a:gd name="T7" fmla="*/ 6 h 27"/>
                              <a:gd name="T8" fmla="*/ 201 w 201"/>
                              <a:gd name="T9" fmla="*/ 0 h 27"/>
                            </a:gdLst>
                            <a:ahLst/>
                            <a:cxnLst>
                              <a:cxn ang="0">
                                <a:pos x="T0" y="T1"/>
                              </a:cxn>
                              <a:cxn ang="0">
                                <a:pos x="T2" y="T3"/>
                              </a:cxn>
                              <a:cxn ang="0">
                                <a:pos x="T4" y="T5"/>
                              </a:cxn>
                              <a:cxn ang="0">
                                <a:pos x="T6" y="T7"/>
                              </a:cxn>
                              <a:cxn ang="0">
                                <a:pos x="T8" y="T9"/>
                              </a:cxn>
                            </a:cxnLst>
                            <a:rect l="0" t="0" r="r" b="b"/>
                            <a:pathLst>
                              <a:path w="201" h="27">
                                <a:moveTo>
                                  <a:pt x="0" y="3"/>
                                </a:moveTo>
                                <a:cubicBezTo>
                                  <a:pt x="22" y="12"/>
                                  <a:pt x="44" y="21"/>
                                  <a:pt x="63" y="24"/>
                                </a:cubicBezTo>
                                <a:cubicBezTo>
                                  <a:pt x="82" y="27"/>
                                  <a:pt x="98" y="24"/>
                                  <a:pt x="117" y="21"/>
                                </a:cubicBezTo>
                                <a:cubicBezTo>
                                  <a:pt x="136" y="18"/>
                                  <a:pt x="163" y="10"/>
                                  <a:pt x="177" y="6"/>
                                </a:cubicBezTo>
                                <a:cubicBezTo>
                                  <a:pt x="191" y="2"/>
                                  <a:pt x="196" y="1"/>
                                  <a:pt x="201" y="0"/>
                                </a:cubicBezTo>
                              </a:path>
                            </a:pathLst>
                          </a:custGeom>
                          <a:noFill/>
                          <a:ln w="3175" cap="flat" cmpd="sng">
                            <a:solidFill>
                              <a:srgbClr val="000000"/>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60" name="Freeform 6756"/>
                        <wps:cNvSpPr>
                          <a:spLocks/>
                        </wps:cNvSpPr>
                        <wps:spPr bwMode="auto">
                          <a:xfrm flipH="1">
                            <a:off x="7211" y="7138"/>
                            <a:ext cx="848" cy="285"/>
                          </a:xfrm>
                          <a:custGeom>
                            <a:avLst/>
                            <a:gdLst>
                              <a:gd name="T0" fmla="*/ 0 w 1287"/>
                              <a:gd name="T1" fmla="*/ 285 h 285"/>
                              <a:gd name="T2" fmla="*/ 282 w 1287"/>
                              <a:gd name="T3" fmla="*/ 261 h 285"/>
                              <a:gd name="T4" fmla="*/ 810 w 1287"/>
                              <a:gd name="T5" fmla="*/ 198 h 285"/>
                              <a:gd name="T6" fmla="*/ 1182 w 1287"/>
                              <a:gd name="T7" fmla="*/ 75 h 285"/>
                              <a:gd name="T8" fmla="*/ 1287 w 1287"/>
                              <a:gd name="T9" fmla="*/ 0 h 285"/>
                            </a:gdLst>
                            <a:ahLst/>
                            <a:cxnLst>
                              <a:cxn ang="0">
                                <a:pos x="T0" y="T1"/>
                              </a:cxn>
                              <a:cxn ang="0">
                                <a:pos x="T2" y="T3"/>
                              </a:cxn>
                              <a:cxn ang="0">
                                <a:pos x="T4" y="T5"/>
                              </a:cxn>
                              <a:cxn ang="0">
                                <a:pos x="T6" y="T7"/>
                              </a:cxn>
                              <a:cxn ang="0">
                                <a:pos x="T8" y="T9"/>
                              </a:cxn>
                            </a:cxnLst>
                            <a:rect l="0" t="0" r="r" b="b"/>
                            <a:pathLst>
                              <a:path w="1287" h="285">
                                <a:moveTo>
                                  <a:pt x="0" y="285"/>
                                </a:moveTo>
                                <a:cubicBezTo>
                                  <a:pt x="73" y="280"/>
                                  <a:pt x="147" y="276"/>
                                  <a:pt x="282" y="261"/>
                                </a:cubicBezTo>
                                <a:cubicBezTo>
                                  <a:pt x="417" y="246"/>
                                  <a:pt x="660" y="229"/>
                                  <a:pt x="810" y="198"/>
                                </a:cubicBezTo>
                                <a:cubicBezTo>
                                  <a:pt x="960" y="167"/>
                                  <a:pt x="1102" y="108"/>
                                  <a:pt x="1182" y="75"/>
                                </a:cubicBezTo>
                                <a:cubicBezTo>
                                  <a:pt x="1262" y="42"/>
                                  <a:pt x="1274" y="21"/>
                                  <a:pt x="1287" y="0"/>
                                </a:cubicBezTo>
                              </a:path>
                            </a:pathLst>
                          </a:custGeom>
                          <a:noFill/>
                          <a:ln w="3175" cap="flat" cmpd="sng">
                            <a:solidFill>
                              <a:srgbClr val="000000"/>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E84E7B2" id="Group 7090" o:spid="_x0000_s1094" style="position:absolute;left:0;text-align:left;margin-left:0;margin-top:1.2pt;width:371.95pt;height:261pt;z-index:251776000;mso-position-horizontal:center" coordorigin="1650,3829" coordsize="7440,52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">
                <v:shape id="Text Box 6315" o:spid="_x0000_s1095" type="#_x0000_t202" style="position:absolute;left:3900;top:8433;width:363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" filled="f" fillcolor="black" stroked="f" strokecolor="white" strokeweight="0">
                  <v:textbox>
                    <w:txbxContent>
                      <w:p w14:paraId="6CD6AF97" w14:textId="77777777" w:rsidR="005E06CC" w:rsidRDefault="005E06CC">
                        <w:pPr>
                          <w:pStyle w:val="af1"/>
                          <w:rPr>
                            <w:rFonts w:ascii="Century" w:eastAsia="ＭＳ 明朝" w:hAnsi="Century"/>
                          </w:rPr>
                        </w:pPr>
                        <w:r>
                          <w:rPr>
                            <w:rFonts w:ascii="Century" w:eastAsia="ＭＳ 明朝" w:hAnsi="Century"/>
                          </w:rPr>
                          <w:t>VBW=1</w:t>
                        </w:r>
                        <w:r w:rsidRPr="000D0FC5">
                          <w:rPr>
                            <w:rFonts w:ascii="Times New Roman" w:eastAsia="ＭＳ 明朝" w:hAnsi="Times New Roman"/>
                          </w:rPr>
                          <w:t>kHz</w:t>
                        </w:r>
                        <w:r>
                          <w:rPr>
                            <w:rFonts w:ascii="Century" w:eastAsia="ＭＳ 明朝" w:hAnsi="Century" w:hint="eastAsia"/>
                          </w:rPr>
                          <w:t xml:space="preserve">　</w:t>
                        </w:r>
                        <w:r>
                          <w:rPr>
                            <w:rFonts w:ascii="Century" w:eastAsia="ＭＳ 明朝" w:hAnsi="Century"/>
                          </w:rPr>
                          <w:t>RBW=100</w:t>
                        </w:r>
                        <w:r w:rsidRPr="000D0FC5">
                          <w:rPr>
                            <w:rFonts w:ascii="Times New Roman" w:eastAsia="ＭＳ 明朝" w:hAnsi="Times New Roman"/>
                          </w:rPr>
                          <w:t>kHz</w:t>
                        </w:r>
                      </w:p>
                    </w:txbxContent>
                  </v:textbox>
                </v:shape>
                <v:rect id="Rectangle 6305" o:spid="_x0000_s1096" style="position:absolute;left:1650;top:3829;width:7440;height:52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" filled="f" fillcolor="black" strokeweight="0"/>
                <v:rect id="Rectangle 6306" o:spid="_x0000_s1097" style="position:absolute;left:3195;top:4654;width:4875;height:31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" filled="f" fillcolor="black" strokeweight="0"/>
                <v:shape id="Text Box 6307" o:spid="_x0000_s1098" type="#_x0000_t202" style="position:absolute;left:1856;top:4541;width:171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" filled="f" fillcolor="black" stroked="f" strokecolor="white" strokeweight="0">
                  <v:textbox>
                    <w:txbxContent>
                      <w:p w14:paraId="422DDD4A" w14:textId="77777777" w:rsidR="005E06CC" w:rsidRDefault="005E06CC">
                        <w:pPr>
                          <w:rPr>
                            <w:sz w:val="18"/>
                            <w:szCs w:val="18"/>
                          </w:rPr>
                        </w:pPr>
                        <w:r>
                          <w:rPr>
                            <w:sz w:val="18"/>
                            <w:szCs w:val="18"/>
                          </w:rPr>
                          <w:t>120</w:t>
                        </w:r>
                        <w:r w:rsidRPr="000D0FC5">
                          <w:rPr>
                            <w:rFonts w:ascii="Times New Roman" w:hAnsi="Times New Roman"/>
                            <w:sz w:val="18"/>
                            <w:szCs w:val="18"/>
                          </w:rPr>
                          <w:t>dBµV</w:t>
                        </w:r>
                      </w:p>
                    </w:txbxContent>
                  </v:textbox>
                </v:shape>
                <v:shape id="Text Box 6308" o:spid="_x0000_s1099" type="#_x0000_t202" style="position:absolute;left:1796;top:7541;width:171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" filled="f" fillcolor="black" stroked="f" strokecolor="white" strokeweight="0">
                  <v:textbox>
                    <w:txbxContent>
                      <w:p w14:paraId="329B59EE" w14:textId="77777777" w:rsidR="005E06CC" w:rsidRDefault="005E06CC">
                        <w:pPr>
                          <w:ind w:firstLineChars="100" w:firstLine="180"/>
                          <w:rPr>
                            <w:sz w:val="18"/>
                            <w:szCs w:val="18"/>
                          </w:rPr>
                        </w:pPr>
                        <w:r>
                          <w:rPr>
                            <w:sz w:val="18"/>
                            <w:szCs w:val="18"/>
                          </w:rPr>
                          <w:t>20dBµV</w:t>
                        </w:r>
                      </w:p>
                    </w:txbxContent>
                  </v:textbox>
                </v:shape>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AutoShape 6309" o:spid="_x0000_s1100" type="#_x0000_t5" style="position:absolute;left:5884;top:5079;width:127;height:105;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" adj="12059" fillcolor="black" strokeweight="0"/>
                <v:shape id="Text Box 6310" o:spid="_x0000_s1101" type="#_x0000_t202" style="position:absolute;left:4855;top:4084;width:221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" filled="f" fillcolor="black" stroked="f" strokecolor="white" strokeweight="0">
                  <v:textbox>
                    <w:txbxContent>
                      <w:p w14:paraId="023AB971" w14:textId="77777777" w:rsidR="005E06CC" w:rsidRDefault="005E06CC">
                        <w:pPr>
                          <w:pStyle w:val="af1"/>
                          <w:rPr>
                            <w:rFonts w:ascii="Century" w:eastAsia="ＭＳ 明朝" w:hAnsi="Century"/>
                          </w:rPr>
                        </w:pPr>
                        <w:r>
                          <w:rPr>
                            <w:rFonts w:ascii="Century" w:eastAsia="ＭＳ 明朝" w:hAnsi="Century"/>
                          </w:rPr>
                          <w:t>43.</w:t>
                        </w:r>
                        <w:r>
                          <w:rPr>
                            <w:rFonts w:ascii="Century" w:eastAsia="ＭＳ 明朝" w:hAnsi="Century" w:hint="eastAsia"/>
                          </w:rPr>
                          <w:t>86</w:t>
                        </w:r>
                        <w:r w:rsidRPr="000D0FC5">
                          <w:rPr>
                            <w:rFonts w:ascii="Times New Roman" w:eastAsia="ＭＳ 明朝" w:hAnsi="Times New Roman"/>
                          </w:rPr>
                          <w:t>dBµV</w:t>
                        </w:r>
                        <w:r>
                          <w:rPr>
                            <w:rFonts w:ascii="Century" w:eastAsia="ＭＳ 明朝" w:hAnsi="Century" w:hint="eastAsia"/>
                          </w:rPr>
                          <w:t>／</w:t>
                        </w:r>
                        <m:oMath>
                          <m:rad>
                            <m:radPr>
                              <m:degHide m:val="1"/>
                              <m:ctrlPr>
                                <w:rPr>
                                  <w:rFonts w:ascii="Cambria Math" w:eastAsia="ＭＳ 明朝" w:hAnsi="Cambria Math"/>
                                </w:rPr>
                              </m:ctrlPr>
                            </m:radPr>
                            <m:deg/>
                            <m:e>
                              <m:r>
                                <m:rPr>
                                  <m:sty m:val="p"/>
                                </m:rPr>
                                <w:rPr>
                                  <w:rFonts w:ascii="Cambria Math" w:eastAsia="ＭＳ 明朝" w:hAnsi="Cambria Math"/>
                                </w:rPr>
                                <m:t>Hz</m:t>
                              </m:r>
                            </m:e>
                          </m:rad>
                        </m:oMath>
                        <w:r>
                          <w:rPr>
                            <w:rFonts w:ascii="Century" w:eastAsia="ＭＳ 明朝" w:hAnsi="Century" w:hint="eastAsia"/>
                          </w:rPr>
                          <w:t xml:space="preserve"> </w:t>
                        </w:r>
                      </w:p>
                    </w:txbxContent>
                  </v:textbox>
                </v:shape>
                <v:shape id="Text Box 6311" o:spid="_x0000_s1102" type="#_x0000_t202" style="position:absolute;left:1830;top:3869;width:363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" filled="f" fillcolor="black" stroked="f" strokecolor="white" strokeweight="0">
                  <v:textbox>
                    <w:txbxContent>
                      <w:p w14:paraId="7E505451" w14:textId="77777777" w:rsidR="005E06CC" w:rsidRDefault="005E06CC">
                        <w:pPr>
                          <w:pStyle w:val="af1"/>
                          <w:rPr>
                            <w:rFonts w:ascii="Century" w:eastAsia="ＭＳ 明朝" w:hAnsi="Century"/>
                          </w:rPr>
                        </w:pPr>
                        <w:r>
                          <w:rPr>
                            <w:rFonts w:ascii="Century" w:eastAsia="ＭＳ 明朝" w:hAnsi="Century"/>
                          </w:rPr>
                          <w:t>ATT=20</w:t>
                        </w:r>
                        <w:r w:rsidRPr="000D0FC5">
                          <w:rPr>
                            <w:rFonts w:ascii="Times New Roman" w:eastAsia="ＭＳ 明朝" w:hAnsi="Times New Roman"/>
                          </w:rPr>
                          <w:t>dB</w:t>
                        </w:r>
                      </w:p>
                    </w:txbxContent>
                  </v:textbox>
                </v:shape>
                <v:shape id="Text Box 6312" o:spid="_x0000_s1103" type="#_x0000_t202" style="position:absolute;left:3900;top:7998;width:208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" filled="f" fillcolor="black" stroked="f" strokecolor="white" strokeweight="0">
                  <v:textbox>
                    <w:txbxContent>
                      <w:p w14:paraId="52896019" w14:textId="77777777" w:rsidR="005E06CC" w:rsidRDefault="005E06CC">
                        <w:pPr>
                          <w:pStyle w:val="af1"/>
                          <w:rPr>
                            <w:rFonts w:ascii="Century" w:eastAsia="ＭＳ 明朝" w:hAnsi="Century"/>
                          </w:rPr>
                        </w:pPr>
                        <w:r>
                          <w:rPr>
                            <w:rFonts w:ascii="Century" w:eastAsia="ＭＳ 明朝" w:hAnsi="Century"/>
                          </w:rPr>
                          <w:t>CENTER 231</w:t>
                        </w:r>
                        <w:r w:rsidRPr="000D0FC5">
                          <w:rPr>
                            <w:rFonts w:ascii="Times New Roman" w:eastAsia="ＭＳ 明朝" w:hAnsi="Times New Roman"/>
                          </w:rPr>
                          <w:t>MHz</w:t>
                        </w:r>
                      </w:p>
                    </w:txbxContent>
                  </v:textbox>
                </v:shape>
                <v:shape id="Text Box 6313" o:spid="_x0000_s1104" type="#_x0000_t202" style="position:absolute;left:6240;top:7998;width:145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" filled="f" fillcolor="black" stroked="f" strokecolor="white" strokeweight="0">
                  <v:textbox>
                    <w:txbxContent>
                      <w:p w14:paraId="41F0D6FB" w14:textId="77777777" w:rsidR="005E06CC" w:rsidRDefault="005E06CC">
                        <w:pPr>
                          <w:pStyle w:val="af1"/>
                          <w:rPr>
                            <w:rFonts w:ascii="Century" w:eastAsia="ＭＳ 明朝" w:hAnsi="Century"/>
                          </w:rPr>
                        </w:pPr>
                        <w:r>
                          <w:rPr>
                            <w:rFonts w:ascii="Century" w:eastAsia="ＭＳ 明朝" w:hAnsi="Century"/>
                          </w:rPr>
                          <w:t>SPAN 10</w:t>
                        </w:r>
                        <w:r w:rsidRPr="000D0FC5">
                          <w:rPr>
                            <w:rFonts w:ascii="Times New Roman" w:eastAsia="ＭＳ 明朝" w:hAnsi="Times New Roman"/>
                          </w:rPr>
                          <w:t>MHz</w:t>
                        </w:r>
                      </w:p>
                    </w:txbxContent>
                  </v:textbox>
                </v:shape>
                <v:shape id="Freeform 6314" o:spid="_x0000_s1105" style="position:absolute;left:3191;top:7071;width:1005;height:285;visibility:visible;mso-wrap-style:square;v-text-anchor:top" coordsize="1287,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" path="m,285v73,-5,147,-9,282,-24c417,246,660,229,810,198,960,167,1102,108,1182,75,1262,42,1274,21,1287,e" filled="f" strokeweight=".25pt">
                  <v:path arrowok="t" o:connecttype="custom" o:connectlocs="0,285;220,261;633,198;923,75;1005,0" o:connectangles="0,0,0,0,0"/>
                </v:shape>
                <v:shape id="Freeform 6316" o:spid="_x0000_s1106" style="position:absolute;left:4195;top:5165;width:1672;height:1912;visibility:visible;mso-wrap-style:square;v-text-anchor:top" coordsize="1672,19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" path="m,1912l292,,1672,e" filled="f" strokeweight=".25pt">
                  <v:path arrowok="t" o:connecttype="custom" o:connectlocs="0,1912;292,0;1672,0" o:connectangles="0,0,0"/>
                </v:shape>
                <v:shape id="Freeform 6317" o:spid="_x0000_s1107" style="position:absolute;left:6062;top:5157;width:1140;height:1980;visibility:visible;mso-wrap-style:square;v-text-anchor:top" coordsize="1140,19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" path="m,l712,8r428,1972e" filled="f" strokeweight=".25pt">
                  <v:path arrowok="t" o:connecttype="custom" o:connectlocs="0,0;712,8;1140,1980" o:connectangles="0,0,0"/>
                </v:shape>
                <v:shape id="Freeform 6318" o:spid="_x0000_s1108" style="position:absolute;left:5865;top:5161;width:201;height:71;visibility:visible;mso-wrap-style:square;v-text-anchor:top" coordsize="20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" path="m,3v22,9,44,18,63,21c82,27,98,24,117,21,136,18,163,10,177,6,191,2,196,1,201,e" filled="f" strokeweight=".25pt">
                  <v:path arrowok="t" o:connecttype="custom" o:connectlocs="0,8;63,63;117,55;177,16;201,0" o:connectangles="0,0,0,0,0"/>
                </v:shape>
                <v:shape id="Freeform 6756" o:spid="_x0000_s1109" style="position:absolute;left:7211;top:7138;width:848;height:285;flip:x;visibility:visible;mso-wrap-style:square;v-text-anchor:top" coordsize="1287,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" path="m,285v73,-5,147,-9,282,-24c417,246,660,229,810,198,960,167,1102,108,1182,75,1262,42,1274,21,1287,e" filled="f" strokeweight=".25pt">
                  <v:path arrowok="t" o:connecttype="custom" o:connectlocs="0,285;186,261;534,198;779,75;848,0" o:connectangles="0,0,0,0,0"/>
                </v:shape>
              </v:group>
            </w:pict>
          </mc:Fallback>
        </mc:AlternateContent>
      </w:r>
      <w:r w:rsidR="00124F41">
        <w:rPr>
          <w:rFonts w:hint="eastAsia"/>
          <w:noProof/>
        </w:rPr>
        <mc:AlternateContent>
          <mc:Choice Requires="wps">
            <w:drawing>
              <wp:anchor distT="0" distB="0" distL="114300" distR="114300" simplePos="0" relativeHeight="251784192" behindDoc="0" locked="0" layoutInCell="1" allowOverlap="1" wp14:anchorId="2C84CCC5" wp14:editId="70E0606E">
                <wp:simplePos x="0" y="0"/>
                <wp:positionH relativeFrom="column">
                  <wp:posOffset>3978910</wp:posOffset>
                </wp:positionH>
                <wp:positionV relativeFrom="paragraph">
                  <wp:posOffset>12065</wp:posOffset>
                </wp:positionV>
                <wp:extent cx="1320800" cy="342900"/>
                <wp:effectExtent l="647700" t="0" r="12700" b="361950"/>
                <wp:wrapNone/>
                <wp:docPr id="644" name="AutoShape 63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20800" cy="342900"/>
                        </a:xfrm>
                        <a:prstGeom prst="wedgeRoundRectCallout">
                          <a:avLst>
                            <a:gd name="adj1" fmla="val -95528"/>
                            <a:gd name="adj2" fmla="val 140926"/>
                            <a:gd name="adj3" fmla="val 16667"/>
                          </a:avLst>
                        </a:prstGeom>
                        <a:solidFill>
                          <a:srgbClr val="FFFFFF"/>
                        </a:solidFill>
                        <a:ln w="9525">
                          <a:solidFill>
                            <a:srgbClr val="FF0000"/>
                          </a:solidFill>
                          <a:miter lim="800000"/>
                          <a:headEnd/>
                          <a:tailEnd/>
                        </a:ln>
                      </wps:spPr>
                      <wps:txbx>
                        <w:txbxContent>
                          <w:p w14:paraId="3A22A1D5" w14:textId="77777777" w:rsidR="005E06CC" w:rsidRPr="002A7EC5" w:rsidRDefault="005E06CC">
                            <w:pPr>
                              <w:pStyle w:val="Rf5"/>
                              <w:rPr>
                                <w:sz w:val="18"/>
                              </w:rPr>
                            </w:pPr>
                            <w:r w:rsidRPr="002A7EC5">
                              <w:rPr>
                                <w:rFonts w:hint="eastAsia"/>
                                <w:sz w:val="18"/>
                              </w:rPr>
                              <w:t>最もレベルの低い箇所をポイントする。</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84CCC5" id="AutoShape 6321" o:spid="_x0000_s1110" type="#_x0000_t62" style="position:absolute;left:0;text-align:left;margin-left:313.3pt;margin-top:.95pt;width:104pt;height:27pt;z-index:25178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" adj="-9834,41240" strokecolor="red">
                <v:textbox inset="0,0,0,0">
                  <w:txbxContent>
                    <w:p w14:paraId="3A22A1D5" w14:textId="77777777" w:rsidR="005E06CC" w:rsidRPr="002A7EC5" w:rsidRDefault="005E06CC">
                      <w:pPr>
                        <w:pStyle w:val="Rf5"/>
                        <w:rPr>
                          <w:sz w:val="18"/>
                        </w:rPr>
                      </w:pPr>
                      <w:r w:rsidRPr="002A7EC5">
                        <w:rPr>
                          <w:rFonts w:hint="eastAsia"/>
                          <w:sz w:val="18"/>
                        </w:rPr>
                        <w:t>最もレベルの低い箇所をポイントする。</w:t>
                      </w:r>
                    </w:p>
                  </w:txbxContent>
                </v:textbox>
              </v:shape>
            </w:pict>
          </mc:Fallback>
        </mc:AlternateContent>
      </w:r>
      <w:r w:rsidR="004D664C" w:rsidRPr="004D664C">
        <w:rPr>
          <w:color w:val="FF0000"/>
        </w:rPr>
        <w:fldChar w:fldCharType="begin"/>
      </w:r>
      <w:r w:rsidR="004D664C" w:rsidRPr="004D664C">
        <w:rPr>
          <w:color w:val="FF0000"/>
        </w:rPr>
        <w:instrText xml:space="preserve"> QUOTE </w:instrText>
      </w:r>
      <m:oMath>
        <m:rad>
          <m:radPr>
            <m:degHide m:val="1"/>
            <m:ctrlPr>
              <w:rPr>
                <w:rFonts w:ascii="Cambria Math" w:hAnsi="Cambria Math" w:cs="Arial"/>
                <w:noProof/>
                <w:color w:val="FF0000"/>
                <w:sz w:val="18"/>
                <w:szCs w:val="22"/>
              </w:rPr>
            </m:ctrlPr>
          </m:radPr>
          <m:deg/>
          <m:e>
            <m:r>
              <m:rPr>
                <m:sty m:val="p"/>
              </m:rPr>
              <w:rPr>
                <w:rFonts w:ascii="Cambria Math" w:hAnsi="Cambria Math"/>
                <w:color w:val="FF0000"/>
              </w:rPr>
              <m:t>Hz</m:t>
            </m:r>
          </m:e>
        </m:rad>
      </m:oMath>
      <w:r w:rsidR="004D664C" w:rsidRPr="004D664C">
        <w:rPr>
          <w:color w:val="FF0000"/>
        </w:rPr>
        <w:instrText xml:space="preserve"> </w:instrText>
      </w:r>
      <w:r w:rsidR="004D664C" w:rsidRPr="004D664C">
        <w:rPr>
          <w:color w:val="FF0000"/>
        </w:rPr>
        <w:fldChar w:fldCharType="end"/>
      </w:r>
      <w:r w:rsidR="004D664C">
        <w:rPr>
          <w:rFonts w:hint="eastAsia"/>
          <w:color w:val="FF0000"/>
        </w:rPr>
        <w:t xml:space="preserve"> </w:t>
      </w:r>
    </w:p>
    <w:p w14:paraId="3A1ACCEF" w14:textId="77777777" w:rsidR="00F275FB" w:rsidRDefault="00F275FB"/>
    <w:p w14:paraId="3134B4AF" w14:textId="77777777" w:rsidR="00F275FB" w:rsidRDefault="00F275FB"/>
    <w:p w14:paraId="4E045878" w14:textId="77777777" w:rsidR="00F275FB" w:rsidRDefault="00F275FB"/>
    <w:p w14:paraId="17C2C498" w14:textId="77777777" w:rsidR="00F275FB" w:rsidRDefault="004D664C">
      <w:r>
        <w:rPr>
          <w:rFonts w:hint="eastAsia"/>
          <w:noProof/>
        </w:rPr>
        <mc:AlternateContent>
          <mc:Choice Requires="wps">
            <w:drawing>
              <wp:anchor distT="0" distB="0" distL="114300" distR="114300" simplePos="0" relativeHeight="251475968" behindDoc="0" locked="0" layoutInCell="1" allowOverlap="1" wp14:anchorId="771C0F35" wp14:editId="14F774E9">
                <wp:simplePos x="0" y="0"/>
                <wp:positionH relativeFrom="column">
                  <wp:posOffset>4690110</wp:posOffset>
                </wp:positionH>
                <wp:positionV relativeFrom="paragraph">
                  <wp:posOffset>149860</wp:posOffset>
                </wp:positionV>
                <wp:extent cx="1590675" cy="471805"/>
                <wp:effectExtent l="704850" t="0" r="28575" b="423545"/>
                <wp:wrapNone/>
                <wp:docPr id="643" name="AutoShape 66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90675" cy="471805"/>
                        </a:xfrm>
                        <a:prstGeom prst="wedgeRoundRectCallout">
                          <a:avLst>
                            <a:gd name="adj1" fmla="val -91718"/>
                            <a:gd name="adj2" fmla="val 129273"/>
                            <a:gd name="adj3" fmla="val 16667"/>
                          </a:avLst>
                        </a:prstGeom>
                        <a:solidFill>
                          <a:srgbClr val="FFFFFF"/>
                        </a:solidFill>
                        <a:ln w="9525">
                          <a:solidFill>
                            <a:srgbClr val="FF0000"/>
                          </a:solidFill>
                          <a:miter lim="800000"/>
                          <a:headEnd/>
                          <a:tailEnd/>
                        </a:ln>
                      </wps:spPr>
                      <wps:txbx>
                        <w:txbxContent>
                          <w:p w14:paraId="73E0B8CF" w14:textId="77777777" w:rsidR="005E06CC" w:rsidRPr="002A7EC5" w:rsidRDefault="005E06CC">
                            <w:pPr>
                              <w:pStyle w:val="Rf5"/>
                              <w:rPr>
                                <w:sz w:val="18"/>
                              </w:rPr>
                            </w:pPr>
                            <w:r w:rsidRPr="002A7EC5">
                              <w:rPr>
                                <w:rFonts w:hint="eastAsia"/>
                                <w:sz w:val="18"/>
                              </w:rPr>
                              <w:t>スペアナデータはライン、文字等がくっきり見えるものを提示する。</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71C0F35" id="AutoShape 6672" o:spid="_x0000_s1111" type="#_x0000_t62" style="position:absolute;left:0;text-align:left;margin-left:369.3pt;margin-top:11.8pt;width:125.25pt;height:37.15pt;z-index:251475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" adj="-9011,38723" strokecolor="red">
                <v:textbox inset="0,0,0,0">
                  <w:txbxContent>
                    <w:p w14:paraId="73E0B8CF" w14:textId="77777777" w:rsidR="005E06CC" w:rsidRPr="002A7EC5" w:rsidRDefault="005E06CC">
                      <w:pPr>
                        <w:pStyle w:val="Rf5"/>
                        <w:rPr>
                          <w:sz w:val="18"/>
                        </w:rPr>
                      </w:pPr>
                      <w:r w:rsidRPr="002A7EC5">
                        <w:rPr>
                          <w:rFonts w:hint="eastAsia"/>
                          <w:sz w:val="18"/>
                        </w:rPr>
                        <w:t>スペアナデータはライン、文字等がくっきり見えるものを提示する。</w:t>
                      </w:r>
                    </w:p>
                  </w:txbxContent>
                </v:textbox>
              </v:shape>
            </w:pict>
          </mc:Fallback>
        </mc:AlternateContent>
      </w:r>
    </w:p>
    <w:p w14:paraId="25FCBC42" w14:textId="77777777" w:rsidR="00F275FB" w:rsidRDefault="00F275FB"/>
    <w:p w14:paraId="6BCEFCED" w14:textId="77777777" w:rsidR="00F275FB" w:rsidRDefault="00F275FB"/>
    <w:p w14:paraId="7EC9FED7" w14:textId="77777777" w:rsidR="00F275FB" w:rsidRDefault="00F275FB"/>
    <w:p w14:paraId="264269EE" w14:textId="77777777" w:rsidR="00F275FB" w:rsidRDefault="00F275FB"/>
    <w:p w14:paraId="5CE6919F" w14:textId="77777777" w:rsidR="00F275FB" w:rsidRDefault="00F275FB"/>
    <w:p w14:paraId="146D6984" w14:textId="77777777" w:rsidR="00F275FB" w:rsidRDefault="00F275FB"/>
    <w:p w14:paraId="44759DE2" w14:textId="77777777" w:rsidR="00F275FB" w:rsidRDefault="00F275FB"/>
    <w:p w14:paraId="6F36B207" w14:textId="77777777" w:rsidR="00F275FB" w:rsidRDefault="00F275FB"/>
    <w:p w14:paraId="2058A8F6" w14:textId="77777777" w:rsidR="00F275FB" w:rsidRDefault="00F275FB"/>
    <w:p w14:paraId="0456A6EF" w14:textId="77777777" w:rsidR="00F275FB" w:rsidRDefault="00F275FB"/>
    <w:p w14:paraId="0B4ECFD5" w14:textId="77777777" w:rsidR="00F275FB" w:rsidRDefault="004D664C">
      <w:r>
        <w:rPr>
          <w:rFonts w:hint="eastAsia"/>
          <w:noProof/>
        </w:rPr>
        <mc:AlternateContent>
          <mc:Choice Requires="wps">
            <w:drawing>
              <wp:anchor distT="0" distB="0" distL="114300" distR="114300" simplePos="0" relativeHeight="251469824" behindDoc="0" locked="0" layoutInCell="1" allowOverlap="1" wp14:anchorId="7A782FCD" wp14:editId="618BFCBF">
                <wp:simplePos x="0" y="0"/>
                <wp:positionH relativeFrom="column">
                  <wp:posOffset>109220</wp:posOffset>
                </wp:positionH>
                <wp:positionV relativeFrom="paragraph">
                  <wp:posOffset>129540</wp:posOffset>
                </wp:positionV>
                <wp:extent cx="1426845" cy="335280"/>
                <wp:effectExtent l="0" t="0" r="459105" b="45720"/>
                <wp:wrapNone/>
                <wp:docPr id="642" name="AutoShape 63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26845" cy="335280"/>
                        </a:xfrm>
                        <a:prstGeom prst="wedgeRoundRectCallout">
                          <a:avLst>
                            <a:gd name="adj1" fmla="val 78523"/>
                            <a:gd name="adj2" fmla="val 5565"/>
                            <a:gd name="adj3" fmla="val 16667"/>
                          </a:avLst>
                        </a:prstGeom>
                        <a:solidFill>
                          <a:srgbClr val="FFFFFF"/>
                        </a:solidFill>
                        <a:ln w="9525">
                          <a:solidFill>
                            <a:srgbClr val="FF0000"/>
                          </a:solidFill>
                          <a:miter lim="800000"/>
                          <a:headEnd/>
                          <a:tailEnd/>
                        </a:ln>
                      </wps:spPr>
                      <wps:txbx>
                        <w:txbxContent>
                          <w:p w14:paraId="2A0FF8FB" w14:textId="77777777" w:rsidR="005E06CC" w:rsidRPr="002A7EC5" w:rsidRDefault="005E06CC">
                            <w:pPr>
                              <w:pStyle w:val="Rf5"/>
                              <w:rPr>
                                <w:sz w:val="18"/>
                              </w:rPr>
                            </w:pPr>
                            <w:r w:rsidRPr="002A7EC5">
                              <w:rPr>
                                <w:rFonts w:hint="eastAsia"/>
                                <w:sz w:val="18"/>
                              </w:rPr>
                              <w:t>センタを</w:t>
                            </w:r>
                            <w:r w:rsidRPr="002A7EC5">
                              <w:rPr>
                                <w:sz w:val="18"/>
                              </w:rPr>
                              <w:t>256QAM</w:t>
                            </w:r>
                            <w:r w:rsidRPr="002A7EC5">
                              <w:rPr>
                                <w:rFonts w:hint="eastAsia"/>
                                <w:sz w:val="18"/>
                              </w:rPr>
                              <w:t>の中心周波数へ設定</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A782FCD" id="AutoShape 6319" o:spid="_x0000_s1112" type="#_x0000_t62" style="position:absolute;left:0;text-align:left;margin-left:8.6pt;margin-top:10.2pt;width:112.35pt;height:26.4pt;z-index:251469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" adj="27761,12002" strokecolor="red">
                <v:textbox inset="0,0,0,0">
                  <w:txbxContent>
                    <w:p w14:paraId="2A0FF8FB" w14:textId="77777777" w:rsidR="005E06CC" w:rsidRPr="002A7EC5" w:rsidRDefault="005E06CC">
                      <w:pPr>
                        <w:pStyle w:val="Rf5"/>
                        <w:rPr>
                          <w:sz w:val="18"/>
                        </w:rPr>
                      </w:pPr>
                      <w:r w:rsidRPr="002A7EC5">
                        <w:rPr>
                          <w:rFonts w:hint="eastAsia"/>
                          <w:sz w:val="18"/>
                        </w:rPr>
                        <w:t>センタを</w:t>
                      </w:r>
                      <w:r w:rsidRPr="002A7EC5">
                        <w:rPr>
                          <w:sz w:val="18"/>
                        </w:rPr>
                        <w:t>256QAM</w:t>
                      </w:r>
                      <w:r w:rsidRPr="002A7EC5">
                        <w:rPr>
                          <w:rFonts w:hint="eastAsia"/>
                          <w:sz w:val="18"/>
                        </w:rPr>
                        <w:t>の中心周波数へ設定</w:t>
                      </w:r>
                    </w:p>
                  </w:txbxContent>
                </v:textbox>
              </v:shape>
            </w:pict>
          </mc:Fallback>
        </mc:AlternateContent>
      </w:r>
    </w:p>
    <w:p w14:paraId="6987C9E9" w14:textId="77777777" w:rsidR="00F275FB" w:rsidRDefault="00F275FB"/>
    <w:p w14:paraId="1959DDF1" w14:textId="77777777" w:rsidR="00F275FB" w:rsidRDefault="00F275FB"/>
    <w:p w14:paraId="27A4286A" w14:textId="77777777" w:rsidR="00F275FB" w:rsidRDefault="00F275FB"/>
    <w:p w14:paraId="5FAF3762" w14:textId="77777777" w:rsidR="00F275FB" w:rsidRDefault="00F275FB"/>
    <w:p w14:paraId="5FEC9260" w14:textId="77777777" w:rsidR="00F275FB" w:rsidRDefault="00F275FB"/>
    <w:p w14:paraId="11B85CAC" w14:textId="77777777" w:rsidR="00407D44" w:rsidRPr="00155477" w:rsidRDefault="00222F36" w:rsidP="00E82EE2">
      <w:pPr>
        <w:pStyle w:val="Rc"/>
        <w:ind w:firstLineChars="405" w:firstLine="891"/>
        <w:rPr>
          <w:szCs w:val="22"/>
        </w:rPr>
      </w:pPr>
      <w:r w:rsidRPr="00155477">
        <w:rPr>
          <w:rFonts w:hint="eastAsia"/>
          <w:szCs w:val="22"/>
        </w:rPr>
        <w:t>出力レベル</w:t>
      </w:r>
      <w:r w:rsidRPr="00155477">
        <w:rPr>
          <w:rFonts w:hint="eastAsia"/>
          <w:color w:val="365F91" w:themeColor="accent1" w:themeShade="BF"/>
          <w:szCs w:val="22"/>
        </w:rPr>
        <w:t>＝</w:t>
      </w:r>
      <w:r w:rsidR="00F275FB" w:rsidRPr="00155477">
        <w:rPr>
          <w:szCs w:val="22"/>
        </w:rPr>
        <w:t>43.</w:t>
      </w:r>
      <w:r w:rsidR="00F275FB" w:rsidRPr="00155477">
        <w:rPr>
          <w:rFonts w:hint="eastAsia"/>
          <w:szCs w:val="22"/>
        </w:rPr>
        <w:t>86</w:t>
      </w:r>
    </w:p>
    <w:p w14:paraId="68C7E642" w14:textId="77777777" w:rsidR="00E82EE2" w:rsidRPr="00155477" w:rsidRDefault="00F275FB" w:rsidP="0024628A">
      <w:pPr>
        <w:pStyle w:val="Rc"/>
        <w:ind w:firstLineChars="1030" w:firstLine="2266"/>
        <w:rPr>
          <w:szCs w:val="22"/>
        </w:rPr>
      </w:pPr>
      <w:r w:rsidRPr="00155477">
        <w:rPr>
          <w:rFonts w:hint="eastAsia"/>
          <w:szCs w:val="22"/>
        </w:rPr>
        <w:t>＋</w:t>
      </w:r>
      <w:bookmarkStart w:id="36" w:name="OLE_LINK7"/>
      <w:r w:rsidRPr="00155477">
        <w:rPr>
          <w:szCs w:val="22"/>
        </w:rPr>
        <w:t>67.29</w:t>
      </w:r>
      <w:r w:rsidRPr="00155477">
        <w:rPr>
          <w:rFonts w:hint="eastAsia"/>
          <w:szCs w:val="22"/>
        </w:rPr>
        <w:t>（シンボルレート</w:t>
      </w:r>
      <w:r w:rsidRPr="00155477">
        <w:rPr>
          <w:szCs w:val="22"/>
        </w:rPr>
        <w:t>5.361</w:t>
      </w:r>
      <w:r w:rsidR="000D0FC5" w:rsidRPr="00155477">
        <w:rPr>
          <w:rFonts w:ascii="Times New Roman" w:hAnsi="Times New Roman"/>
          <w:szCs w:val="22"/>
        </w:rPr>
        <w:t>MHz</w:t>
      </w:r>
      <w:r w:rsidRPr="00155477">
        <w:rPr>
          <w:rFonts w:hint="eastAsia"/>
          <w:szCs w:val="22"/>
        </w:rPr>
        <w:t>時換算）</w:t>
      </w:r>
      <w:bookmarkEnd w:id="36"/>
    </w:p>
    <w:p w14:paraId="57D95F85" w14:textId="1C5C9894" w:rsidR="00F275FB" w:rsidRPr="00155477" w:rsidRDefault="00407D44" w:rsidP="0024628A">
      <w:pPr>
        <w:pStyle w:val="Rc"/>
        <w:ind w:firstLineChars="1030" w:firstLine="2266"/>
        <w:rPr>
          <w:szCs w:val="22"/>
        </w:rPr>
      </w:pPr>
      <w:r w:rsidRPr="00155477">
        <w:rPr>
          <w:rFonts w:hint="eastAsia"/>
          <w:noProof/>
          <w:szCs w:val="22"/>
        </w:rPr>
        <mc:AlternateContent>
          <mc:Choice Requires="wps">
            <w:drawing>
              <wp:anchor distT="0" distB="0" distL="114300" distR="114300" simplePos="0" relativeHeight="251743232" behindDoc="0" locked="0" layoutInCell="1" allowOverlap="1" wp14:anchorId="684C417E" wp14:editId="35C4ABB1">
                <wp:simplePos x="0" y="0"/>
                <wp:positionH relativeFrom="column">
                  <wp:posOffset>3690772</wp:posOffset>
                </wp:positionH>
                <wp:positionV relativeFrom="paragraph">
                  <wp:posOffset>52832</wp:posOffset>
                </wp:positionV>
                <wp:extent cx="2409444" cy="694944"/>
                <wp:effectExtent l="114300" t="0" r="10160" b="10160"/>
                <wp:wrapNone/>
                <wp:docPr id="641" name="AutoShape 71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09444" cy="694944"/>
                        </a:xfrm>
                        <a:prstGeom prst="wedgeRoundRectCallout">
                          <a:avLst>
                            <a:gd name="adj1" fmla="val -54467"/>
                            <a:gd name="adj2" fmla="val 22234"/>
                            <a:gd name="adj3" fmla="val 16667"/>
                          </a:avLst>
                        </a:prstGeom>
                        <a:noFill/>
                        <a:ln w="12700">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5302071A" w14:textId="49E4D70F" w:rsidR="005E06CC" w:rsidRDefault="005A2877" w:rsidP="007C4062">
                            <w:pPr>
                              <w:pStyle w:val="Rf5"/>
                              <w:ind w:firstLineChars="100" w:firstLine="180"/>
                              <w:rPr>
                                <w:sz w:val="18"/>
                              </w:rPr>
                            </w:pPr>
                            <w:r>
                              <w:rPr>
                                <w:rFonts w:hint="eastAsia"/>
                                <w:sz w:val="18"/>
                              </w:rPr>
                              <w:t>小</w:t>
                            </w:r>
                            <w:r w:rsidR="005E06CC" w:rsidRPr="007C4062">
                              <w:rPr>
                                <w:rFonts w:hint="eastAsia"/>
                                <w:sz w:val="18"/>
                              </w:rPr>
                              <w:t>数点第</w:t>
                            </w:r>
                            <w:r w:rsidR="005E06CC" w:rsidRPr="007C4062">
                              <w:rPr>
                                <w:sz w:val="18"/>
                              </w:rPr>
                              <w:t>2</w:t>
                            </w:r>
                            <w:r w:rsidR="005E06CC" w:rsidRPr="007C4062">
                              <w:rPr>
                                <w:rFonts w:hint="eastAsia"/>
                                <w:sz w:val="18"/>
                              </w:rPr>
                              <w:t>位以下については、ここでは、値が厳しくなる方へ切下る。</w:t>
                            </w:r>
                          </w:p>
                          <w:p w14:paraId="0FD7456B" w14:textId="77777777" w:rsidR="005E06CC" w:rsidRPr="007C4062" w:rsidRDefault="005E06CC" w:rsidP="007C4062">
                            <w:pPr>
                              <w:pStyle w:val="Rf5"/>
                              <w:ind w:firstLineChars="100" w:firstLine="180"/>
                              <w:rPr>
                                <w:sz w:val="18"/>
                              </w:rPr>
                            </w:pPr>
                          </w:p>
                          <w:p w14:paraId="508ECC99" w14:textId="77777777" w:rsidR="005E06CC" w:rsidRPr="007C4062" w:rsidRDefault="005E06CC" w:rsidP="007216D1">
                            <w:pPr>
                              <w:pStyle w:val="Rf5"/>
                              <w:rPr>
                                <w:color w:val="00B0F0"/>
                                <w:sz w:val="18"/>
                              </w:rPr>
                            </w:pPr>
                            <w:r w:rsidRPr="007C4062">
                              <w:rPr>
                                <w:rFonts w:hint="eastAsia"/>
                                <w:sz w:val="18"/>
                              </w:rPr>
                              <w:t>例；値が＋になるとき：＋</w:t>
                            </w:r>
                            <w:r w:rsidRPr="007C4062">
                              <w:rPr>
                                <w:sz w:val="18"/>
                              </w:rPr>
                              <w:t>8.29</w:t>
                            </w:r>
                            <w:r w:rsidRPr="007C4062">
                              <w:rPr>
                                <w:rFonts w:hint="eastAsia"/>
                                <w:sz w:val="18"/>
                              </w:rPr>
                              <w:t xml:space="preserve">　→　＋</w:t>
                            </w:r>
                            <w:r w:rsidRPr="007C4062">
                              <w:rPr>
                                <w:sz w:val="18"/>
                              </w:rPr>
                              <w:t>8.2</w:t>
                            </w:r>
                          </w:p>
                        </w:txbxContent>
                      </wps:txbx>
                      <wps:bodyPr rot="0" vert="horz" wrap="square" lIns="0" tIns="0" rIns="0" bIns="0" anchor="t" anchorCtr="0">
                        <a:noAutofit/>
                      </wps:bodyPr>
                    </wps:wsp>
                  </a:graphicData>
                </a:graphic>
                <wp14:sizeRelH relativeFrom="page">
                  <wp14:pctWidth>0</wp14:pctWidth>
                </wp14:sizeRelH>
                <wp14:sizeRelV relativeFrom="page">
                  <wp14:pctHeight>0</wp14:pctHeight>
                </wp14:sizeRelV>
              </wp:anchor>
            </w:drawing>
          </mc:Choice>
          <mc:Fallback>
            <w:pict>
              <v:shape w14:anchorId="684C417E" id="AutoShape 7190" o:spid="_x0000_s1113" type="#_x0000_t62" style="position:absolute;left:0;text-align:left;margin-left:290.6pt;margin-top:4.15pt;width:189.7pt;height:54.7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" adj="-965,15603" filled="f" strokecolor="red" strokeweight="1pt">
                <v:textbox inset="0,0,0,0">
                  <w:txbxContent>
                    <w:p w14:paraId="5302071A" w14:textId="49E4D70F" w:rsidR="005E06CC" w:rsidRDefault="005A2877" w:rsidP="007C4062">
                      <w:pPr>
                        <w:pStyle w:val="Rf5"/>
                        <w:ind w:firstLineChars="100" w:firstLine="180"/>
                        <w:rPr>
                          <w:sz w:val="18"/>
                        </w:rPr>
                      </w:pPr>
                      <w:r>
                        <w:rPr>
                          <w:rFonts w:hint="eastAsia"/>
                          <w:sz w:val="18"/>
                        </w:rPr>
                        <w:t>小</w:t>
                      </w:r>
                      <w:r w:rsidR="005E06CC" w:rsidRPr="007C4062">
                        <w:rPr>
                          <w:rFonts w:hint="eastAsia"/>
                          <w:sz w:val="18"/>
                        </w:rPr>
                        <w:t>数点第</w:t>
                      </w:r>
                      <w:r w:rsidR="005E06CC" w:rsidRPr="007C4062">
                        <w:rPr>
                          <w:sz w:val="18"/>
                        </w:rPr>
                        <w:t>2</w:t>
                      </w:r>
                      <w:r w:rsidR="005E06CC" w:rsidRPr="007C4062">
                        <w:rPr>
                          <w:rFonts w:hint="eastAsia"/>
                          <w:sz w:val="18"/>
                        </w:rPr>
                        <w:t>位以下については、ここでは、値が厳しくなる方へ切下る。</w:t>
                      </w:r>
                    </w:p>
                    <w:p w14:paraId="0FD7456B" w14:textId="77777777" w:rsidR="005E06CC" w:rsidRPr="007C4062" w:rsidRDefault="005E06CC" w:rsidP="007C4062">
                      <w:pPr>
                        <w:pStyle w:val="Rf5"/>
                        <w:ind w:firstLineChars="100" w:firstLine="180"/>
                        <w:rPr>
                          <w:sz w:val="18"/>
                        </w:rPr>
                      </w:pPr>
                    </w:p>
                    <w:p w14:paraId="508ECC99" w14:textId="77777777" w:rsidR="005E06CC" w:rsidRPr="007C4062" w:rsidRDefault="005E06CC" w:rsidP="007216D1">
                      <w:pPr>
                        <w:pStyle w:val="Rf5"/>
                        <w:rPr>
                          <w:color w:val="00B0F0"/>
                          <w:sz w:val="18"/>
                        </w:rPr>
                      </w:pPr>
                      <w:r w:rsidRPr="007C4062">
                        <w:rPr>
                          <w:rFonts w:hint="eastAsia"/>
                          <w:sz w:val="18"/>
                        </w:rPr>
                        <w:t>例；値が＋になるとき：＋</w:t>
                      </w:r>
                      <w:r w:rsidRPr="007C4062">
                        <w:rPr>
                          <w:sz w:val="18"/>
                        </w:rPr>
                        <w:t>8.29</w:t>
                      </w:r>
                      <w:r w:rsidRPr="007C4062">
                        <w:rPr>
                          <w:rFonts w:hint="eastAsia"/>
                          <w:sz w:val="18"/>
                        </w:rPr>
                        <w:t xml:space="preserve">　→　＋</w:t>
                      </w:r>
                      <w:r w:rsidRPr="007C4062">
                        <w:rPr>
                          <w:sz w:val="18"/>
                        </w:rPr>
                        <w:t>8.2</w:t>
                      </w:r>
                    </w:p>
                  </w:txbxContent>
                </v:textbox>
              </v:shape>
            </w:pict>
          </mc:Fallback>
        </mc:AlternateContent>
      </w:r>
      <w:r w:rsidR="00F275FB" w:rsidRPr="00155477">
        <w:rPr>
          <w:rFonts w:hint="eastAsia"/>
          <w:szCs w:val="22"/>
        </w:rPr>
        <w:t>＋</w:t>
      </w:r>
      <w:r w:rsidR="00F275FB" w:rsidRPr="00155477">
        <w:rPr>
          <w:szCs w:val="22"/>
        </w:rPr>
        <w:t>10</w:t>
      </w:r>
      <w:r w:rsidR="00F275FB" w:rsidRPr="00155477">
        <w:rPr>
          <w:rFonts w:hint="eastAsia"/>
          <w:szCs w:val="22"/>
        </w:rPr>
        <w:t>（減衰器挿入損</w:t>
      </w:r>
      <w:r w:rsidR="00827F4E">
        <w:rPr>
          <w:rFonts w:hint="eastAsia"/>
          <w:szCs w:val="22"/>
        </w:rPr>
        <w:t>失</w:t>
      </w:r>
      <w:r w:rsidR="00F275FB" w:rsidRPr="00155477">
        <w:rPr>
          <w:rFonts w:hint="eastAsia"/>
          <w:szCs w:val="22"/>
        </w:rPr>
        <w:t>）</w:t>
      </w:r>
    </w:p>
    <w:p w14:paraId="49326096" w14:textId="77777777" w:rsidR="00F275FB" w:rsidRPr="00155477" w:rsidRDefault="00656FCE" w:rsidP="0024628A">
      <w:pPr>
        <w:pStyle w:val="Rc"/>
        <w:ind w:firstLineChars="902" w:firstLine="1984"/>
        <w:rPr>
          <w:szCs w:val="22"/>
        </w:rPr>
      </w:pPr>
      <w:r w:rsidRPr="00155477">
        <w:rPr>
          <w:rFonts w:hint="eastAsia"/>
          <w:szCs w:val="22"/>
        </w:rPr>
        <w:t>＝</w:t>
      </w:r>
      <w:r w:rsidR="00F275FB" w:rsidRPr="00155477">
        <w:rPr>
          <w:szCs w:val="22"/>
        </w:rPr>
        <w:t>121</w:t>
      </w:r>
      <w:r w:rsidR="00F275FB" w:rsidRPr="00155477">
        <w:rPr>
          <w:rFonts w:hint="eastAsia"/>
          <w:szCs w:val="22"/>
        </w:rPr>
        <w:t>.15</w:t>
      </w:r>
      <w:r w:rsidR="00AB5CF7" w:rsidRPr="00155477">
        <w:rPr>
          <w:rFonts w:hint="eastAsia"/>
          <w:szCs w:val="22"/>
        </w:rPr>
        <w:t>(</w:t>
      </w:r>
      <w:proofErr w:type="spellStart"/>
      <w:r w:rsidR="000D0FC5" w:rsidRPr="00155477">
        <w:rPr>
          <w:rFonts w:ascii="Times New Roman" w:hAnsi="Times New Roman"/>
          <w:szCs w:val="22"/>
        </w:rPr>
        <w:t>dBµV</w:t>
      </w:r>
      <w:proofErr w:type="spellEnd"/>
      <w:r w:rsidR="00AB5CF7" w:rsidRPr="00155477">
        <w:rPr>
          <w:rFonts w:hint="eastAsia"/>
          <w:szCs w:val="22"/>
        </w:rPr>
        <w:t>)</w:t>
      </w:r>
    </w:p>
    <w:p w14:paraId="2CB02A38" w14:textId="28886F98" w:rsidR="00F275FB" w:rsidRPr="00E82EE2" w:rsidRDefault="00F275FB" w:rsidP="0024628A">
      <w:pPr>
        <w:pStyle w:val="Rc"/>
        <w:ind w:firstLineChars="902" w:firstLine="1984"/>
        <w:rPr>
          <w:sz w:val="21"/>
        </w:rPr>
      </w:pPr>
      <w:r w:rsidRPr="00155477">
        <w:rPr>
          <w:rFonts w:ascii="ＭＳ 明朝" w:hAnsi="ＭＳ 明朝" w:hint="eastAsia"/>
          <w:szCs w:val="22"/>
        </w:rPr>
        <w:t>≒</w:t>
      </w:r>
      <w:r w:rsidRPr="00155477">
        <w:rPr>
          <w:rFonts w:hint="eastAsia"/>
          <w:szCs w:val="22"/>
        </w:rPr>
        <w:t>121.1</w:t>
      </w:r>
      <w:r w:rsidR="00AB5CF7" w:rsidRPr="00155477">
        <w:rPr>
          <w:rFonts w:hint="eastAsia"/>
          <w:szCs w:val="22"/>
        </w:rPr>
        <w:t>(</w:t>
      </w:r>
      <w:proofErr w:type="spellStart"/>
      <w:r w:rsidR="000D0FC5" w:rsidRPr="00155477">
        <w:rPr>
          <w:rFonts w:ascii="Times New Roman" w:hAnsi="Times New Roman"/>
          <w:szCs w:val="22"/>
        </w:rPr>
        <w:t>dBµV</w:t>
      </w:r>
      <w:proofErr w:type="spellEnd"/>
      <w:r w:rsidR="00AB5CF7" w:rsidRPr="00155477">
        <w:rPr>
          <w:rFonts w:hint="eastAsia"/>
          <w:szCs w:val="22"/>
        </w:rPr>
        <w:t>)</w:t>
      </w:r>
      <w:r w:rsidRPr="00155477">
        <w:rPr>
          <w:rFonts w:hint="eastAsia"/>
          <w:szCs w:val="22"/>
        </w:rPr>
        <w:t>（</w:t>
      </w:r>
      <w:r w:rsidR="005A2877">
        <w:rPr>
          <w:rFonts w:hint="eastAsia"/>
          <w:szCs w:val="22"/>
        </w:rPr>
        <w:t>小</w:t>
      </w:r>
      <w:r w:rsidRPr="00155477">
        <w:rPr>
          <w:rFonts w:hint="eastAsia"/>
          <w:szCs w:val="22"/>
        </w:rPr>
        <w:t>数点第</w:t>
      </w:r>
      <w:r w:rsidRPr="00155477">
        <w:rPr>
          <w:rFonts w:hint="eastAsia"/>
          <w:szCs w:val="22"/>
        </w:rPr>
        <w:t>2</w:t>
      </w:r>
      <w:r w:rsidRPr="00155477">
        <w:rPr>
          <w:rFonts w:hint="eastAsia"/>
          <w:szCs w:val="22"/>
        </w:rPr>
        <w:t>位以下略</w:t>
      </w:r>
      <w:r w:rsidRPr="00E82EE2">
        <w:rPr>
          <w:rFonts w:hint="eastAsia"/>
          <w:sz w:val="21"/>
        </w:rPr>
        <w:t>）</w:t>
      </w:r>
    </w:p>
    <w:p w14:paraId="7D506402" w14:textId="77777777" w:rsidR="00F275FB" w:rsidRDefault="00F275FB"/>
    <w:p w14:paraId="10198D60" w14:textId="77777777" w:rsidR="00F275FB" w:rsidRDefault="00F275FB"/>
    <w:p w14:paraId="3F515E09" w14:textId="77777777" w:rsidR="00F275FB" w:rsidRDefault="00F275FB">
      <w:r>
        <w:rPr>
          <w:rFonts w:hint="eastAsia"/>
        </w:rPr>
        <w:t>以降、他の下り信号についても、同様に、最大出力レベルを確認した。</w:t>
      </w:r>
    </w:p>
    <w:p w14:paraId="4A9610CD" w14:textId="77777777" w:rsidR="00F275FB" w:rsidRDefault="00F275FB"/>
    <w:p w14:paraId="7A0F6A1A" w14:textId="20147F71" w:rsidR="00F275FB" w:rsidRPr="00295622" w:rsidRDefault="00F275FB" w:rsidP="00693B7C">
      <w:pPr>
        <w:pStyle w:val="3"/>
      </w:pPr>
      <w:r>
        <w:br w:type="page"/>
      </w:r>
      <w:r w:rsidRPr="00295622">
        <w:lastRenderedPageBreak/>
        <w:t>A2</w:t>
      </w:r>
      <w:r w:rsidR="00830DBC">
        <w:rPr>
          <w:rFonts w:hint="eastAsia"/>
        </w:rPr>
        <w:t>：</w:t>
      </w:r>
      <w:r w:rsidR="006910C8">
        <w:rPr>
          <w:rFonts w:hint="eastAsia"/>
        </w:rPr>
        <w:t>Annex</w:t>
      </w:r>
      <w:r w:rsidR="006910C8">
        <w:t xml:space="preserve"> </w:t>
      </w:r>
      <w:r w:rsidR="006910C8">
        <w:rPr>
          <w:rFonts w:hint="eastAsia"/>
        </w:rPr>
        <w:t>B</w:t>
      </w:r>
      <w:r w:rsidR="006910C8" w:rsidRPr="00295622">
        <w:t xml:space="preserve"> </w:t>
      </w:r>
      <w:r w:rsidRPr="00295622">
        <w:t>256QAM</w:t>
      </w:r>
      <w:r w:rsidRPr="00295622">
        <w:t>、</w:t>
      </w:r>
      <w:r w:rsidRPr="00295622">
        <w:t>1</w:t>
      </w:r>
      <w:r w:rsidRPr="00295622">
        <w:t>波送信時の最大単一波妨害レベル測定</w:t>
      </w:r>
      <w:r w:rsidRPr="00295622">
        <w:t xml:space="preserve"> </w:t>
      </w:r>
    </w:p>
    <w:p w14:paraId="3C665B49" w14:textId="77777777" w:rsidR="00F275FB" w:rsidRDefault="004D664C">
      <w:pPr>
        <w:pStyle w:val="Rc"/>
        <w:ind w:firstLine="220"/>
      </w:pPr>
      <w:r>
        <w:rPr>
          <w:noProof/>
        </w:rPr>
        <mc:AlternateContent>
          <mc:Choice Requires="wps">
            <w:drawing>
              <wp:anchor distT="0" distB="0" distL="114300" distR="114300" simplePos="0" relativeHeight="251487232" behindDoc="0" locked="0" layoutInCell="1" allowOverlap="1" wp14:anchorId="53DF2A05" wp14:editId="064C536A">
                <wp:simplePos x="0" y="0"/>
                <wp:positionH relativeFrom="column">
                  <wp:posOffset>3651885</wp:posOffset>
                </wp:positionH>
                <wp:positionV relativeFrom="paragraph">
                  <wp:posOffset>98425</wp:posOffset>
                </wp:positionV>
                <wp:extent cx="2076450" cy="413385"/>
                <wp:effectExtent l="266700" t="0" r="19050" b="24765"/>
                <wp:wrapNone/>
                <wp:docPr id="639" name="AutoShape 64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76450" cy="413385"/>
                        </a:xfrm>
                        <a:prstGeom prst="wedgeRoundRectCallout">
                          <a:avLst>
                            <a:gd name="adj1" fmla="val -60708"/>
                            <a:gd name="adj2" fmla="val 2343"/>
                            <a:gd name="adj3" fmla="val 16667"/>
                          </a:avLst>
                        </a:prstGeom>
                        <a:solidFill>
                          <a:srgbClr val="FFFFFF"/>
                        </a:solidFill>
                        <a:ln w="9525">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46E059AB" w14:textId="77777777" w:rsidR="005E06CC" w:rsidRPr="002A7EC5" w:rsidRDefault="005E06CC">
                            <w:pPr>
                              <w:pStyle w:val="Rf5"/>
                              <w:rPr>
                                <w:sz w:val="18"/>
                              </w:rPr>
                            </w:pPr>
                            <w:r w:rsidRPr="002A7EC5">
                              <w:rPr>
                                <w:rFonts w:hint="eastAsia"/>
                                <w:sz w:val="18"/>
                              </w:rPr>
                              <w:t>マージン計算に採用した最大スプリアス値には、わかりやすく丸印を</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DF2A05" id="AutoShape 6431" o:spid="_x0000_s1114" type="#_x0000_t62" style="position:absolute;left:0;text-align:left;margin-left:287.55pt;margin-top:7.75pt;width:163.5pt;height:32.55pt;z-index:251487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" adj="-2313,11306" strokecolor="red">
                <v:textbox>
                  <w:txbxContent>
                    <w:p w14:paraId="46E059AB" w14:textId="77777777" w:rsidR="005E06CC" w:rsidRPr="002A7EC5" w:rsidRDefault="005E06CC">
                      <w:pPr>
                        <w:pStyle w:val="Rf5"/>
                        <w:rPr>
                          <w:sz w:val="18"/>
                        </w:rPr>
                      </w:pPr>
                      <w:r w:rsidRPr="002A7EC5">
                        <w:rPr>
                          <w:rFonts w:hint="eastAsia"/>
                          <w:sz w:val="18"/>
                        </w:rPr>
                        <w:t>マージン計算に採用した最大スプリアス値には、わかりやすく丸印を</w:t>
                      </w:r>
                    </w:p>
                  </w:txbxContent>
                </v:textbox>
              </v:shape>
            </w:pict>
          </mc:Fallback>
        </mc:AlternateContent>
      </w:r>
      <w:r>
        <w:rPr>
          <w:noProof/>
        </w:rPr>
        <mc:AlternateContent>
          <mc:Choice Requires="wpg">
            <w:drawing>
              <wp:anchor distT="0" distB="0" distL="114300" distR="114300" simplePos="0" relativeHeight="251479040" behindDoc="0" locked="0" layoutInCell="1" allowOverlap="1" wp14:anchorId="68DAED1C" wp14:editId="744CC065">
                <wp:simplePos x="0" y="0"/>
                <wp:positionH relativeFrom="column">
                  <wp:align>center</wp:align>
                </wp:positionH>
                <wp:positionV relativeFrom="paragraph">
                  <wp:posOffset>60960</wp:posOffset>
                </wp:positionV>
                <wp:extent cx="4848120" cy="3314880"/>
                <wp:effectExtent l="0" t="0" r="10160" b="19050"/>
                <wp:wrapNone/>
                <wp:docPr id="625" name="Group 70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48120" cy="3314880"/>
                          <a:chOff x="2002" y="2480"/>
                          <a:chExt cx="7635" cy="5220"/>
                        </a:xfrm>
                      </wpg:grpSpPr>
                      <wps:wsp>
                        <wps:cNvPr id="626" name="Rectangle 6420"/>
                        <wps:cNvSpPr>
                          <a:spLocks noChangeArrowheads="1"/>
                        </wps:cNvSpPr>
                        <wps:spPr bwMode="auto">
                          <a:xfrm>
                            <a:off x="2002" y="2480"/>
                            <a:ext cx="7635" cy="5220"/>
                          </a:xfrm>
                          <a:prstGeom prst="rect">
                            <a:avLst/>
                          </a:prstGeom>
                          <a:noFill/>
                          <a:ln w="0">
                            <a:solidFill>
                              <a:srgbClr val="000000"/>
                            </a:solidFill>
                            <a:miter lim="800000"/>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7" name="Rectangle 6421"/>
                        <wps:cNvSpPr>
                          <a:spLocks noChangeArrowheads="1"/>
                        </wps:cNvSpPr>
                        <wps:spPr bwMode="auto">
                          <a:xfrm>
                            <a:off x="3547" y="3305"/>
                            <a:ext cx="4875" cy="3195"/>
                          </a:xfrm>
                          <a:prstGeom prst="rect">
                            <a:avLst/>
                          </a:prstGeom>
                          <a:noFill/>
                          <a:ln w="0">
                            <a:solidFill>
                              <a:srgbClr val="000000"/>
                            </a:solidFill>
                            <a:miter lim="800000"/>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8" name="Text Box 6422"/>
                        <wps:cNvSpPr txBox="1">
                          <a:spLocks noChangeArrowheads="1"/>
                        </wps:cNvSpPr>
                        <wps:spPr bwMode="auto">
                          <a:xfrm>
                            <a:off x="4537" y="6635"/>
                            <a:ext cx="2085"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5D0AE464" w14:textId="77777777" w:rsidR="005E06CC" w:rsidRDefault="005E06CC">
                              <w:pPr>
                                <w:pStyle w:val="af1"/>
                                <w:rPr>
                                  <w:rFonts w:ascii="Century" w:eastAsia="ＭＳ 明朝" w:hAnsi="Century"/>
                                </w:rPr>
                              </w:pPr>
                              <w:r>
                                <w:rPr>
                                  <w:rFonts w:ascii="Century" w:eastAsia="ＭＳ 明朝" w:hAnsi="Century"/>
                                </w:rPr>
                                <w:t xml:space="preserve">CENTER </w:t>
                              </w:r>
                              <w:r>
                                <w:rPr>
                                  <w:rFonts w:ascii="Century" w:eastAsia="ＭＳ 明朝" w:hAnsi="Century" w:hint="eastAsia"/>
                                </w:rPr>
                                <w:t>3</w:t>
                              </w:r>
                              <w:r>
                                <w:rPr>
                                  <w:rFonts w:ascii="Century" w:eastAsia="ＭＳ 明朝" w:hAnsi="Century"/>
                                </w:rPr>
                                <w:t>39</w:t>
                              </w:r>
                              <w:r w:rsidRPr="000D0FC5">
                                <w:rPr>
                                  <w:rFonts w:ascii="Times New Roman" w:eastAsia="ＭＳ 明朝" w:hAnsi="Times New Roman"/>
                                </w:rPr>
                                <w:t>MHz</w:t>
                              </w:r>
                            </w:p>
                          </w:txbxContent>
                        </wps:txbx>
                        <wps:bodyPr rot="0" vert="horz" wrap="square" lIns="91440" tIns="45720" rIns="91440" bIns="45720" anchor="t" anchorCtr="0" upright="1">
                          <a:noAutofit/>
                        </wps:bodyPr>
                      </wps:wsp>
                      <wps:wsp>
                        <wps:cNvPr id="629" name="Text Box 6423"/>
                        <wps:cNvSpPr txBox="1">
                          <a:spLocks noChangeArrowheads="1"/>
                        </wps:cNvSpPr>
                        <wps:spPr bwMode="auto">
                          <a:xfrm>
                            <a:off x="6877" y="6635"/>
                            <a:ext cx="1455"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4C6D076B" w14:textId="77777777" w:rsidR="005E06CC" w:rsidRDefault="005E06CC">
                              <w:pPr>
                                <w:pStyle w:val="af1"/>
                                <w:rPr>
                                  <w:rFonts w:ascii="Century" w:eastAsia="ＭＳ 明朝" w:hAnsi="Century"/>
                                </w:rPr>
                              </w:pPr>
                              <w:r>
                                <w:rPr>
                                  <w:rFonts w:ascii="Century" w:eastAsia="ＭＳ 明朝" w:hAnsi="Century"/>
                                </w:rPr>
                                <w:t>SPAN 14</w:t>
                              </w:r>
                              <w:r w:rsidRPr="000D0FC5">
                                <w:rPr>
                                  <w:rFonts w:ascii="Times New Roman" w:eastAsia="ＭＳ 明朝" w:hAnsi="Times New Roman"/>
                                </w:rPr>
                                <w:t>MHz</w:t>
                              </w:r>
                            </w:p>
                          </w:txbxContent>
                        </wps:txbx>
                        <wps:bodyPr rot="0" vert="horz" wrap="square" lIns="91440" tIns="45720" rIns="91440" bIns="45720" anchor="t" anchorCtr="0" upright="1">
                          <a:noAutofit/>
                        </wps:bodyPr>
                      </wps:wsp>
                      <wps:wsp>
                        <wps:cNvPr id="630" name="Text Box 6424"/>
                        <wps:cNvSpPr txBox="1">
                          <a:spLocks noChangeArrowheads="1"/>
                        </wps:cNvSpPr>
                        <wps:spPr bwMode="auto">
                          <a:xfrm>
                            <a:off x="2208" y="3192"/>
                            <a:ext cx="1710"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77F78547" w14:textId="77777777" w:rsidR="005E06CC" w:rsidRDefault="005E06CC">
                              <w:pPr>
                                <w:rPr>
                                  <w:sz w:val="18"/>
                                  <w:szCs w:val="18"/>
                                </w:rPr>
                              </w:pPr>
                              <w:r>
                                <w:rPr>
                                  <w:sz w:val="18"/>
                                  <w:szCs w:val="18"/>
                                </w:rPr>
                                <w:t>100</w:t>
                              </w:r>
                              <w:r w:rsidRPr="000D0FC5">
                                <w:rPr>
                                  <w:rFonts w:ascii="Times New Roman" w:hAnsi="Times New Roman"/>
                                  <w:sz w:val="18"/>
                                  <w:szCs w:val="18"/>
                                </w:rPr>
                                <w:t>dBµV</w:t>
                              </w:r>
                            </w:p>
                          </w:txbxContent>
                        </wps:txbx>
                        <wps:bodyPr rot="0" vert="horz" wrap="square" lIns="91440" tIns="45720" rIns="91440" bIns="45720" anchor="t" anchorCtr="0" upright="1">
                          <a:noAutofit/>
                        </wps:bodyPr>
                      </wps:wsp>
                      <wps:wsp>
                        <wps:cNvPr id="631" name="Text Box 6425"/>
                        <wps:cNvSpPr txBox="1">
                          <a:spLocks noChangeArrowheads="1"/>
                        </wps:cNvSpPr>
                        <wps:spPr bwMode="auto">
                          <a:xfrm>
                            <a:off x="2148" y="6192"/>
                            <a:ext cx="1710"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1B39725A" w14:textId="77777777" w:rsidR="005E06CC" w:rsidRDefault="005E06CC">
                              <w:pPr>
                                <w:ind w:firstLineChars="100" w:firstLine="180"/>
                                <w:rPr>
                                  <w:sz w:val="18"/>
                                  <w:szCs w:val="18"/>
                                </w:rPr>
                              </w:pPr>
                              <w:r>
                                <w:rPr>
                                  <w:sz w:val="18"/>
                                  <w:szCs w:val="18"/>
                                </w:rPr>
                                <w:t>0</w:t>
                              </w:r>
                              <w:r w:rsidRPr="000D0FC5">
                                <w:rPr>
                                  <w:rFonts w:ascii="Times New Roman" w:hAnsi="Times New Roman"/>
                                  <w:sz w:val="18"/>
                                  <w:szCs w:val="18"/>
                                </w:rPr>
                                <w:t>dBµV</w:t>
                              </w:r>
                            </w:p>
                          </w:txbxContent>
                        </wps:txbx>
                        <wps:bodyPr rot="0" vert="horz" wrap="square" lIns="91440" tIns="45720" rIns="91440" bIns="45720" anchor="t" anchorCtr="0" upright="1">
                          <a:noAutofit/>
                        </wps:bodyPr>
                      </wps:wsp>
                      <wps:wsp>
                        <wps:cNvPr id="632" name="AutoShape 6426"/>
                        <wps:cNvSpPr>
                          <a:spLocks noChangeArrowheads="1"/>
                        </wps:cNvSpPr>
                        <wps:spPr bwMode="auto">
                          <a:xfrm flipV="1">
                            <a:off x="5904" y="5222"/>
                            <a:ext cx="143" cy="143"/>
                          </a:xfrm>
                          <a:prstGeom prst="triangle">
                            <a:avLst>
                              <a:gd name="adj" fmla="val 50000"/>
                            </a:avLst>
                          </a:prstGeom>
                          <a:solidFill>
                            <a:srgbClr val="000000"/>
                          </a:solidFill>
                          <a:ln w="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33" name="Text Box 6427"/>
                        <wps:cNvSpPr txBox="1">
                          <a:spLocks noChangeArrowheads="1"/>
                        </wps:cNvSpPr>
                        <wps:spPr bwMode="auto">
                          <a:xfrm>
                            <a:off x="5227" y="2780"/>
                            <a:ext cx="1665"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32BE24D3" w14:textId="77777777" w:rsidR="005E06CC" w:rsidRDefault="005E06CC">
                              <w:pPr>
                                <w:pStyle w:val="af1"/>
                                <w:rPr>
                                  <w:rFonts w:ascii="Century" w:eastAsia="ＭＳ 明朝" w:hAnsi="Century"/>
                                </w:rPr>
                              </w:pPr>
                              <w:r>
                                <w:rPr>
                                  <w:rFonts w:ascii="Century" w:eastAsia="ＭＳ 明朝" w:hAnsi="Century"/>
                                </w:rPr>
                                <w:t>3</w:t>
                              </w:r>
                              <w:r>
                                <w:rPr>
                                  <w:rFonts w:ascii="Century" w:eastAsia="ＭＳ 明朝" w:hAnsi="Century" w:hint="eastAsia"/>
                                </w:rPr>
                                <w:t>2</w:t>
                              </w:r>
                              <w:r>
                                <w:rPr>
                                  <w:rFonts w:ascii="Century" w:eastAsia="ＭＳ 明朝" w:hAnsi="Century"/>
                                </w:rPr>
                                <w:t>.01</w:t>
                              </w:r>
                              <w:r w:rsidRPr="000D0FC5">
                                <w:rPr>
                                  <w:rFonts w:ascii="Times New Roman" w:eastAsia="ＭＳ 明朝" w:hAnsi="Times New Roman"/>
                                </w:rPr>
                                <w:t>dBµV</w:t>
                              </w:r>
                            </w:p>
                          </w:txbxContent>
                        </wps:txbx>
                        <wps:bodyPr rot="0" vert="horz" wrap="square" lIns="91440" tIns="45720" rIns="91440" bIns="45720" anchor="t" anchorCtr="0" upright="1">
                          <a:noAutofit/>
                        </wps:bodyPr>
                      </wps:wsp>
                      <wps:wsp>
                        <wps:cNvPr id="634" name="Text Box 6428"/>
                        <wps:cNvSpPr txBox="1">
                          <a:spLocks noChangeArrowheads="1"/>
                        </wps:cNvSpPr>
                        <wps:spPr bwMode="auto">
                          <a:xfrm>
                            <a:off x="4338" y="7143"/>
                            <a:ext cx="3630"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24BF746F" w14:textId="77777777" w:rsidR="005E06CC" w:rsidRDefault="005E06CC">
                              <w:pPr>
                                <w:pStyle w:val="af1"/>
                                <w:rPr>
                                  <w:rFonts w:ascii="Century" w:eastAsia="ＭＳ 明朝" w:hAnsi="Century"/>
                                </w:rPr>
                              </w:pPr>
                              <w:r>
                                <w:rPr>
                                  <w:rFonts w:ascii="Century" w:eastAsia="ＭＳ 明朝" w:hAnsi="Century"/>
                                </w:rPr>
                                <w:t>VBW=1</w:t>
                              </w:r>
                              <w:r w:rsidRPr="000D0FC5">
                                <w:rPr>
                                  <w:rFonts w:ascii="Times New Roman" w:eastAsia="ＭＳ 明朝" w:hAnsi="Times New Roman"/>
                                </w:rPr>
                                <w:t>kHz</w:t>
                              </w:r>
                              <w:r>
                                <w:rPr>
                                  <w:rFonts w:ascii="Century" w:eastAsia="ＭＳ 明朝" w:hAnsi="Century" w:hint="eastAsia"/>
                                </w:rPr>
                                <w:t xml:space="preserve">　</w:t>
                              </w:r>
                              <w:r>
                                <w:rPr>
                                  <w:rFonts w:ascii="Century" w:eastAsia="ＭＳ 明朝" w:hAnsi="Century"/>
                                </w:rPr>
                                <w:t>RBW=</w:t>
                              </w:r>
                              <w:r>
                                <w:rPr>
                                  <w:rFonts w:ascii="Century" w:eastAsia="ＭＳ 明朝" w:hAnsi="Century" w:hint="eastAsia"/>
                                </w:rPr>
                                <w:t>3</w:t>
                              </w:r>
                              <w:r>
                                <w:rPr>
                                  <w:rFonts w:ascii="Century" w:eastAsia="ＭＳ 明朝" w:hAnsi="Century"/>
                                </w:rPr>
                                <w:t>0</w:t>
                              </w:r>
                              <w:r w:rsidRPr="000D0FC5">
                                <w:rPr>
                                  <w:rFonts w:ascii="Times New Roman" w:eastAsia="ＭＳ 明朝" w:hAnsi="Times New Roman"/>
                                </w:rPr>
                                <w:t>kHz</w:t>
                              </w:r>
                            </w:p>
                          </w:txbxContent>
                        </wps:txbx>
                        <wps:bodyPr rot="0" vert="horz" wrap="square" lIns="91440" tIns="45720" rIns="91440" bIns="45720" anchor="t" anchorCtr="0" upright="1">
                          <a:noAutofit/>
                        </wps:bodyPr>
                      </wps:wsp>
                      <wps:wsp>
                        <wps:cNvPr id="635" name="Oval 6430"/>
                        <wps:cNvSpPr>
                          <a:spLocks noChangeArrowheads="1"/>
                        </wps:cNvSpPr>
                        <wps:spPr bwMode="auto">
                          <a:xfrm>
                            <a:off x="5017" y="2780"/>
                            <a:ext cx="1740" cy="435"/>
                          </a:xfrm>
                          <a:prstGeom prst="ellipse">
                            <a:avLst/>
                          </a:prstGeom>
                          <a:noFill/>
                          <a:ln w="0">
                            <a:solidFill>
                              <a:srgbClr val="000000"/>
                            </a:solidFill>
                            <a:round/>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36" name="Freeform 6432"/>
                        <wps:cNvSpPr>
                          <a:spLocks/>
                        </wps:cNvSpPr>
                        <wps:spPr bwMode="auto">
                          <a:xfrm>
                            <a:off x="3562" y="5472"/>
                            <a:ext cx="4860" cy="135"/>
                          </a:xfrm>
                          <a:custGeom>
                            <a:avLst/>
                            <a:gdLst>
                              <a:gd name="T0" fmla="*/ 0 w 4860"/>
                              <a:gd name="T1" fmla="*/ 58 h 135"/>
                              <a:gd name="T2" fmla="*/ 410 w 4860"/>
                              <a:gd name="T3" fmla="*/ 48 h 135"/>
                              <a:gd name="T4" fmla="*/ 1440 w 4860"/>
                              <a:gd name="T5" fmla="*/ 128 h 135"/>
                              <a:gd name="T6" fmla="*/ 2140 w 4860"/>
                              <a:gd name="T7" fmla="*/ 8 h 135"/>
                              <a:gd name="T8" fmla="*/ 2830 w 4860"/>
                              <a:gd name="T9" fmla="*/ 78 h 135"/>
                              <a:gd name="T10" fmla="*/ 3950 w 4860"/>
                              <a:gd name="T11" fmla="*/ 88 h 135"/>
                              <a:gd name="T12" fmla="*/ 4660 w 4860"/>
                              <a:gd name="T13" fmla="*/ 98 h 135"/>
                              <a:gd name="T14" fmla="*/ 4860 w 4860"/>
                              <a:gd name="T15" fmla="*/ 118 h 13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860" h="135">
                                <a:moveTo>
                                  <a:pt x="0" y="58"/>
                                </a:moveTo>
                                <a:cubicBezTo>
                                  <a:pt x="85" y="47"/>
                                  <a:pt x="170" y="36"/>
                                  <a:pt x="410" y="48"/>
                                </a:cubicBezTo>
                                <a:cubicBezTo>
                                  <a:pt x="650" y="60"/>
                                  <a:pt x="1152" y="135"/>
                                  <a:pt x="1440" y="128"/>
                                </a:cubicBezTo>
                                <a:cubicBezTo>
                                  <a:pt x="1728" y="121"/>
                                  <a:pt x="1908" y="16"/>
                                  <a:pt x="2140" y="8"/>
                                </a:cubicBezTo>
                                <a:cubicBezTo>
                                  <a:pt x="2372" y="0"/>
                                  <a:pt x="2528" y="65"/>
                                  <a:pt x="2830" y="78"/>
                                </a:cubicBezTo>
                                <a:cubicBezTo>
                                  <a:pt x="3132" y="91"/>
                                  <a:pt x="3645" y="85"/>
                                  <a:pt x="3950" y="88"/>
                                </a:cubicBezTo>
                                <a:cubicBezTo>
                                  <a:pt x="4255" y="91"/>
                                  <a:pt x="4508" y="93"/>
                                  <a:pt x="4660" y="98"/>
                                </a:cubicBezTo>
                                <a:cubicBezTo>
                                  <a:pt x="4812" y="103"/>
                                  <a:pt x="4836" y="110"/>
                                  <a:pt x="4860" y="118"/>
                                </a:cubicBezTo>
                              </a:path>
                            </a:pathLst>
                          </a:custGeom>
                          <a:noFill/>
                          <a:ln w="0" cap="flat" cmpd="sng">
                            <a:solidFill>
                              <a:srgbClr val="000000"/>
                            </a:solidFill>
                            <a:prstDash val="solid"/>
                            <a:round/>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37" name="Line 6433"/>
                        <wps:cNvCnPr/>
                        <wps:spPr bwMode="auto">
                          <a:xfrm>
                            <a:off x="5971" y="5313"/>
                            <a:ext cx="0" cy="20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38" name="Text Box 6436"/>
                        <wps:cNvSpPr txBox="1">
                          <a:spLocks noChangeArrowheads="1"/>
                        </wps:cNvSpPr>
                        <wps:spPr bwMode="auto">
                          <a:xfrm>
                            <a:off x="2122" y="2535"/>
                            <a:ext cx="3630"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127DD013" w14:textId="77777777" w:rsidR="005E06CC" w:rsidRDefault="005E06CC">
                              <w:pPr>
                                <w:pStyle w:val="af1"/>
                                <w:rPr>
                                  <w:rFonts w:ascii="Century" w:eastAsia="ＭＳ 明朝" w:hAnsi="Century"/>
                                </w:rPr>
                              </w:pPr>
                              <w:r>
                                <w:rPr>
                                  <w:rFonts w:ascii="Century" w:eastAsia="ＭＳ 明朝" w:hAnsi="Century"/>
                                </w:rPr>
                                <w:t>ATT=20</w:t>
                              </w:r>
                              <w:r w:rsidRPr="000D0FC5">
                                <w:rPr>
                                  <w:rFonts w:ascii="Times New Roman" w:eastAsia="ＭＳ 明朝" w:hAnsi="Times New Roman"/>
                                </w:rPr>
                                <w:t>dB</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8DAED1C" id="Group 7092" o:spid="_x0000_s1115" style="position:absolute;left:0;text-align:left;margin-left:0;margin-top:4.8pt;width:381.75pt;height:261pt;z-index:251479040;mso-position-horizontal:center" coordorigin="2002,2480" coordsize="7635,52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">
                <v:rect id="Rectangle 6420" o:spid="_x0000_s1116" style="position:absolute;left:2002;top:2480;width:7635;height:52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" filled="f" fillcolor="black" strokeweight="0"/>
                <v:rect id="Rectangle 6421" o:spid="_x0000_s1117" style="position:absolute;left:3547;top:3305;width:4875;height:31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" filled="f" fillcolor="black" strokeweight="0"/>
                <v:shape id="Text Box 6422" o:spid="_x0000_s1118" type="#_x0000_t202" style="position:absolute;left:4537;top:6635;width:208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" filled="f" fillcolor="black" stroked="f" strokecolor="white" strokeweight="0">
                  <v:textbox>
                    <w:txbxContent>
                      <w:p w14:paraId="5D0AE464" w14:textId="77777777" w:rsidR="005E06CC" w:rsidRDefault="005E06CC">
                        <w:pPr>
                          <w:pStyle w:val="af1"/>
                          <w:rPr>
                            <w:rFonts w:ascii="Century" w:eastAsia="ＭＳ 明朝" w:hAnsi="Century"/>
                          </w:rPr>
                        </w:pPr>
                        <w:r>
                          <w:rPr>
                            <w:rFonts w:ascii="Century" w:eastAsia="ＭＳ 明朝" w:hAnsi="Century"/>
                          </w:rPr>
                          <w:t xml:space="preserve">CENTER </w:t>
                        </w:r>
                        <w:r>
                          <w:rPr>
                            <w:rFonts w:ascii="Century" w:eastAsia="ＭＳ 明朝" w:hAnsi="Century" w:hint="eastAsia"/>
                          </w:rPr>
                          <w:t>3</w:t>
                        </w:r>
                        <w:r>
                          <w:rPr>
                            <w:rFonts w:ascii="Century" w:eastAsia="ＭＳ 明朝" w:hAnsi="Century"/>
                          </w:rPr>
                          <w:t>39</w:t>
                        </w:r>
                        <w:r w:rsidRPr="000D0FC5">
                          <w:rPr>
                            <w:rFonts w:ascii="Times New Roman" w:eastAsia="ＭＳ 明朝" w:hAnsi="Times New Roman"/>
                          </w:rPr>
                          <w:t>MHz</w:t>
                        </w:r>
                      </w:p>
                    </w:txbxContent>
                  </v:textbox>
                </v:shape>
                <v:shape id="Text Box 6423" o:spid="_x0000_s1119" type="#_x0000_t202" style="position:absolute;left:6877;top:6635;width:145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" filled="f" fillcolor="black" stroked="f" strokecolor="white" strokeweight="0">
                  <v:textbox>
                    <w:txbxContent>
                      <w:p w14:paraId="4C6D076B" w14:textId="77777777" w:rsidR="005E06CC" w:rsidRDefault="005E06CC">
                        <w:pPr>
                          <w:pStyle w:val="af1"/>
                          <w:rPr>
                            <w:rFonts w:ascii="Century" w:eastAsia="ＭＳ 明朝" w:hAnsi="Century"/>
                          </w:rPr>
                        </w:pPr>
                        <w:r>
                          <w:rPr>
                            <w:rFonts w:ascii="Century" w:eastAsia="ＭＳ 明朝" w:hAnsi="Century"/>
                          </w:rPr>
                          <w:t>SPAN 14</w:t>
                        </w:r>
                        <w:r w:rsidRPr="000D0FC5">
                          <w:rPr>
                            <w:rFonts w:ascii="Times New Roman" w:eastAsia="ＭＳ 明朝" w:hAnsi="Times New Roman"/>
                          </w:rPr>
                          <w:t>MHz</w:t>
                        </w:r>
                      </w:p>
                    </w:txbxContent>
                  </v:textbox>
                </v:shape>
                <v:shape id="Text Box 6424" o:spid="_x0000_s1120" type="#_x0000_t202" style="position:absolute;left:2208;top:3192;width:171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" filled="f" fillcolor="black" stroked="f" strokecolor="white" strokeweight="0">
                  <v:textbox>
                    <w:txbxContent>
                      <w:p w14:paraId="77F78547" w14:textId="77777777" w:rsidR="005E06CC" w:rsidRDefault="005E06CC">
                        <w:pPr>
                          <w:rPr>
                            <w:sz w:val="18"/>
                            <w:szCs w:val="18"/>
                          </w:rPr>
                        </w:pPr>
                        <w:r>
                          <w:rPr>
                            <w:sz w:val="18"/>
                            <w:szCs w:val="18"/>
                          </w:rPr>
                          <w:t>100</w:t>
                        </w:r>
                        <w:r w:rsidRPr="000D0FC5">
                          <w:rPr>
                            <w:rFonts w:ascii="Times New Roman" w:hAnsi="Times New Roman"/>
                            <w:sz w:val="18"/>
                            <w:szCs w:val="18"/>
                          </w:rPr>
                          <w:t>dBµV</w:t>
                        </w:r>
                      </w:p>
                    </w:txbxContent>
                  </v:textbox>
                </v:shape>
                <v:shape id="Text Box 6425" o:spid="_x0000_s1121" type="#_x0000_t202" style="position:absolute;left:2148;top:6192;width:171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" filled="f" fillcolor="black" stroked="f" strokecolor="white" strokeweight="0">
                  <v:textbox>
                    <w:txbxContent>
                      <w:p w14:paraId="1B39725A" w14:textId="77777777" w:rsidR="005E06CC" w:rsidRDefault="005E06CC">
                        <w:pPr>
                          <w:ind w:firstLineChars="100" w:firstLine="180"/>
                          <w:rPr>
                            <w:sz w:val="18"/>
                            <w:szCs w:val="18"/>
                          </w:rPr>
                        </w:pPr>
                        <w:r>
                          <w:rPr>
                            <w:sz w:val="18"/>
                            <w:szCs w:val="18"/>
                          </w:rPr>
                          <w:t>0</w:t>
                        </w:r>
                        <w:r w:rsidRPr="000D0FC5">
                          <w:rPr>
                            <w:rFonts w:ascii="Times New Roman" w:hAnsi="Times New Roman"/>
                            <w:sz w:val="18"/>
                            <w:szCs w:val="18"/>
                          </w:rPr>
                          <w:t>dBµV</w:t>
                        </w:r>
                      </w:p>
                    </w:txbxContent>
                  </v:textbox>
                </v:shape>
                <v:shape id="AutoShape 6426" o:spid="_x0000_s1122" type="#_x0000_t5" style="position:absolute;left:5904;top:5222;width:143;height:143;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" fillcolor="black" strokeweight="0"/>
                <v:shape id="Text Box 6427" o:spid="_x0000_s1123" type="#_x0000_t202" style="position:absolute;left:5227;top:2780;width:166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" filled="f" fillcolor="black" stroked="f" strokecolor="white" strokeweight="0">
                  <v:textbox>
                    <w:txbxContent>
                      <w:p w14:paraId="32BE24D3" w14:textId="77777777" w:rsidR="005E06CC" w:rsidRDefault="005E06CC">
                        <w:pPr>
                          <w:pStyle w:val="af1"/>
                          <w:rPr>
                            <w:rFonts w:ascii="Century" w:eastAsia="ＭＳ 明朝" w:hAnsi="Century"/>
                          </w:rPr>
                        </w:pPr>
                        <w:r>
                          <w:rPr>
                            <w:rFonts w:ascii="Century" w:eastAsia="ＭＳ 明朝" w:hAnsi="Century"/>
                          </w:rPr>
                          <w:t>3</w:t>
                        </w:r>
                        <w:r>
                          <w:rPr>
                            <w:rFonts w:ascii="Century" w:eastAsia="ＭＳ 明朝" w:hAnsi="Century" w:hint="eastAsia"/>
                          </w:rPr>
                          <w:t>2</w:t>
                        </w:r>
                        <w:r>
                          <w:rPr>
                            <w:rFonts w:ascii="Century" w:eastAsia="ＭＳ 明朝" w:hAnsi="Century"/>
                          </w:rPr>
                          <w:t>.01</w:t>
                        </w:r>
                        <w:r w:rsidRPr="000D0FC5">
                          <w:rPr>
                            <w:rFonts w:ascii="Times New Roman" w:eastAsia="ＭＳ 明朝" w:hAnsi="Times New Roman"/>
                          </w:rPr>
                          <w:t>dBµV</w:t>
                        </w:r>
                      </w:p>
                    </w:txbxContent>
                  </v:textbox>
                </v:shape>
                <v:shape id="Text Box 6428" o:spid="_x0000_s1124" type="#_x0000_t202" style="position:absolute;left:4338;top:7143;width:363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" filled="f" fillcolor="black" stroked="f" strokecolor="white" strokeweight="0">
                  <v:textbox>
                    <w:txbxContent>
                      <w:p w14:paraId="24BF746F" w14:textId="77777777" w:rsidR="005E06CC" w:rsidRDefault="005E06CC">
                        <w:pPr>
                          <w:pStyle w:val="af1"/>
                          <w:rPr>
                            <w:rFonts w:ascii="Century" w:eastAsia="ＭＳ 明朝" w:hAnsi="Century"/>
                          </w:rPr>
                        </w:pPr>
                        <w:r>
                          <w:rPr>
                            <w:rFonts w:ascii="Century" w:eastAsia="ＭＳ 明朝" w:hAnsi="Century"/>
                          </w:rPr>
                          <w:t>VBW=1</w:t>
                        </w:r>
                        <w:r w:rsidRPr="000D0FC5">
                          <w:rPr>
                            <w:rFonts w:ascii="Times New Roman" w:eastAsia="ＭＳ 明朝" w:hAnsi="Times New Roman"/>
                          </w:rPr>
                          <w:t>kHz</w:t>
                        </w:r>
                        <w:r>
                          <w:rPr>
                            <w:rFonts w:ascii="Century" w:eastAsia="ＭＳ 明朝" w:hAnsi="Century" w:hint="eastAsia"/>
                          </w:rPr>
                          <w:t xml:space="preserve">　</w:t>
                        </w:r>
                        <w:r>
                          <w:rPr>
                            <w:rFonts w:ascii="Century" w:eastAsia="ＭＳ 明朝" w:hAnsi="Century"/>
                          </w:rPr>
                          <w:t>RBW=</w:t>
                        </w:r>
                        <w:r>
                          <w:rPr>
                            <w:rFonts w:ascii="Century" w:eastAsia="ＭＳ 明朝" w:hAnsi="Century" w:hint="eastAsia"/>
                          </w:rPr>
                          <w:t>3</w:t>
                        </w:r>
                        <w:r>
                          <w:rPr>
                            <w:rFonts w:ascii="Century" w:eastAsia="ＭＳ 明朝" w:hAnsi="Century"/>
                          </w:rPr>
                          <w:t>0</w:t>
                        </w:r>
                        <w:r w:rsidRPr="000D0FC5">
                          <w:rPr>
                            <w:rFonts w:ascii="Times New Roman" w:eastAsia="ＭＳ 明朝" w:hAnsi="Times New Roman"/>
                          </w:rPr>
                          <w:t>kHz</w:t>
                        </w:r>
                      </w:p>
                    </w:txbxContent>
                  </v:textbox>
                </v:shape>
                <v:oval id="Oval 6430" o:spid="_x0000_s1125" style="position:absolute;left:5017;top:2780;width:174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" filled="f" fillcolor="black" strokeweight="0"/>
                <v:shape id="Freeform 6432" o:spid="_x0000_s1126" style="position:absolute;left:3562;top:5472;width:4860;height:135;visibility:visible;mso-wrap-style:square;v-text-anchor:top" coordsize="4860,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" path="m,58c85,47,170,36,410,48v240,12,742,87,1030,80c1728,121,1908,16,2140,8v232,-8,388,57,690,70c3132,91,3645,85,3950,88v305,3,558,5,710,10c4812,103,4836,110,4860,118e" filled="f" fillcolor="black" strokeweight="0">
                  <v:path arrowok="t" o:connecttype="custom" o:connectlocs="0,58;410,48;1440,128;2140,8;2830,78;3950,88;4660,98;4860,118" o:connectangles="0,0,0,0,0,0,0,0"/>
                </v:shape>
                <v:line id="Line 6433" o:spid="_x0000_s1127" style="position:absolute;visibility:visible;mso-wrap-style:square" from="5971,5313" to="5971,55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"/>
                <v:shape id="Text Box 6436" o:spid="_x0000_s1128" type="#_x0000_t202" style="position:absolute;left:2122;top:2535;width:363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" filled="f" fillcolor="black" stroked="f" strokecolor="white" strokeweight="0">
                  <v:textbox>
                    <w:txbxContent>
                      <w:p w14:paraId="127DD013" w14:textId="77777777" w:rsidR="005E06CC" w:rsidRDefault="005E06CC">
                        <w:pPr>
                          <w:pStyle w:val="af1"/>
                          <w:rPr>
                            <w:rFonts w:ascii="Century" w:eastAsia="ＭＳ 明朝" w:hAnsi="Century"/>
                          </w:rPr>
                        </w:pPr>
                        <w:r>
                          <w:rPr>
                            <w:rFonts w:ascii="Century" w:eastAsia="ＭＳ 明朝" w:hAnsi="Century"/>
                          </w:rPr>
                          <w:t>ATT=20</w:t>
                        </w:r>
                        <w:r w:rsidRPr="000D0FC5">
                          <w:rPr>
                            <w:rFonts w:ascii="Times New Roman" w:eastAsia="ＭＳ 明朝" w:hAnsi="Times New Roman"/>
                          </w:rPr>
                          <w:t>dB</w:t>
                        </w:r>
                      </w:p>
                    </w:txbxContent>
                  </v:textbox>
                </v:shape>
              </v:group>
            </w:pict>
          </mc:Fallback>
        </mc:AlternateContent>
      </w:r>
    </w:p>
    <w:p w14:paraId="3DC8D277" w14:textId="77777777" w:rsidR="00F275FB" w:rsidRDefault="00F275FB">
      <w:pPr>
        <w:pStyle w:val="Rc"/>
        <w:ind w:firstLine="220"/>
      </w:pPr>
    </w:p>
    <w:p w14:paraId="5C3EFBFE" w14:textId="77777777" w:rsidR="00F275FB" w:rsidRDefault="00F275FB">
      <w:pPr>
        <w:pStyle w:val="Rc"/>
        <w:ind w:firstLine="220"/>
      </w:pPr>
    </w:p>
    <w:p w14:paraId="7756142A" w14:textId="77777777" w:rsidR="00F275FB" w:rsidRDefault="004D664C">
      <w:pPr>
        <w:pStyle w:val="Rc"/>
        <w:ind w:firstLine="220"/>
      </w:pPr>
      <w:r>
        <w:rPr>
          <w:rFonts w:hint="eastAsia"/>
          <w:noProof/>
        </w:rPr>
        <mc:AlternateContent>
          <mc:Choice Requires="wps">
            <w:drawing>
              <wp:anchor distT="0" distB="0" distL="114300" distR="114300" simplePos="0" relativeHeight="251495424" behindDoc="0" locked="0" layoutInCell="1" allowOverlap="1" wp14:anchorId="452AB8FB" wp14:editId="5E9E1CE0">
                <wp:simplePos x="0" y="0"/>
                <wp:positionH relativeFrom="column">
                  <wp:posOffset>3023870</wp:posOffset>
                </wp:positionH>
                <wp:positionV relativeFrom="paragraph">
                  <wp:posOffset>12065</wp:posOffset>
                </wp:positionV>
                <wp:extent cx="2076450" cy="847725"/>
                <wp:effectExtent l="0" t="0" r="19050" b="352425"/>
                <wp:wrapNone/>
                <wp:docPr id="624" name="AutoShape 69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76450" cy="847725"/>
                        </a:xfrm>
                        <a:prstGeom prst="wedgeRoundRectCallout">
                          <a:avLst>
                            <a:gd name="adj1" fmla="val -46315"/>
                            <a:gd name="adj2" fmla="val 85431"/>
                            <a:gd name="adj3" fmla="val 16667"/>
                          </a:avLst>
                        </a:prstGeom>
                        <a:solidFill>
                          <a:srgbClr val="FFFFFF"/>
                        </a:solidFill>
                        <a:ln w="9525">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553ACE69" w14:textId="2CF863FA" w:rsidR="005E06CC" w:rsidRPr="002A7EC5" w:rsidRDefault="005E06CC">
                            <w:pPr>
                              <w:pStyle w:val="Rf5"/>
                              <w:rPr>
                                <w:sz w:val="18"/>
                              </w:rPr>
                            </w:pPr>
                            <w:r w:rsidRPr="002A7EC5">
                              <w:rPr>
                                <w:sz w:val="18"/>
                              </w:rPr>
                              <w:t>90</w:t>
                            </w:r>
                            <w:r w:rsidRPr="002A7EC5">
                              <w:rPr>
                                <w:rFonts w:hint="eastAsia"/>
                                <w:sz w:val="18"/>
                              </w:rPr>
                              <w:t>～</w:t>
                            </w:r>
                            <w:r w:rsidRPr="002A7EC5">
                              <w:rPr>
                                <w:sz w:val="18"/>
                              </w:rPr>
                              <w:t>770MHz</w:t>
                            </w:r>
                            <w:r w:rsidRPr="002A7EC5">
                              <w:rPr>
                                <w:rFonts w:hint="eastAsia"/>
                                <w:sz w:val="18"/>
                              </w:rPr>
                              <w:t>で最大の単一波妨害。</w:t>
                            </w:r>
                            <w:r w:rsidRPr="002A7EC5">
                              <w:rPr>
                                <w:sz w:val="18"/>
                              </w:rPr>
                              <w:t>BS</w:t>
                            </w:r>
                            <w:r w:rsidRPr="002A7EC5">
                              <w:rPr>
                                <w:rFonts w:hint="eastAsia"/>
                                <w:sz w:val="18"/>
                              </w:rPr>
                              <w:t>･</w:t>
                            </w:r>
                            <w:r w:rsidRPr="002A7EC5">
                              <w:rPr>
                                <w:sz w:val="18"/>
                              </w:rPr>
                              <w:t>CS-IF</w:t>
                            </w:r>
                            <w:r w:rsidRPr="002A7EC5">
                              <w:rPr>
                                <w:rFonts w:hint="eastAsia"/>
                                <w:sz w:val="18"/>
                              </w:rPr>
                              <w:t>帯も確認する場合、</w:t>
                            </w:r>
                            <w:r w:rsidRPr="002A7EC5">
                              <w:rPr>
                                <w:sz w:val="18"/>
                              </w:rPr>
                              <w:t>BS</w:t>
                            </w:r>
                            <w:r w:rsidR="006F42A7">
                              <w:rPr>
                                <w:sz w:val="18"/>
                              </w:rPr>
                              <w:t>/CS</w:t>
                            </w:r>
                            <w:r w:rsidRPr="002A7EC5">
                              <w:rPr>
                                <w:sz w:val="18"/>
                              </w:rPr>
                              <w:t>-IF</w:t>
                            </w:r>
                            <w:r w:rsidR="006F42A7">
                              <w:rPr>
                                <w:rFonts w:hint="eastAsia"/>
                                <w:sz w:val="18"/>
                              </w:rPr>
                              <w:t>、高度</w:t>
                            </w:r>
                            <w:r w:rsidRPr="002A7EC5">
                              <w:rPr>
                                <w:sz w:val="18"/>
                              </w:rPr>
                              <w:t>BS</w:t>
                            </w:r>
                            <w:r w:rsidR="006F42A7">
                              <w:rPr>
                                <w:sz w:val="18"/>
                              </w:rPr>
                              <w:t>/</w:t>
                            </w:r>
                            <w:r w:rsidR="006F42A7">
                              <w:rPr>
                                <w:rFonts w:hint="eastAsia"/>
                                <w:sz w:val="18"/>
                              </w:rPr>
                              <w:t>CS</w:t>
                            </w:r>
                            <w:r w:rsidRPr="002A7EC5">
                              <w:rPr>
                                <w:sz w:val="18"/>
                              </w:rPr>
                              <w:t>-IF</w:t>
                            </w:r>
                            <w:r w:rsidRPr="002A7EC5">
                              <w:rPr>
                                <w:rFonts w:hint="eastAsia"/>
                                <w:sz w:val="18"/>
                              </w:rPr>
                              <w:t>のそれぞれの帯域での最大の単一波妨害を測定する。</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2AB8FB" id="AutoShape 6926" o:spid="_x0000_s1129" type="#_x0000_t62" style="position:absolute;left:0;text-align:left;margin-left:238.1pt;margin-top:.95pt;width:163.5pt;height:66.75pt;z-index:251495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" adj="796,29253" strokecolor="red">
                <v:textbox>
                  <w:txbxContent>
                    <w:p w14:paraId="553ACE69" w14:textId="2CF863FA" w:rsidR="005E06CC" w:rsidRPr="002A7EC5" w:rsidRDefault="005E06CC">
                      <w:pPr>
                        <w:pStyle w:val="Rf5"/>
                        <w:rPr>
                          <w:sz w:val="18"/>
                        </w:rPr>
                      </w:pPr>
                      <w:r w:rsidRPr="002A7EC5">
                        <w:rPr>
                          <w:sz w:val="18"/>
                        </w:rPr>
                        <w:t>90</w:t>
                      </w:r>
                      <w:r w:rsidRPr="002A7EC5">
                        <w:rPr>
                          <w:rFonts w:hint="eastAsia"/>
                          <w:sz w:val="18"/>
                        </w:rPr>
                        <w:t>～</w:t>
                      </w:r>
                      <w:r w:rsidRPr="002A7EC5">
                        <w:rPr>
                          <w:sz w:val="18"/>
                        </w:rPr>
                        <w:t>770MHz</w:t>
                      </w:r>
                      <w:r w:rsidRPr="002A7EC5">
                        <w:rPr>
                          <w:rFonts w:hint="eastAsia"/>
                          <w:sz w:val="18"/>
                        </w:rPr>
                        <w:t>で最大の単一波妨害。</w:t>
                      </w:r>
                      <w:r w:rsidRPr="002A7EC5">
                        <w:rPr>
                          <w:sz w:val="18"/>
                        </w:rPr>
                        <w:t>BS</w:t>
                      </w:r>
                      <w:r w:rsidRPr="002A7EC5">
                        <w:rPr>
                          <w:rFonts w:hint="eastAsia"/>
                          <w:sz w:val="18"/>
                        </w:rPr>
                        <w:t>･</w:t>
                      </w:r>
                      <w:r w:rsidRPr="002A7EC5">
                        <w:rPr>
                          <w:sz w:val="18"/>
                        </w:rPr>
                        <w:t>CS-IF</w:t>
                      </w:r>
                      <w:r w:rsidRPr="002A7EC5">
                        <w:rPr>
                          <w:rFonts w:hint="eastAsia"/>
                          <w:sz w:val="18"/>
                        </w:rPr>
                        <w:t>帯も確認する場合、</w:t>
                      </w:r>
                      <w:r w:rsidRPr="002A7EC5">
                        <w:rPr>
                          <w:sz w:val="18"/>
                        </w:rPr>
                        <w:t>BS</w:t>
                      </w:r>
                      <w:r w:rsidR="006F42A7">
                        <w:rPr>
                          <w:sz w:val="18"/>
                        </w:rPr>
                        <w:t>/CS</w:t>
                      </w:r>
                      <w:r w:rsidRPr="002A7EC5">
                        <w:rPr>
                          <w:sz w:val="18"/>
                        </w:rPr>
                        <w:t>-IF</w:t>
                      </w:r>
                      <w:r w:rsidR="006F42A7">
                        <w:rPr>
                          <w:rFonts w:hint="eastAsia"/>
                          <w:sz w:val="18"/>
                        </w:rPr>
                        <w:t>、高度</w:t>
                      </w:r>
                      <w:r w:rsidRPr="002A7EC5">
                        <w:rPr>
                          <w:sz w:val="18"/>
                        </w:rPr>
                        <w:t>BS</w:t>
                      </w:r>
                      <w:r w:rsidR="006F42A7">
                        <w:rPr>
                          <w:sz w:val="18"/>
                        </w:rPr>
                        <w:t>/</w:t>
                      </w:r>
                      <w:r w:rsidR="006F42A7">
                        <w:rPr>
                          <w:rFonts w:hint="eastAsia"/>
                          <w:sz w:val="18"/>
                        </w:rPr>
                        <w:t>CS</w:t>
                      </w:r>
                      <w:r w:rsidRPr="002A7EC5">
                        <w:rPr>
                          <w:sz w:val="18"/>
                        </w:rPr>
                        <w:t>-IF</w:t>
                      </w:r>
                      <w:r w:rsidRPr="002A7EC5">
                        <w:rPr>
                          <w:rFonts w:hint="eastAsia"/>
                          <w:sz w:val="18"/>
                        </w:rPr>
                        <w:t>のそれぞれの帯域での最大の単一波妨害を測定する。</w:t>
                      </w:r>
                    </w:p>
                  </w:txbxContent>
                </v:textbox>
              </v:shape>
            </w:pict>
          </mc:Fallback>
        </mc:AlternateContent>
      </w:r>
    </w:p>
    <w:p w14:paraId="3C5087BE" w14:textId="77777777" w:rsidR="00F275FB" w:rsidRDefault="00F275FB">
      <w:pPr>
        <w:pStyle w:val="Rc"/>
        <w:ind w:firstLine="220"/>
      </w:pPr>
    </w:p>
    <w:p w14:paraId="787460DB" w14:textId="77777777" w:rsidR="00F275FB" w:rsidRDefault="00F275FB">
      <w:pPr>
        <w:pStyle w:val="Rc"/>
        <w:ind w:firstLine="220"/>
      </w:pPr>
    </w:p>
    <w:p w14:paraId="23B4B3C9" w14:textId="77777777" w:rsidR="00F275FB" w:rsidRDefault="00F275FB">
      <w:pPr>
        <w:pStyle w:val="Rc"/>
        <w:ind w:firstLine="220"/>
      </w:pPr>
    </w:p>
    <w:p w14:paraId="6661F42B" w14:textId="77777777" w:rsidR="00F275FB" w:rsidRDefault="00F275FB">
      <w:pPr>
        <w:pStyle w:val="Rc"/>
        <w:ind w:firstLine="220"/>
      </w:pPr>
    </w:p>
    <w:p w14:paraId="56E100C4" w14:textId="77777777" w:rsidR="00F275FB" w:rsidRDefault="002C5576">
      <w:pPr>
        <w:pStyle w:val="Rc"/>
        <w:ind w:firstLine="220"/>
      </w:pPr>
      <w:r>
        <w:rPr>
          <w:rFonts w:hint="eastAsia"/>
          <w:noProof/>
        </w:rPr>
        <mc:AlternateContent>
          <mc:Choice Requires="wps">
            <w:drawing>
              <wp:anchor distT="0" distB="0" distL="114300" distR="114300" simplePos="0" relativeHeight="251491328" behindDoc="0" locked="0" layoutInCell="1" allowOverlap="1" wp14:anchorId="178F8BF6" wp14:editId="6AE9C116">
                <wp:simplePos x="0" y="0"/>
                <wp:positionH relativeFrom="column">
                  <wp:posOffset>4566920</wp:posOffset>
                </wp:positionH>
                <wp:positionV relativeFrom="paragraph">
                  <wp:posOffset>221615</wp:posOffset>
                </wp:positionV>
                <wp:extent cx="1162050" cy="495300"/>
                <wp:effectExtent l="133350" t="0" r="19050" b="304800"/>
                <wp:wrapNone/>
                <wp:docPr id="623" name="AutoShape 64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62050" cy="495300"/>
                        </a:xfrm>
                        <a:prstGeom prst="wedgeRoundRectCallout">
                          <a:avLst>
                            <a:gd name="adj1" fmla="val -57457"/>
                            <a:gd name="adj2" fmla="val 101779"/>
                            <a:gd name="adj3" fmla="val 16667"/>
                          </a:avLst>
                        </a:prstGeom>
                        <a:solidFill>
                          <a:srgbClr val="FFFFFF"/>
                        </a:solidFill>
                        <a:ln w="9525">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B3665BC" w14:textId="77777777" w:rsidR="005E06CC" w:rsidRPr="002A7EC5" w:rsidRDefault="005E06CC">
                            <w:pPr>
                              <w:pStyle w:val="Rf5"/>
                              <w:rPr>
                                <w:sz w:val="18"/>
                              </w:rPr>
                            </w:pPr>
                            <w:r w:rsidRPr="002A7EC5">
                              <w:rPr>
                                <w:rFonts w:hint="eastAsia"/>
                                <w:sz w:val="18"/>
                              </w:rPr>
                              <w:t>スパンは</w:t>
                            </w:r>
                            <w:r w:rsidRPr="002A7EC5">
                              <w:rPr>
                                <w:sz w:val="18"/>
                              </w:rPr>
                              <w:t>14MHz</w:t>
                            </w:r>
                            <w:r w:rsidRPr="002A7EC5">
                              <w:rPr>
                                <w:rFonts w:hint="eastAsia"/>
                                <w:sz w:val="18"/>
                              </w:rPr>
                              <w:t>に設定</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8F8BF6" id="AutoShape 6434" o:spid="_x0000_s1130" type="#_x0000_t62" style="position:absolute;left:0;text-align:left;margin-left:359.6pt;margin-top:17.45pt;width:91.5pt;height:39pt;z-index:251491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" adj="-1611,32784" strokecolor="red">
                <v:textbox>
                  <w:txbxContent>
                    <w:p w14:paraId="3B3665BC" w14:textId="77777777" w:rsidR="005E06CC" w:rsidRPr="002A7EC5" w:rsidRDefault="005E06CC">
                      <w:pPr>
                        <w:pStyle w:val="Rf5"/>
                        <w:rPr>
                          <w:sz w:val="18"/>
                        </w:rPr>
                      </w:pPr>
                      <w:r w:rsidRPr="002A7EC5">
                        <w:rPr>
                          <w:rFonts w:hint="eastAsia"/>
                          <w:sz w:val="18"/>
                        </w:rPr>
                        <w:t>スパンは</w:t>
                      </w:r>
                      <w:r w:rsidRPr="002A7EC5">
                        <w:rPr>
                          <w:sz w:val="18"/>
                        </w:rPr>
                        <w:t>14MHz</w:t>
                      </w:r>
                      <w:r w:rsidRPr="002A7EC5">
                        <w:rPr>
                          <w:rFonts w:hint="eastAsia"/>
                          <w:sz w:val="18"/>
                        </w:rPr>
                        <w:t>に設定</w:t>
                      </w:r>
                    </w:p>
                  </w:txbxContent>
                </v:textbox>
              </v:shape>
            </w:pict>
          </mc:Fallback>
        </mc:AlternateContent>
      </w:r>
    </w:p>
    <w:p w14:paraId="10E755AB" w14:textId="77777777" w:rsidR="00F275FB" w:rsidRDefault="00F275FB">
      <w:pPr>
        <w:pStyle w:val="Rc"/>
        <w:ind w:firstLine="220"/>
      </w:pPr>
    </w:p>
    <w:p w14:paraId="15CE3B45" w14:textId="77777777" w:rsidR="00F275FB" w:rsidRDefault="00F275FB">
      <w:pPr>
        <w:pStyle w:val="Rc"/>
        <w:ind w:firstLine="220"/>
      </w:pPr>
    </w:p>
    <w:p w14:paraId="23C477BF" w14:textId="77777777" w:rsidR="00F275FB" w:rsidRDefault="00F275FB">
      <w:pPr>
        <w:pStyle w:val="Rc"/>
        <w:ind w:firstLine="220"/>
      </w:pPr>
    </w:p>
    <w:p w14:paraId="43329E46" w14:textId="77777777" w:rsidR="00F275FB" w:rsidRDefault="004D664C">
      <w:pPr>
        <w:pStyle w:val="Rc"/>
        <w:ind w:firstLine="220"/>
      </w:pPr>
      <w:r>
        <w:rPr>
          <w:rFonts w:hint="eastAsia"/>
          <w:noProof/>
        </w:rPr>
        <mc:AlternateContent>
          <mc:Choice Requires="wps">
            <w:drawing>
              <wp:anchor distT="0" distB="0" distL="114300" distR="114300" simplePos="0" relativeHeight="251482112" behindDoc="0" locked="0" layoutInCell="1" allowOverlap="1" wp14:anchorId="08B042D0" wp14:editId="3F7DD3E9">
                <wp:simplePos x="0" y="0"/>
                <wp:positionH relativeFrom="column">
                  <wp:posOffset>490220</wp:posOffset>
                </wp:positionH>
                <wp:positionV relativeFrom="paragraph">
                  <wp:posOffset>50165</wp:posOffset>
                </wp:positionV>
                <wp:extent cx="1341120" cy="447675"/>
                <wp:effectExtent l="0" t="0" r="297180" b="28575"/>
                <wp:wrapNone/>
                <wp:docPr id="622" name="AutoShape 64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41120" cy="447675"/>
                        </a:xfrm>
                        <a:prstGeom prst="wedgeRoundRectCallout">
                          <a:avLst>
                            <a:gd name="adj1" fmla="val 69032"/>
                            <a:gd name="adj2" fmla="val -39801"/>
                            <a:gd name="adj3" fmla="val 16667"/>
                          </a:avLst>
                        </a:prstGeom>
                        <a:solidFill>
                          <a:srgbClr val="FFFFFF"/>
                        </a:solidFill>
                        <a:ln w="9525">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10E44E3C" w14:textId="77777777" w:rsidR="005E06CC" w:rsidRPr="002A7EC5" w:rsidRDefault="005E06CC">
                            <w:pPr>
                              <w:pStyle w:val="Rf5"/>
                              <w:rPr>
                                <w:sz w:val="18"/>
                              </w:rPr>
                            </w:pPr>
                            <w:r w:rsidRPr="002A7EC5">
                              <w:rPr>
                                <w:rFonts w:hint="eastAsia"/>
                                <w:sz w:val="18"/>
                              </w:rPr>
                              <w:t>センタを最大単一波妨害の周波数に設定</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B042D0" id="AutoShape 6429" o:spid="_x0000_s1131" type="#_x0000_t62" style="position:absolute;left:0;text-align:left;margin-left:38.6pt;margin-top:3.95pt;width:105.6pt;height:35.25pt;z-index:251482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" adj="25711,2203" strokecolor="red">
                <v:textbox>
                  <w:txbxContent>
                    <w:p w14:paraId="10E44E3C" w14:textId="77777777" w:rsidR="005E06CC" w:rsidRPr="002A7EC5" w:rsidRDefault="005E06CC">
                      <w:pPr>
                        <w:pStyle w:val="Rf5"/>
                        <w:rPr>
                          <w:sz w:val="18"/>
                        </w:rPr>
                      </w:pPr>
                      <w:r w:rsidRPr="002A7EC5">
                        <w:rPr>
                          <w:rFonts w:hint="eastAsia"/>
                          <w:sz w:val="18"/>
                        </w:rPr>
                        <w:t>センタを最大単一波妨害の周波数に設定</w:t>
                      </w:r>
                    </w:p>
                  </w:txbxContent>
                </v:textbox>
              </v:shape>
            </w:pict>
          </mc:Fallback>
        </mc:AlternateContent>
      </w:r>
    </w:p>
    <w:p w14:paraId="07EEACA3" w14:textId="77777777" w:rsidR="00F275FB" w:rsidRDefault="00F275FB">
      <w:pPr>
        <w:pStyle w:val="Rc"/>
        <w:ind w:firstLine="220"/>
      </w:pPr>
    </w:p>
    <w:p w14:paraId="6A61AE72" w14:textId="77777777" w:rsidR="00F275FB" w:rsidRDefault="00F275FB">
      <w:pPr>
        <w:pStyle w:val="Rc"/>
        <w:ind w:firstLine="220"/>
      </w:pPr>
    </w:p>
    <w:p w14:paraId="406E4553" w14:textId="77777777" w:rsidR="00F275FB" w:rsidRDefault="00F275FB">
      <w:pPr>
        <w:pStyle w:val="Rc"/>
        <w:ind w:firstLine="220"/>
      </w:pPr>
    </w:p>
    <w:p w14:paraId="616648EF" w14:textId="77777777" w:rsidR="00F275FB" w:rsidRDefault="00F275FB"/>
    <w:p w14:paraId="2C08D31D" w14:textId="75050CC1" w:rsidR="00F275FB" w:rsidRPr="00E82EE2" w:rsidRDefault="00F275FB">
      <w:pPr>
        <w:pStyle w:val="Rc"/>
        <w:ind w:firstLine="220"/>
        <w:rPr>
          <w:sz w:val="21"/>
        </w:rPr>
      </w:pPr>
      <w:r w:rsidRPr="00155477">
        <w:rPr>
          <w:szCs w:val="22"/>
        </w:rPr>
        <w:t>0</w:t>
      </w:r>
      <w:r w:rsidRPr="00155477">
        <w:rPr>
          <w:rFonts w:hint="eastAsia"/>
          <w:szCs w:val="22"/>
        </w:rPr>
        <w:t>～</w:t>
      </w:r>
      <w:r w:rsidRPr="00155477">
        <w:rPr>
          <w:szCs w:val="22"/>
        </w:rPr>
        <w:t>100</w:t>
      </w:r>
      <w:r w:rsidR="000D0FC5" w:rsidRPr="00155477">
        <w:rPr>
          <w:rFonts w:ascii="Times New Roman" w:hAnsi="Times New Roman"/>
          <w:szCs w:val="22"/>
        </w:rPr>
        <w:t>MHz</w:t>
      </w:r>
      <w:r w:rsidRPr="00155477">
        <w:rPr>
          <w:rFonts w:hint="eastAsia"/>
          <w:szCs w:val="22"/>
        </w:rPr>
        <w:t>、</w:t>
      </w:r>
      <w:r w:rsidRPr="00155477">
        <w:rPr>
          <w:szCs w:val="22"/>
        </w:rPr>
        <w:t>100</w:t>
      </w:r>
      <w:r w:rsidRPr="00155477">
        <w:rPr>
          <w:rFonts w:hint="eastAsia"/>
          <w:szCs w:val="22"/>
        </w:rPr>
        <w:t>～</w:t>
      </w:r>
      <w:r w:rsidRPr="00155477">
        <w:rPr>
          <w:szCs w:val="22"/>
        </w:rPr>
        <w:t>200</w:t>
      </w:r>
      <w:r w:rsidR="000D0FC5" w:rsidRPr="00155477">
        <w:rPr>
          <w:rFonts w:ascii="Times New Roman" w:hAnsi="Times New Roman"/>
          <w:szCs w:val="22"/>
        </w:rPr>
        <w:t>MHz</w:t>
      </w:r>
      <w:r w:rsidRPr="00155477">
        <w:rPr>
          <w:rFonts w:hint="eastAsia"/>
          <w:szCs w:val="22"/>
        </w:rPr>
        <w:t>、・・・、</w:t>
      </w:r>
      <w:r w:rsidRPr="00155477">
        <w:rPr>
          <w:szCs w:val="22"/>
        </w:rPr>
        <w:t>700</w:t>
      </w:r>
      <w:r w:rsidRPr="00155477">
        <w:rPr>
          <w:rFonts w:hint="eastAsia"/>
          <w:szCs w:val="22"/>
        </w:rPr>
        <w:t>～</w:t>
      </w:r>
      <w:r w:rsidRPr="00155477">
        <w:rPr>
          <w:szCs w:val="22"/>
        </w:rPr>
        <w:t>800</w:t>
      </w:r>
      <w:r w:rsidR="000D0FC5" w:rsidRPr="00155477">
        <w:rPr>
          <w:rFonts w:ascii="Times New Roman" w:hAnsi="Times New Roman"/>
          <w:szCs w:val="22"/>
        </w:rPr>
        <w:t>MHz</w:t>
      </w:r>
      <w:r w:rsidRPr="00155477">
        <w:rPr>
          <w:rFonts w:hint="eastAsia"/>
          <w:szCs w:val="22"/>
        </w:rPr>
        <w:t>と、</w:t>
      </w:r>
      <w:r w:rsidRPr="00155477">
        <w:rPr>
          <w:szCs w:val="22"/>
        </w:rPr>
        <w:t>100</w:t>
      </w:r>
      <w:r w:rsidR="000D0FC5" w:rsidRPr="00155477">
        <w:rPr>
          <w:rFonts w:ascii="Times New Roman" w:hAnsi="Times New Roman"/>
          <w:szCs w:val="22"/>
        </w:rPr>
        <w:t>MHz</w:t>
      </w:r>
      <w:r w:rsidRPr="00155477">
        <w:rPr>
          <w:rFonts w:hint="eastAsia"/>
          <w:szCs w:val="22"/>
        </w:rPr>
        <w:t>スパンで単一波妨害レベルを測定したところ、</w:t>
      </w:r>
      <w:r w:rsidRPr="00155477">
        <w:rPr>
          <w:rFonts w:hint="eastAsia"/>
          <w:szCs w:val="22"/>
        </w:rPr>
        <w:t>3</w:t>
      </w:r>
      <w:r w:rsidRPr="00155477">
        <w:rPr>
          <w:szCs w:val="22"/>
        </w:rPr>
        <w:t>39</w:t>
      </w:r>
      <w:r w:rsidR="000D0FC5" w:rsidRPr="00155477">
        <w:rPr>
          <w:rFonts w:ascii="Times New Roman" w:hAnsi="Times New Roman"/>
          <w:szCs w:val="22"/>
        </w:rPr>
        <w:t>MHz</w:t>
      </w:r>
      <w:r w:rsidRPr="00155477">
        <w:rPr>
          <w:rFonts w:hint="eastAsia"/>
          <w:szCs w:val="22"/>
        </w:rPr>
        <w:t>にある単一波妨害が最大であった。また、</w:t>
      </w:r>
      <w:r w:rsidRPr="00155477">
        <w:rPr>
          <w:rFonts w:hint="eastAsia"/>
          <w:szCs w:val="22"/>
        </w:rPr>
        <w:t>90</w:t>
      </w:r>
      <w:r w:rsidRPr="00155477">
        <w:rPr>
          <w:rFonts w:hint="eastAsia"/>
          <w:szCs w:val="22"/>
        </w:rPr>
        <w:t>～</w:t>
      </w:r>
      <w:r w:rsidRPr="00155477">
        <w:rPr>
          <w:rFonts w:hint="eastAsia"/>
          <w:szCs w:val="22"/>
        </w:rPr>
        <w:t>770</w:t>
      </w:r>
      <w:r w:rsidR="000D0FC5" w:rsidRPr="00155477">
        <w:rPr>
          <w:rFonts w:ascii="Times New Roman" w:hAnsi="Times New Roman" w:hint="eastAsia"/>
          <w:szCs w:val="22"/>
        </w:rPr>
        <w:t>MHz</w:t>
      </w:r>
      <w:r w:rsidRPr="00155477">
        <w:rPr>
          <w:rFonts w:hint="eastAsia"/>
          <w:szCs w:val="22"/>
        </w:rPr>
        <w:t>に、</w:t>
      </w:r>
      <w:r w:rsidR="005A2877">
        <w:rPr>
          <w:rFonts w:hint="eastAsia"/>
          <w:szCs w:val="22"/>
        </w:rPr>
        <w:t>下り</w:t>
      </w:r>
      <w:r w:rsidRPr="00155477">
        <w:rPr>
          <w:rFonts w:hint="eastAsia"/>
          <w:szCs w:val="22"/>
        </w:rPr>
        <w:t>信号の</w:t>
      </w:r>
      <w:r w:rsidRPr="00155477">
        <w:rPr>
          <w:rFonts w:hint="eastAsia"/>
          <w:szCs w:val="22"/>
        </w:rPr>
        <w:t>2</w:t>
      </w:r>
      <w:r w:rsidRPr="00155477">
        <w:rPr>
          <w:rFonts w:hint="eastAsia"/>
          <w:szCs w:val="22"/>
        </w:rPr>
        <w:t>倍高調波等の帯域を持ったノイズ妨害波は存在しなかったため、ここでは、単一波妨害のみを確認した。以下、</w:t>
      </w:r>
      <w:r w:rsidR="005A2877">
        <w:rPr>
          <w:rFonts w:hint="eastAsia"/>
          <w:szCs w:val="22"/>
        </w:rPr>
        <w:t>(</w:t>
      </w:r>
      <w:r w:rsidRPr="00155477">
        <w:rPr>
          <w:rFonts w:hint="eastAsia"/>
          <w:szCs w:val="22"/>
        </w:rPr>
        <w:t>B2</w:t>
      </w:r>
      <w:r w:rsidR="005A2877">
        <w:rPr>
          <w:rFonts w:hint="eastAsia"/>
          <w:szCs w:val="22"/>
        </w:rPr>
        <w:t>)</w:t>
      </w:r>
      <w:r w:rsidR="005A2877">
        <w:rPr>
          <w:szCs w:val="22"/>
        </w:rPr>
        <w:t>(</w:t>
      </w:r>
      <w:r w:rsidRPr="00155477">
        <w:rPr>
          <w:rFonts w:hint="eastAsia"/>
          <w:szCs w:val="22"/>
        </w:rPr>
        <w:t>C2</w:t>
      </w:r>
      <w:r w:rsidR="005A2877">
        <w:rPr>
          <w:rFonts w:hint="eastAsia"/>
          <w:szCs w:val="22"/>
        </w:rPr>
        <w:t>)</w:t>
      </w:r>
      <w:r w:rsidR="005A2877">
        <w:rPr>
          <w:szCs w:val="22"/>
        </w:rPr>
        <w:t>(</w:t>
      </w:r>
      <w:r w:rsidRPr="00155477">
        <w:rPr>
          <w:rFonts w:hint="eastAsia"/>
          <w:szCs w:val="22"/>
        </w:rPr>
        <w:t>D2</w:t>
      </w:r>
      <w:r w:rsidR="005A2877">
        <w:rPr>
          <w:rFonts w:hint="eastAsia"/>
          <w:szCs w:val="22"/>
        </w:rPr>
        <w:t>)</w:t>
      </w:r>
      <w:r w:rsidRPr="00155477">
        <w:rPr>
          <w:rFonts w:hint="eastAsia"/>
          <w:szCs w:val="22"/>
        </w:rPr>
        <w:t>についても同様に、単一波妨害のみを確認した</w:t>
      </w:r>
      <w:r w:rsidRPr="00E82EE2">
        <w:rPr>
          <w:rFonts w:hint="eastAsia"/>
          <w:sz w:val="21"/>
        </w:rPr>
        <w:t>。</w:t>
      </w:r>
    </w:p>
    <w:p w14:paraId="6997D4A7" w14:textId="77777777" w:rsidR="00F275FB" w:rsidRDefault="00656FCE">
      <w:r>
        <w:rPr>
          <w:noProof/>
        </w:rPr>
        <mc:AlternateContent>
          <mc:Choice Requires="wps">
            <w:drawing>
              <wp:anchor distT="0" distB="0" distL="114300" distR="114300" simplePos="0" relativeHeight="251831296" behindDoc="0" locked="0" layoutInCell="1" allowOverlap="1" wp14:anchorId="2EF99D83" wp14:editId="033BCF3B">
                <wp:simplePos x="0" y="0"/>
                <wp:positionH relativeFrom="column">
                  <wp:posOffset>-275805</wp:posOffset>
                </wp:positionH>
                <wp:positionV relativeFrom="paragraph">
                  <wp:posOffset>219379</wp:posOffset>
                </wp:positionV>
                <wp:extent cx="6374765" cy="740410"/>
                <wp:effectExtent l="0" t="476250" r="26035" b="21590"/>
                <wp:wrapNone/>
                <wp:docPr id="621" name="AutoShape 69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765" cy="740410"/>
                        </a:xfrm>
                        <a:prstGeom prst="wedgeRoundRectCallout">
                          <a:avLst>
                            <a:gd name="adj1" fmla="val -4063"/>
                            <a:gd name="adj2" fmla="val -112926"/>
                            <a:gd name="adj3" fmla="val 16667"/>
                          </a:avLst>
                        </a:prstGeom>
                        <a:noFill/>
                        <a:ln w="9525">
                          <a:solidFill>
                            <a:srgbClr val="FF0000"/>
                          </a:solidFill>
                          <a:miter lim="800000"/>
                          <a:headEnd/>
                          <a:tailEnd/>
                        </a:ln>
                        <a:effectLst/>
                      </wps:spPr>
                      <wps:txbx>
                        <w:txbxContent>
                          <w:p w14:paraId="2F1B42D3" w14:textId="67665402" w:rsidR="005E06CC" w:rsidRDefault="005A2877">
                            <w:pPr>
                              <w:pStyle w:val="Rf5"/>
                              <w:rPr>
                                <w:sz w:val="18"/>
                              </w:rPr>
                            </w:pPr>
                            <w:r>
                              <w:rPr>
                                <w:rFonts w:hint="eastAsia"/>
                                <w:kern w:val="0"/>
                                <w:sz w:val="18"/>
                              </w:rPr>
                              <w:t>下り</w:t>
                            </w:r>
                            <w:r w:rsidR="005E06CC" w:rsidRPr="007C4062">
                              <w:rPr>
                                <w:rFonts w:hint="eastAsia"/>
                                <w:kern w:val="0"/>
                                <w:sz w:val="18"/>
                              </w:rPr>
                              <w:t>信号の</w:t>
                            </w:r>
                            <w:r w:rsidR="005E06CC" w:rsidRPr="007C4062">
                              <w:rPr>
                                <w:kern w:val="0"/>
                                <w:sz w:val="18"/>
                              </w:rPr>
                              <w:t>2</w:t>
                            </w:r>
                            <w:r w:rsidR="005E06CC" w:rsidRPr="007C4062">
                              <w:rPr>
                                <w:rFonts w:hint="eastAsia"/>
                                <w:kern w:val="0"/>
                                <w:sz w:val="18"/>
                              </w:rPr>
                              <w:t>倍、</w:t>
                            </w:r>
                            <w:r w:rsidR="005E06CC" w:rsidRPr="007C4062">
                              <w:rPr>
                                <w:kern w:val="0"/>
                                <w:sz w:val="18"/>
                              </w:rPr>
                              <w:t>3</w:t>
                            </w:r>
                            <w:r w:rsidR="005E06CC" w:rsidRPr="007C4062">
                              <w:rPr>
                                <w:rFonts w:hint="eastAsia"/>
                                <w:kern w:val="0"/>
                                <w:sz w:val="18"/>
                              </w:rPr>
                              <w:t>倍といった周波数に高調波が出ている場合や、</w:t>
                            </w:r>
                            <w:r w:rsidR="005E06CC" w:rsidRPr="007C4062">
                              <w:rPr>
                                <w:rFonts w:hint="eastAsia"/>
                                <w:sz w:val="18"/>
                              </w:rPr>
                              <w:t>帯域を持ったノイズ妨害成分が運用マージンの最低条件の候補となる場合は、</w:t>
                            </w:r>
                            <w:r w:rsidR="005E06CC" w:rsidRPr="007C4062">
                              <w:rPr>
                                <w:sz w:val="18"/>
                              </w:rPr>
                              <w:t>(A3)</w:t>
                            </w:r>
                            <w:r>
                              <w:rPr>
                                <w:sz w:val="18"/>
                              </w:rPr>
                              <w:t>(</w:t>
                            </w:r>
                            <w:r w:rsidR="005E06CC" w:rsidRPr="007C4062">
                              <w:rPr>
                                <w:sz w:val="18"/>
                              </w:rPr>
                              <w:t>B3</w:t>
                            </w:r>
                            <w:r>
                              <w:rPr>
                                <w:rFonts w:hint="eastAsia"/>
                                <w:sz w:val="18"/>
                              </w:rPr>
                              <w:t>)</w:t>
                            </w:r>
                            <w:r>
                              <w:rPr>
                                <w:sz w:val="18"/>
                              </w:rPr>
                              <w:t>(</w:t>
                            </w:r>
                            <w:r w:rsidR="005E06CC" w:rsidRPr="007C4062">
                              <w:rPr>
                                <w:sz w:val="18"/>
                              </w:rPr>
                              <w:t>C3</w:t>
                            </w:r>
                            <w:r>
                              <w:rPr>
                                <w:rFonts w:hint="eastAsia"/>
                                <w:sz w:val="18"/>
                              </w:rPr>
                              <w:t>)</w:t>
                            </w:r>
                            <w:r>
                              <w:rPr>
                                <w:sz w:val="18"/>
                              </w:rPr>
                              <w:t>(</w:t>
                            </w:r>
                            <w:r w:rsidR="005E06CC" w:rsidRPr="007C4062">
                              <w:rPr>
                                <w:sz w:val="18"/>
                              </w:rPr>
                              <w:t>D3</w:t>
                            </w:r>
                            <w:r>
                              <w:rPr>
                                <w:rFonts w:hint="eastAsia"/>
                                <w:sz w:val="18"/>
                              </w:rPr>
                              <w:t>)</w:t>
                            </w:r>
                            <w:r w:rsidR="005E06CC" w:rsidRPr="007C4062">
                              <w:rPr>
                                <w:rFonts w:hint="eastAsia"/>
                                <w:sz w:val="18"/>
                              </w:rPr>
                              <w:t>のようなノイズ妨害の測定を行う必要がある。</w:t>
                            </w:r>
                          </w:p>
                          <w:p w14:paraId="43DF6527" w14:textId="6BA4288A" w:rsidR="005E06CC" w:rsidRPr="007C4062" w:rsidRDefault="005E06CC">
                            <w:pPr>
                              <w:pStyle w:val="Rf5"/>
                              <w:rPr>
                                <w:sz w:val="18"/>
                              </w:rPr>
                            </w:pPr>
                            <w:r w:rsidRPr="007C4062">
                              <w:rPr>
                                <w:rFonts w:hint="eastAsia"/>
                                <w:sz w:val="18"/>
                              </w:rPr>
                              <w:t>なお、</w:t>
                            </w:r>
                            <w:r w:rsidR="005A2877">
                              <w:rPr>
                                <w:rFonts w:hint="eastAsia"/>
                                <w:sz w:val="18"/>
                              </w:rPr>
                              <w:t>(</w:t>
                            </w:r>
                            <w:r w:rsidRPr="007C4062">
                              <w:rPr>
                                <w:sz w:val="18"/>
                              </w:rPr>
                              <w:t>A2</w:t>
                            </w:r>
                            <w:r w:rsidR="005A2877">
                              <w:rPr>
                                <w:rFonts w:hint="eastAsia"/>
                                <w:sz w:val="18"/>
                              </w:rPr>
                              <w:t>)</w:t>
                            </w:r>
                            <w:r w:rsidR="005A2877">
                              <w:rPr>
                                <w:sz w:val="18"/>
                              </w:rPr>
                              <w:t>(</w:t>
                            </w:r>
                            <w:r w:rsidRPr="007C4062">
                              <w:rPr>
                                <w:sz w:val="18"/>
                              </w:rPr>
                              <w:t>B2</w:t>
                            </w:r>
                            <w:r w:rsidR="005A2877">
                              <w:rPr>
                                <w:rFonts w:hint="eastAsia"/>
                                <w:sz w:val="18"/>
                              </w:rPr>
                              <w:t>)</w:t>
                            </w:r>
                            <w:r w:rsidR="005A2877">
                              <w:rPr>
                                <w:sz w:val="18"/>
                              </w:rPr>
                              <w:t>(</w:t>
                            </w:r>
                            <w:r w:rsidRPr="007C4062">
                              <w:rPr>
                                <w:sz w:val="18"/>
                              </w:rPr>
                              <w:t>C2</w:t>
                            </w:r>
                            <w:r w:rsidR="005A2877">
                              <w:rPr>
                                <w:rFonts w:hint="eastAsia"/>
                                <w:sz w:val="18"/>
                              </w:rPr>
                              <w:t>)</w:t>
                            </w:r>
                            <w:r w:rsidR="005A2877">
                              <w:rPr>
                                <w:sz w:val="18"/>
                              </w:rPr>
                              <w:t>(</w:t>
                            </w:r>
                            <w:r w:rsidRPr="007C4062">
                              <w:rPr>
                                <w:sz w:val="18"/>
                              </w:rPr>
                              <w:t>D2</w:t>
                            </w:r>
                            <w:r w:rsidR="005A2877">
                              <w:rPr>
                                <w:rFonts w:hint="eastAsia"/>
                                <w:sz w:val="18"/>
                              </w:rPr>
                              <w:t>)</w:t>
                            </w:r>
                            <w:r w:rsidRPr="007C4062">
                              <w:rPr>
                                <w:rFonts w:hint="eastAsia"/>
                                <w:sz w:val="18"/>
                              </w:rPr>
                              <w:t>のような単一波妨害のみが、運用マージンの最低条件の候補となる場合は、</w:t>
                            </w:r>
                            <w:r w:rsidRPr="007C4062">
                              <w:rPr>
                                <w:sz w:val="18"/>
                              </w:rPr>
                              <w:t>(A3)</w:t>
                            </w:r>
                            <w:r w:rsidR="005A2877">
                              <w:rPr>
                                <w:rFonts w:hint="eastAsia"/>
                                <w:sz w:val="18"/>
                              </w:rPr>
                              <w:t>(</w:t>
                            </w:r>
                            <w:r w:rsidRPr="007C4062">
                              <w:rPr>
                                <w:sz w:val="18"/>
                              </w:rPr>
                              <w:t>B3</w:t>
                            </w:r>
                            <w:r w:rsidR="005A2877">
                              <w:rPr>
                                <w:rFonts w:hint="eastAsia"/>
                                <w:sz w:val="18"/>
                              </w:rPr>
                              <w:t>)</w:t>
                            </w:r>
                            <w:r w:rsidR="005A2877">
                              <w:rPr>
                                <w:sz w:val="18"/>
                              </w:rPr>
                              <w:t>(</w:t>
                            </w:r>
                            <w:r w:rsidRPr="007C4062">
                              <w:rPr>
                                <w:sz w:val="18"/>
                              </w:rPr>
                              <w:t>C3</w:t>
                            </w:r>
                            <w:r w:rsidR="005A2877">
                              <w:rPr>
                                <w:rFonts w:hint="eastAsia"/>
                                <w:sz w:val="18"/>
                              </w:rPr>
                              <w:t>)</w:t>
                            </w:r>
                            <w:r w:rsidR="005A2877">
                              <w:rPr>
                                <w:sz w:val="18"/>
                              </w:rPr>
                              <w:t>(</w:t>
                            </w:r>
                            <w:r w:rsidRPr="007C4062">
                              <w:rPr>
                                <w:sz w:val="18"/>
                              </w:rPr>
                              <w:t>D3</w:t>
                            </w:r>
                            <w:r w:rsidR="005A2877">
                              <w:rPr>
                                <w:rFonts w:hint="eastAsia"/>
                                <w:sz w:val="18"/>
                              </w:rPr>
                              <w:t>)</w:t>
                            </w:r>
                            <w:r w:rsidRPr="007C4062">
                              <w:rPr>
                                <w:rFonts w:hint="eastAsia"/>
                                <w:sz w:val="18"/>
                              </w:rPr>
                              <w:t>の測定結果は不要である。（単一波妨害とノイズ妨害の確認方法については、</w:t>
                            </w:r>
                            <w:r w:rsidRPr="007C4062">
                              <w:rPr>
                                <w:sz w:val="18"/>
                              </w:rPr>
                              <w:t>STD-016</w:t>
                            </w:r>
                            <w:r w:rsidRPr="007C4062">
                              <w:rPr>
                                <w:rFonts w:hint="eastAsia"/>
                                <w:sz w:val="18"/>
                              </w:rPr>
                              <w:t>の「第５章　スペクトルマスク評価測定法」参照）</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F99D83" id="AutoShape 6935" o:spid="_x0000_s1132" type="#_x0000_t62" style="position:absolute;left:0;text-align:left;margin-left:-21.7pt;margin-top:17.25pt;width:501.95pt;height:58.3pt;z-index:25183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" adj="9922,-13592" filled="f" strokecolor="red">
                <v:textbox inset="0,0,0,0">
                  <w:txbxContent>
                    <w:p w14:paraId="2F1B42D3" w14:textId="67665402" w:rsidR="005E06CC" w:rsidRDefault="005A2877">
                      <w:pPr>
                        <w:pStyle w:val="Rf5"/>
                        <w:rPr>
                          <w:sz w:val="18"/>
                        </w:rPr>
                      </w:pPr>
                      <w:r>
                        <w:rPr>
                          <w:rFonts w:hint="eastAsia"/>
                          <w:kern w:val="0"/>
                          <w:sz w:val="18"/>
                        </w:rPr>
                        <w:t>下り</w:t>
                      </w:r>
                      <w:r w:rsidR="005E06CC" w:rsidRPr="007C4062">
                        <w:rPr>
                          <w:rFonts w:hint="eastAsia"/>
                          <w:kern w:val="0"/>
                          <w:sz w:val="18"/>
                        </w:rPr>
                        <w:t>信号の</w:t>
                      </w:r>
                      <w:r w:rsidR="005E06CC" w:rsidRPr="007C4062">
                        <w:rPr>
                          <w:kern w:val="0"/>
                          <w:sz w:val="18"/>
                        </w:rPr>
                        <w:t>2</w:t>
                      </w:r>
                      <w:r w:rsidR="005E06CC" w:rsidRPr="007C4062">
                        <w:rPr>
                          <w:rFonts w:hint="eastAsia"/>
                          <w:kern w:val="0"/>
                          <w:sz w:val="18"/>
                        </w:rPr>
                        <w:t>倍、</w:t>
                      </w:r>
                      <w:r w:rsidR="005E06CC" w:rsidRPr="007C4062">
                        <w:rPr>
                          <w:kern w:val="0"/>
                          <w:sz w:val="18"/>
                        </w:rPr>
                        <w:t>3</w:t>
                      </w:r>
                      <w:r w:rsidR="005E06CC" w:rsidRPr="007C4062">
                        <w:rPr>
                          <w:rFonts w:hint="eastAsia"/>
                          <w:kern w:val="0"/>
                          <w:sz w:val="18"/>
                        </w:rPr>
                        <w:t>倍といった周波数に高調波が出ている場合や、</w:t>
                      </w:r>
                      <w:r w:rsidR="005E06CC" w:rsidRPr="007C4062">
                        <w:rPr>
                          <w:rFonts w:hint="eastAsia"/>
                          <w:sz w:val="18"/>
                        </w:rPr>
                        <w:t>帯域を持ったノイズ妨害成分が運用マージンの最低条件の候補となる場合は、</w:t>
                      </w:r>
                      <w:r w:rsidR="005E06CC" w:rsidRPr="007C4062">
                        <w:rPr>
                          <w:sz w:val="18"/>
                        </w:rPr>
                        <w:t>(A3)</w:t>
                      </w:r>
                      <w:r>
                        <w:rPr>
                          <w:sz w:val="18"/>
                        </w:rPr>
                        <w:t>(</w:t>
                      </w:r>
                      <w:r w:rsidR="005E06CC" w:rsidRPr="007C4062">
                        <w:rPr>
                          <w:sz w:val="18"/>
                        </w:rPr>
                        <w:t>B3</w:t>
                      </w:r>
                      <w:r>
                        <w:rPr>
                          <w:rFonts w:hint="eastAsia"/>
                          <w:sz w:val="18"/>
                        </w:rPr>
                        <w:t>)</w:t>
                      </w:r>
                      <w:r>
                        <w:rPr>
                          <w:sz w:val="18"/>
                        </w:rPr>
                        <w:t>(</w:t>
                      </w:r>
                      <w:r w:rsidR="005E06CC" w:rsidRPr="007C4062">
                        <w:rPr>
                          <w:sz w:val="18"/>
                        </w:rPr>
                        <w:t>C3</w:t>
                      </w:r>
                      <w:r>
                        <w:rPr>
                          <w:rFonts w:hint="eastAsia"/>
                          <w:sz w:val="18"/>
                        </w:rPr>
                        <w:t>)</w:t>
                      </w:r>
                      <w:r>
                        <w:rPr>
                          <w:sz w:val="18"/>
                        </w:rPr>
                        <w:t>(</w:t>
                      </w:r>
                      <w:r w:rsidR="005E06CC" w:rsidRPr="007C4062">
                        <w:rPr>
                          <w:sz w:val="18"/>
                        </w:rPr>
                        <w:t>D3</w:t>
                      </w:r>
                      <w:r>
                        <w:rPr>
                          <w:rFonts w:hint="eastAsia"/>
                          <w:sz w:val="18"/>
                        </w:rPr>
                        <w:t>)</w:t>
                      </w:r>
                      <w:r w:rsidR="005E06CC" w:rsidRPr="007C4062">
                        <w:rPr>
                          <w:rFonts w:hint="eastAsia"/>
                          <w:sz w:val="18"/>
                        </w:rPr>
                        <w:t>のようなノイズ妨害の測定を行う必要がある。</w:t>
                      </w:r>
                    </w:p>
                    <w:p w14:paraId="43DF6527" w14:textId="6BA4288A" w:rsidR="005E06CC" w:rsidRPr="007C4062" w:rsidRDefault="005E06CC">
                      <w:pPr>
                        <w:pStyle w:val="Rf5"/>
                        <w:rPr>
                          <w:sz w:val="18"/>
                        </w:rPr>
                      </w:pPr>
                      <w:r w:rsidRPr="007C4062">
                        <w:rPr>
                          <w:rFonts w:hint="eastAsia"/>
                          <w:sz w:val="18"/>
                        </w:rPr>
                        <w:t>なお、</w:t>
                      </w:r>
                      <w:r w:rsidR="005A2877">
                        <w:rPr>
                          <w:rFonts w:hint="eastAsia"/>
                          <w:sz w:val="18"/>
                        </w:rPr>
                        <w:t>(</w:t>
                      </w:r>
                      <w:r w:rsidRPr="007C4062">
                        <w:rPr>
                          <w:sz w:val="18"/>
                        </w:rPr>
                        <w:t>A2</w:t>
                      </w:r>
                      <w:r w:rsidR="005A2877">
                        <w:rPr>
                          <w:rFonts w:hint="eastAsia"/>
                          <w:sz w:val="18"/>
                        </w:rPr>
                        <w:t>)</w:t>
                      </w:r>
                      <w:r w:rsidR="005A2877">
                        <w:rPr>
                          <w:sz w:val="18"/>
                        </w:rPr>
                        <w:t>(</w:t>
                      </w:r>
                      <w:r w:rsidRPr="007C4062">
                        <w:rPr>
                          <w:sz w:val="18"/>
                        </w:rPr>
                        <w:t>B2</w:t>
                      </w:r>
                      <w:r w:rsidR="005A2877">
                        <w:rPr>
                          <w:rFonts w:hint="eastAsia"/>
                          <w:sz w:val="18"/>
                        </w:rPr>
                        <w:t>)</w:t>
                      </w:r>
                      <w:r w:rsidR="005A2877">
                        <w:rPr>
                          <w:sz w:val="18"/>
                        </w:rPr>
                        <w:t>(</w:t>
                      </w:r>
                      <w:r w:rsidRPr="007C4062">
                        <w:rPr>
                          <w:sz w:val="18"/>
                        </w:rPr>
                        <w:t>C2</w:t>
                      </w:r>
                      <w:r w:rsidR="005A2877">
                        <w:rPr>
                          <w:rFonts w:hint="eastAsia"/>
                          <w:sz w:val="18"/>
                        </w:rPr>
                        <w:t>)</w:t>
                      </w:r>
                      <w:r w:rsidR="005A2877">
                        <w:rPr>
                          <w:sz w:val="18"/>
                        </w:rPr>
                        <w:t>(</w:t>
                      </w:r>
                      <w:r w:rsidRPr="007C4062">
                        <w:rPr>
                          <w:sz w:val="18"/>
                        </w:rPr>
                        <w:t>D2</w:t>
                      </w:r>
                      <w:r w:rsidR="005A2877">
                        <w:rPr>
                          <w:rFonts w:hint="eastAsia"/>
                          <w:sz w:val="18"/>
                        </w:rPr>
                        <w:t>)</w:t>
                      </w:r>
                      <w:r w:rsidRPr="007C4062">
                        <w:rPr>
                          <w:rFonts w:hint="eastAsia"/>
                          <w:sz w:val="18"/>
                        </w:rPr>
                        <w:t>のような単一波妨害のみが、運用マージンの最低条件の候補となる場合は、</w:t>
                      </w:r>
                      <w:r w:rsidRPr="007C4062">
                        <w:rPr>
                          <w:sz w:val="18"/>
                        </w:rPr>
                        <w:t>(A3)</w:t>
                      </w:r>
                      <w:r w:rsidR="005A2877">
                        <w:rPr>
                          <w:rFonts w:hint="eastAsia"/>
                          <w:sz w:val="18"/>
                        </w:rPr>
                        <w:t>(</w:t>
                      </w:r>
                      <w:r w:rsidRPr="007C4062">
                        <w:rPr>
                          <w:sz w:val="18"/>
                        </w:rPr>
                        <w:t>B3</w:t>
                      </w:r>
                      <w:r w:rsidR="005A2877">
                        <w:rPr>
                          <w:rFonts w:hint="eastAsia"/>
                          <w:sz w:val="18"/>
                        </w:rPr>
                        <w:t>)</w:t>
                      </w:r>
                      <w:r w:rsidR="005A2877">
                        <w:rPr>
                          <w:sz w:val="18"/>
                        </w:rPr>
                        <w:t>(</w:t>
                      </w:r>
                      <w:r w:rsidRPr="007C4062">
                        <w:rPr>
                          <w:sz w:val="18"/>
                        </w:rPr>
                        <w:t>C3</w:t>
                      </w:r>
                      <w:r w:rsidR="005A2877">
                        <w:rPr>
                          <w:rFonts w:hint="eastAsia"/>
                          <w:sz w:val="18"/>
                        </w:rPr>
                        <w:t>)</w:t>
                      </w:r>
                      <w:r w:rsidR="005A2877">
                        <w:rPr>
                          <w:sz w:val="18"/>
                        </w:rPr>
                        <w:t>(</w:t>
                      </w:r>
                      <w:r w:rsidRPr="007C4062">
                        <w:rPr>
                          <w:sz w:val="18"/>
                        </w:rPr>
                        <w:t>D3</w:t>
                      </w:r>
                      <w:r w:rsidR="005A2877">
                        <w:rPr>
                          <w:rFonts w:hint="eastAsia"/>
                          <w:sz w:val="18"/>
                        </w:rPr>
                        <w:t>)</w:t>
                      </w:r>
                      <w:r w:rsidRPr="007C4062">
                        <w:rPr>
                          <w:rFonts w:hint="eastAsia"/>
                          <w:sz w:val="18"/>
                        </w:rPr>
                        <w:t>の測定結果は不要である。（単一波妨害とノイズ妨害の確認方法については、</w:t>
                      </w:r>
                      <w:r w:rsidRPr="007C4062">
                        <w:rPr>
                          <w:sz w:val="18"/>
                        </w:rPr>
                        <w:t>STD-016</w:t>
                      </w:r>
                      <w:r w:rsidRPr="007C4062">
                        <w:rPr>
                          <w:rFonts w:hint="eastAsia"/>
                          <w:sz w:val="18"/>
                        </w:rPr>
                        <w:t>の「第５章　スペクトルマスク評価測定法」参照）</w:t>
                      </w:r>
                    </w:p>
                  </w:txbxContent>
                </v:textbox>
              </v:shape>
            </w:pict>
          </mc:Fallback>
        </mc:AlternateContent>
      </w:r>
    </w:p>
    <w:p w14:paraId="00C5F1B3" w14:textId="77777777" w:rsidR="00F275FB" w:rsidRDefault="00F275FB"/>
    <w:p w14:paraId="44D60A23" w14:textId="77777777" w:rsidR="00F275FB" w:rsidRDefault="00F275FB"/>
    <w:p w14:paraId="624FBDB3" w14:textId="77777777" w:rsidR="00F275FB" w:rsidRDefault="00F275FB"/>
    <w:p w14:paraId="282D714B" w14:textId="77777777" w:rsidR="00F275FB" w:rsidRDefault="00F275FB"/>
    <w:p w14:paraId="726007FC" w14:textId="77777777" w:rsidR="00F275FB" w:rsidRDefault="00F275FB"/>
    <w:p w14:paraId="691F4229" w14:textId="77777777" w:rsidR="00E82EE2" w:rsidRPr="00155477" w:rsidRDefault="00F275FB" w:rsidP="00E82EE2">
      <w:pPr>
        <w:pStyle w:val="Rc"/>
        <w:ind w:firstLineChars="742" w:firstLine="1632"/>
        <w:rPr>
          <w:szCs w:val="22"/>
        </w:rPr>
      </w:pPr>
      <w:r w:rsidRPr="00155477">
        <w:rPr>
          <w:rFonts w:hint="eastAsia"/>
          <w:szCs w:val="22"/>
        </w:rPr>
        <w:t>単一波妨害レベル＝</w:t>
      </w:r>
      <w:r w:rsidRPr="00155477">
        <w:rPr>
          <w:szCs w:val="22"/>
        </w:rPr>
        <w:t>3</w:t>
      </w:r>
      <w:r w:rsidRPr="00155477">
        <w:rPr>
          <w:rFonts w:hint="eastAsia"/>
          <w:szCs w:val="22"/>
        </w:rPr>
        <w:t>2</w:t>
      </w:r>
      <w:r w:rsidRPr="00155477">
        <w:rPr>
          <w:szCs w:val="22"/>
        </w:rPr>
        <w:t>.01</w:t>
      </w:r>
      <w:r w:rsidRPr="00155477">
        <w:rPr>
          <w:rFonts w:hint="eastAsia"/>
          <w:szCs w:val="22"/>
        </w:rPr>
        <w:t>（読み値）</w:t>
      </w:r>
    </w:p>
    <w:p w14:paraId="6F3A0339" w14:textId="7EA6A408" w:rsidR="00F275FB" w:rsidRPr="00155477" w:rsidRDefault="00F275FB" w:rsidP="0024628A">
      <w:pPr>
        <w:pStyle w:val="Rc"/>
        <w:ind w:firstLineChars="1675" w:firstLine="3685"/>
        <w:rPr>
          <w:szCs w:val="22"/>
        </w:rPr>
      </w:pPr>
      <w:r w:rsidRPr="00155477">
        <w:rPr>
          <w:rFonts w:hint="eastAsia"/>
          <w:szCs w:val="22"/>
        </w:rPr>
        <w:t>＋</w:t>
      </w:r>
      <w:r w:rsidRPr="00155477">
        <w:rPr>
          <w:szCs w:val="22"/>
        </w:rPr>
        <w:t>10</w:t>
      </w:r>
      <w:r w:rsidRPr="00155477">
        <w:rPr>
          <w:rFonts w:hint="eastAsia"/>
          <w:szCs w:val="22"/>
        </w:rPr>
        <w:t>（減衰器挿入損</w:t>
      </w:r>
      <w:r w:rsidR="00AC0030">
        <w:rPr>
          <w:rFonts w:hint="eastAsia"/>
          <w:szCs w:val="22"/>
        </w:rPr>
        <w:t>失</w:t>
      </w:r>
      <w:r w:rsidRPr="00155477">
        <w:rPr>
          <w:rFonts w:hint="eastAsia"/>
          <w:szCs w:val="22"/>
        </w:rPr>
        <w:t>）</w:t>
      </w:r>
    </w:p>
    <w:p w14:paraId="1F9A83DE" w14:textId="77777777" w:rsidR="00F275FB" w:rsidRPr="00155477" w:rsidRDefault="00F275FB" w:rsidP="0024628A">
      <w:pPr>
        <w:pStyle w:val="Rc"/>
        <w:ind w:left="1298" w:firstLineChars="956" w:firstLine="2103"/>
        <w:rPr>
          <w:szCs w:val="22"/>
        </w:rPr>
      </w:pPr>
      <w:r w:rsidRPr="00155477">
        <w:rPr>
          <w:rFonts w:hint="eastAsia"/>
          <w:szCs w:val="22"/>
        </w:rPr>
        <w:t>＝</w:t>
      </w:r>
      <w:r w:rsidRPr="00155477">
        <w:rPr>
          <w:szCs w:val="22"/>
        </w:rPr>
        <w:t>4</w:t>
      </w:r>
      <w:r w:rsidRPr="00155477">
        <w:rPr>
          <w:rFonts w:hint="eastAsia"/>
          <w:szCs w:val="22"/>
        </w:rPr>
        <w:t>2</w:t>
      </w:r>
      <w:r w:rsidRPr="00155477">
        <w:rPr>
          <w:szCs w:val="22"/>
        </w:rPr>
        <w:t>.01</w:t>
      </w:r>
      <w:r w:rsidR="00AB5CF7" w:rsidRPr="00155477">
        <w:rPr>
          <w:rFonts w:hint="eastAsia"/>
          <w:szCs w:val="22"/>
        </w:rPr>
        <w:t>(</w:t>
      </w:r>
      <w:proofErr w:type="spellStart"/>
      <w:r w:rsidR="000D0FC5" w:rsidRPr="00155477">
        <w:rPr>
          <w:rFonts w:ascii="Times New Roman" w:hAnsi="Times New Roman"/>
          <w:szCs w:val="22"/>
        </w:rPr>
        <w:t>dBµV</w:t>
      </w:r>
      <w:proofErr w:type="spellEnd"/>
      <w:r w:rsidR="00AB5CF7" w:rsidRPr="00155477">
        <w:rPr>
          <w:rFonts w:hint="eastAsia"/>
          <w:szCs w:val="22"/>
        </w:rPr>
        <w:t>)</w:t>
      </w:r>
    </w:p>
    <w:p w14:paraId="05C18D54" w14:textId="7D93A0FF" w:rsidR="00F275FB" w:rsidRPr="00155477" w:rsidRDefault="00656FCE" w:rsidP="0024628A">
      <w:pPr>
        <w:pStyle w:val="Rc"/>
        <w:ind w:left="1298" w:firstLineChars="956" w:firstLine="2103"/>
        <w:rPr>
          <w:szCs w:val="22"/>
        </w:rPr>
      </w:pPr>
      <w:r w:rsidRPr="00155477">
        <w:rPr>
          <w:rFonts w:ascii="ＭＳ 明朝" w:hAnsi="ＭＳ 明朝" w:hint="eastAsia"/>
          <w:szCs w:val="22"/>
        </w:rPr>
        <w:t>≒</w:t>
      </w:r>
      <w:r w:rsidR="00F275FB" w:rsidRPr="00155477">
        <w:rPr>
          <w:szCs w:val="22"/>
        </w:rPr>
        <w:t>4</w:t>
      </w:r>
      <w:r w:rsidR="00F275FB" w:rsidRPr="00155477">
        <w:rPr>
          <w:rFonts w:hint="eastAsia"/>
          <w:szCs w:val="22"/>
        </w:rPr>
        <w:t>2</w:t>
      </w:r>
      <w:r w:rsidR="00F275FB" w:rsidRPr="00155477">
        <w:rPr>
          <w:szCs w:val="22"/>
        </w:rPr>
        <w:t>.1</w:t>
      </w:r>
      <w:r w:rsidR="00AB5CF7" w:rsidRPr="00155477">
        <w:rPr>
          <w:rFonts w:hint="eastAsia"/>
          <w:szCs w:val="22"/>
        </w:rPr>
        <w:t>(</w:t>
      </w:r>
      <w:proofErr w:type="spellStart"/>
      <w:r w:rsidR="000D0FC5" w:rsidRPr="00155477">
        <w:rPr>
          <w:rFonts w:ascii="Times New Roman" w:hAnsi="Times New Roman"/>
          <w:szCs w:val="22"/>
        </w:rPr>
        <w:t>dBµV</w:t>
      </w:r>
      <w:proofErr w:type="spellEnd"/>
      <w:r w:rsidR="00AB5CF7" w:rsidRPr="00155477">
        <w:rPr>
          <w:rFonts w:hint="eastAsia"/>
          <w:szCs w:val="22"/>
        </w:rPr>
        <w:t>)</w:t>
      </w:r>
      <w:r w:rsidR="00F275FB" w:rsidRPr="00155477">
        <w:rPr>
          <w:rFonts w:hint="eastAsia"/>
          <w:szCs w:val="22"/>
        </w:rPr>
        <w:t>（</w:t>
      </w:r>
      <w:r w:rsidR="005A2877">
        <w:rPr>
          <w:rFonts w:hint="eastAsia"/>
          <w:szCs w:val="22"/>
        </w:rPr>
        <w:t>小</w:t>
      </w:r>
      <w:r w:rsidR="00F275FB" w:rsidRPr="00155477">
        <w:rPr>
          <w:rFonts w:hint="eastAsia"/>
          <w:szCs w:val="22"/>
        </w:rPr>
        <w:t>数点第</w:t>
      </w:r>
      <w:r w:rsidR="00F275FB" w:rsidRPr="00155477">
        <w:rPr>
          <w:rFonts w:hint="eastAsia"/>
          <w:szCs w:val="22"/>
        </w:rPr>
        <w:t>2</w:t>
      </w:r>
      <w:r w:rsidR="00F275FB" w:rsidRPr="00155477">
        <w:rPr>
          <w:rFonts w:hint="eastAsia"/>
          <w:szCs w:val="22"/>
        </w:rPr>
        <w:t>位以下略）</w:t>
      </w:r>
    </w:p>
    <w:p w14:paraId="6D579366" w14:textId="77777777" w:rsidR="00F275FB" w:rsidRDefault="00F275FB">
      <w:pPr>
        <w:pStyle w:val="Rc"/>
        <w:ind w:firstLine="220"/>
      </w:pPr>
    </w:p>
    <w:p w14:paraId="53BE9F9F" w14:textId="77777777" w:rsidR="00F275FB" w:rsidRDefault="004D664C">
      <w:pPr>
        <w:pStyle w:val="Rc"/>
        <w:ind w:firstLine="220"/>
      </w:pPr>
      <w:r>
        <w:rPr>
          <w:rFonts w:hint="eastAsia"/>
          <w:noProof/>
        </w:rPr>
        <mc:AlternateContent>
          <mc:Choice Requires="wps">
            <w:drawing>
              <wp:anchor distT="0" distB="0" distL="114300" distR="114300" simplePos="0" relativeHeight="251797504" behindDoc="0" locked="0" layoutInCell="1" allowOverlap="1" wp14:anchorId="14455654" wp14:editId="0DB914BE">
                <wp:simplePos x="0" y="0"/>
                <wp:positionH relativeFrom="column">
                  <wp:posOffset>3471545</wp:posOffset>
                </wp:positionH>
                <wp:positionV relativeFrom="paragraph">
                  <wp:posOffset>66040</wp:posOffset>
                </wp:positionV>
                <wp:extent cx="2505075" cy="856445"/>
                <wp:effectExtent l="895350" t="361950" r="28575" b="20320"/>
                <wp:wrapNone/>
                <wp:docPr id="620" name="AutoShape 71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05075" cy="856445"/>
                        </a:xfrm>
                        <a:prstGeom prst="wedgeRoundRectCallout">
                          <a:avLst>
                            <a:gd name="adj1" fmla="val -84134"/>
                            <a:gd name="adj2" fmla="val -89250"/>
                            <a:gd name="adj3" fmla="val 16667"/>
                          </a:avLst>
                        </a:prstGeom>
                        <a:noFill/>
                        <a:ln w="12700">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4CD8D744" w14:textId="13B41DFD" w:rsidR="005E06CC" w:rsidRPr="002A7EC5" w:rsidRDefault="005A2877" w:rsidP="00290D1F">
                            <w:pPr>
                              <w:pStyle w:val="Rf5"/>
                              <w:rPr>
                                <w:sz w:val="18"/>
                              </w:rPr>
                            </w:pPr>
                            <w:r>
                              <w:rPr>
                                <w:rFonts w:hint="eastAsia"/>
                                <w:sz w:val="18"/>
                              </w:rPr>
                              <w:t>小</w:t>
                            </w:r>
                            <w:r w:rsidR="005E06CC" w:rsidRPr="002A7EC5">
                              <w:rPr>
                                <w:rFonts w:hint="eastAsia"/>
                                <w:sz w:val="18"/>
                              </w:rPr>
                              <w:t>数点第</w:t>
                            </w:r>
                            <w:r w:rsidR="005E06CC" w:rsidRPr="002A7EC5">
                              <w:rPr>
                                <w:sz w:val="18"/>
                              </w:rPr>
                              <w:t>2</w:t>
                            </w:r>
                            <w:r w:rsidR="005E06CC" w:rsidRPr="002A7EC5">
                              <w:rPr>
                                <w:rFonts w:hint="eastAsia"/>
                                <w:sz w:val="18"/>
                              </w:rPr>
                              <w:t>位以下については、ここでは、</w:t>
                            </w:r>
                            <w:r w:rsidR="005E06CC" w:rsidRPr="002A7EC5">
                              <w:rPr>
                                <w:sz w:val="18"/>
                              </w:rPr>
                              <w:br/>
                            </w:r>
                            <w:r w:rsidR="005E06CC" w:rsidRPr="002A7EC5">
                              <w:rPr>
                                <w:rFonts w:hint="eastAsia"/>
                                <w:sz w:val="18"/>
                              </w:rPr>
                              <w:t>値が厳しくなる方へ、切捨て、または</w:t>
                            </w:r>
                            <w:r w:rsidR="005E06CC" w:rsidRPr="002A7EC5">
                              <w:rPr>
                                <w:sz w:val="18"/>
                              </w:rPr>
                              <w:br/>
                            </w:r>
                            <w:r w:rsidR="005E06CC" w:rsidRPr="002A7EC5">
                              <w:rPr>
                                <w:rFonts w:hint="eastAsia"/>
                                <w:sz w:val="18"/>
                              </w:rPr>
                              <w:t>切上げする。</w:t>
                            </w:r>
                          </w:p>
                          <w:p w14:paraId="35C7240B" w14:textId="77777777" w:rsidR="005E06CC" w:rsidRPr="002A7EC5" w:rsidRDefault="005E06CC" w:rsidP="00290D1F">
                            <w:pPr>
                              <w:pStyle w:val="Rf5"/>
                              <w:rPr>
                                <w:sz w:val="18"/>
                              </w:rPr>
                            </w:pPr>
                            <w:r w:rsidRPr="002A7EC5">
                              <w:rPr>
                                <w:rFonts w:hint="eastAsia"/>
                                <w:sz w:val="18"/>
                              </w:rPr>
                              <w:t>例；</w:t>
                            </w:r>
                          </w:p>
                          <w:p w14:paraId="33BE99C1" w14:textId="77777777" w:rsidR="005E06CC" w:rsidRPr="002A7EC5" w:rsidRDefault="005E06CC" w:rsidP="002A7EC5">
                            <w:pPr>
                              <w:pStyle w:val="Rf5"/>
                              <w:ind w:leftChars="100" w:left="220" w:firstLineChars="100" w:firstLine="180"/>
                              <w:rPr>
                                <w:sz w:val="18"/>
                              </w:rPr>
                            </w:pPr>
                            <w:r w:rsidRPr="002A7EC5">
                              <w:rPr>
                                <w:rFonts w:hint="eastAsia"/>
                                <w:sz w:val="18"/>
                              </w:rPr>
                              <w:t>値が－になるとき：－</w:t>
                            </w:r>
                            <w:r w:rsidRPr="002A7EC5">
                              <w:rPr>
                                <w:sz w:val="18"/>
                              </w:rPr>
                              <w:t>9.58</w:t>
                            </w:r>
                            <w:r w:rsidRPr="002A7EC5">
                              <w:rPr>
                                <w:rFonts w:hint="eastAsia"/>
                                <w:sz w:val="18"/>
                              </w:rPr>
                              <w:t xml:space="preserve">　→　－</w:t>
                            </w:r>
                            <w:r w:rsidRPr="002A7EC5">
                              <w:rPr>
                                <w:sz w:val="18"/>
                              </w:rPr>
                              <w:t>9.5</w:t>
                            </w:r>
                          </w:p>
                          <w:p w14:paraId="321D6033" w14:textId="77777777" w:rsidR="005E06CC" w:rsidRPr="002A7EC5" w:rsidRDefault="005E06CC" w:rsidP="002A7EC5">
                            <w:pPr>
                              <w:pStyle w:val="Rf5"/>
                              <w:ind w:leftChars="100" w:left="220" w:firstLineChars="100" w:firstLine="180"/>
                              <w:rPr>
                                <w:color w:val="00B0F0"/>
                                <w:sz w:val="18"/>
                              </w:rPr>
                            </w:pPr>
                            <w:r w:rsidRPr="002A7EC5">
                              <w:rPr>
                                <w:rFonts w:hint="eastAsia"/>
                                <w:sz w:val="18"/>
                              </w:rPr>
                              <w:t>値が＋になるとき：＋</w:t>
                            </w:r>
                            <w:r w:rsidRPr="002A7EC5">
                              <w:rPr>
                                <w:sz w:val="18"/>
                              </w:rPr>
                              <w:t>8.21</w:t>
                            </w:r>
                            <w:r w:rsidRPr="002A7EC5">
                              <w:rPr>
                                <w:rFonts w:hint="eastAsia"/>
                                <w:sz w:val="18"/>
                              </w:rPr>
                              <w:t xml:space="preserve">　→　＋</w:t>
                            </w:r>
                            <w:r w:rsidRPr="002A7EC5">
                              <w:rPr>
                                <w:sz w:val="18"/>
                              </w:rPr>
                              <w:t>8.3</w:t>
                            </w:r>
                          </w:p>
                        </w:txbxContent>
                      </wps:txbx>
                      <wps:bodyPr rot="0" vert="horz" wrap="square" lIns="0" tIns="0" rIns="0" bIns="0" anchor="t" anchorCtr="0">
                        <a:noAutofit/>
                      </wps:bodyPr>
                    </wps:wsp>
                  </a:graphicData>
                </a:graphic>
                <wp14:sizeRelH relativeFrom="page">
                  <wp14:pctWidth>0</wp14:pctWidth>
                </wp14:sizeRelH>
                <wp14:sizeRelV relativeFrom="page">
                  <wp14:pctHeight>0</wp14:pctHeight>
                </wp14:sizeRelV>
              </wp:anchor>
            </w:drawing>
          </mc:Choice>
          <mc:Fallback>
            <w:pict>
              <v:shape w14:anchorId="14455654" id="AutoShape 7197" o:spid="_x0000_s1133" type="#_x0000_t62" style="position:absolute;left:0;text-align:left;margin-left:273.35pt;margin-top:5.2pt;width:197.25pt;height:67.45pt;z-index:25179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" adj="-7373,-8478" filled="f" strokecolor="red" strokeweight="1pt">
                <v:textbox inset="0,0,0,0">
                  <w:txbxContent>
                    <w:p w14:paraId="4CD8D744" w14:textId="13B41DFD" w:rsidR="005E06CC" w:rsidRPr="002A7EC5" w:rsidRDefault="005A2877" w:rsidP="00290D1F">
                      <w:pPr>
                        <w:pStyle w:val="Rf5"/>
                        <w:rPr>
                          <w:sz w:val="18"/>
                        </w:rPr>
                      </w:pPr>
                      <w:r>
                        <w:rPr>
                          <w:rFonts w:hint="eastAsia"/>
                          <w:sz w:val="18"/>
                        </w:rPr>
                        <w:t>小</w:t>
                      </w:r>
                      <w:r w:rsidR="005E06CC" w:rsidRPr="002A7EC5">
                        <w:rPr>
                          <w:rFonts w:hint="eastAsia"/>
                          <w:sz w:val="18"/>
                        </w:rPr>
                        <w:t>数点第</w:t>
                      </w:r>
                      <w:r w:rsidR="005E06CC" w:rsidRPr="002A7EC5">
                        <w:rPr>
                          <w:sz w:val="18"/>
                        </w:rPr>
                        <w:t>2</w:t>
                      </w:r>
                      <w:r w:rsidR="005E06CC" w:rsidRPr="002A7EC5">
                        <w:rPr>
                          <w:rFonts w:hint="eastAsia"/>
                          <w:sz w:val="18"/>
                        </w:rPr>
                        <w:t>位以下については、ここでは、</w:t>
                      </w:r>
                      <w:r w:rsidR="005E06CC" w:rsidRPr="002A7EC5">
                        <w:rPr>
                          <w:sz w:val="18"/>
                        </w:rPr>
                        <w:br/>
                      </w:r>
                      <w:r w:rsidR="005E06CC" w:rsidRPr="002A7EC5">
                        <w:rPr>
                          <w:rFonts w:hint="eastAsia"/>
                          <w:sz w:val="18"/>
                        </w:rPr>
                        <w:t>値が厳しくなる方へ、切捨て、または</w:t>
                      </w:r>
                      <w:r w:rsidR="005E06CC" w:rsidRPr="002A7EC5">
                        <w:rPr>
                          <w:sz w:val="18"/>
                        </w:rPr>
                        <w:br/>
                      </w:r>
                      <w:r w:rsidR="005E06CC" w:rsidRPr="002A7EC5">
                        <w:rPr>
                          <w:rFonts w:hint="eastAsia"/>
                          <w:sz w:val="18"/>
                        </w:rPr>
                        <w:t>切上げする。</w:t>
                      </w:r>
                    </w:p>
                    <w:p w14:paraId="35C7240B" w14:textId="77777777" w:rsidR="005E06CC" w:rsidRPr="002A7EC5" w:rsidRDefault="005E06CC" w:rsidP="00290D1F">
                      <w:pPr>
                        <w:pStyle w:val="Rf5"/>
                        <w:rPr>
                          <w:sz w:val="18"/>
                        </w:rPr>
                      </w:pPr>
                      <w:r w:rsidRPr="002A7EC5">
                        <w:rPr>
                          <w:rFonts w:hint="eastAsia"/>
                          <w:sz w:val="18"/>
                        </w:rPr>
                        <w:t>例；</w:t>
                      </w:r>
                    </w:p>
                    <w:p w14:paraId="33BE99C1" w14:textId="77777777" w:rsidR="005E06CC" w:rsidRPr="002A7EC5" w:rsidRDefault="005E06CC" w:rsidP="002A7EC5">
                      <w:pPr>
                        <w:pStyle w:val="Rf5"/>
                        <w:ind w:leftChars="100" w:left="220" w:firstLineChars="100" w:firstLine="180"/>
                        <w:rPr>
                          <w:sz w:val="18"/>
                        </w:rPr>
                      </w:pPr>
                      <w:r w:rsidRPr="002A7EC5">
                        <w:rPr>
                          <w:rFonts w:hint="eastAsia"/>
                          <w:sz w:val="18"/>
                        </w:rPr>
                        <w:t>値が－になるとき：－</w:t>
                      </w:r>
                      <w:r w:rsidRPr="002A7EC5">
                        <w:rPr>
                          <w:sz w:val="18"/>
                        </w:rPr>
                        <w:t>9.58</w:t>
                      </w:r>
                      <w:r w:rsidRPr="002A7EC5">
                        <w:rPr>
                          <w:rFonts w:hint="eastAsia"/>
                          <w:sz w:val="18"/>
                        </w:rPr>
                        <w:t xml:space="preserve">　→　－</w:t>
                      </w:r>
                      <w:r w:rsidRPr="002A7EC5">
                        <w:rPr>
                          <w:sz w:val="18"/>
                        </w:rPr>
                        <w:t>9.5</w:t>
                      </w:r>
                    </w:p>
                    <w:p w14:paraId="321D6033" w14:textId="77777777" w:rsidR="005E06CC" w:rsidRPr="002A7EC5" w:rsidRDefault="005E06CC" w:rsidP="002A7EC5">
                      <w:pPr>
                        <w:pStyle w:val="Rf5"/>
                        <w:ind w:leftChars="100" w:left="220" w:firstLineChars="100" w:firstLine="180"/>
                        <w:rPr>
                          <w:color w:val="00B0F0"/>
                          <w:sz w:val="18"/>
                        </w:rPr>
                      </w:pPr>
                      <w:r w:rsidRPr="002A7EC5">
                        <w:rPr>
                          <w:rFonts w:hint="eastAsia"/>
                          <w:sz w:val="18"/>
                        </w:rPr>
                        <w:t>値が＋になるとき：＋</w:t>
                      </w:r>
                      <w:r w:rsidRPr="002A7EC5">
                        <w:rPr>
                          <w:sz w:val="18"/>
                        </w:rPr>
                        <w:t>8.21</w:t>
                      </w:r>
                      <w:r w:rsidRPr="002A7EC5">
                        <w:rPr>
                          <w:rFonts w:hint="eastAsia"/>
                          <w:sz w:val="18"/>
                        </w:rPr>
                        <w:t xml:space="preserve">　→　＋</w:t>
                      </w:r>
                      <w:r w:rsidRPr="002A7EC5">
                        <w:rPr>
                          <w:sz w:val="18"/>
                        </w:rPr>
                        <w:t>8.3</w:t>
                      </w:r>
                    </w:p>
                  </w:txbxContent>
                </v:textbox>
              </v:shape>
            </w:pict>
          </mc:Fallback>
        </mc:AlternateContent>
      </w:r>
    </w:p>
    <w:p w14:paraId="52FE826F" w14:textId="77777777" w:rsidR="00290D1F" w:rsidRDefault="00290D1F">
      <w:pPr>
        <w:pStyle w:val="Rc"/>
        <w:ind w:firstLine="220"/>
      </w:pPr>
    </w:p>
    <w:p w14:paraId="08DEB6D7" w14:textId="77777777" w:rsidR="00F275FB" w:rsidRDefault="00F275FB">
      <w:r>
        <w:br w:type="page"/>
      </w:r>
    </w:p>
    <w:p w14:paraId="7F597F4E" w14:textId="0FC0E35E" w:rsidR="00F275FB" w:rsidRPr="00295622" w:rsidRDefault="00F275FB" w:rsidP="00693B7C">
      <w:pPr>
        <w:pStyle w:val="3"/>
      </w:pPr>
      <w:r w:rsidRPr="00295622">
        <w:lastRenderedPageBreak/>
        <w:t>A3</w:t>
      </w:r>
      <w:r w:rsidR="00830DBC">
        <w:rPr>
          <w:rFonts w:hint="eastAsia"/>
        </w:rPr>
        <w:t>：</w:t>
      </w:r>
      <w:r w:rsidR="006910C8">
        <w:rPr>
          <w:rFonts w:hint="eastAsia"/>
        </w:rPr>
        <w:t>Annex</w:t>
      </w:r>
      <w:r w:rsidR="006910C8">
        <w:t xml:space="preserve"> </w:t>
      </w:r>
      <w:r w:rsidR="006910C8">
        <w:rPr>
          <w:rFonts w:hint="eastAsia"/>
        </w:rPr>
        <w:t>B</w:t>
      </w:r>
      <w:r w:rsidR="006910C8" w:rsidRPr="00295622">
        <w:t xml:space="preserve"> </w:t>
      </w:r>
      <w:r w:rsidRPr="00295622">
        <w:t>256QAM</w:t>
      </w:r>
      <w:r w:rsidRPr="00295622">
        <w:t>、</w:t>
      </w:r>
      <w:r w:rsidRPr="00295622">
        <w:t>1</w:t>
      </w:r>
      <w:r w:rsidRPr="00295622">
        <w:t>波送信時の最大ノイズ妨害レベル測定</w:t>
      </w:r>
    </w:p>
    <w:p w14:paraId="2775CC0C" w14:textId="0C6C14AF" w:rsidR="00F275FB" w:rsidRDefault="00F275FB">
      <w:pPr>
        <w:rPr>
          <w:color w:val="FF0000"/>
        </w:rPr>
      </w:pPr>
    </w:p>
    <w:p w14:paraId="742FB1BE" w14:textId="3B5C90FE" w:rsidR="00CD0B25" w:rsidRDefault="00CD0B25">
      <w:pPr>
        <w:rPr>
          <w:color w:val="FF0000"/>
        </w:rPr>
      </w:pPr>
      <w:r>
        <w:rPr>
          <w:noProof/>
        </w:rPr>
        <mc:AlternateContent>
          <mc:Choice Requires="wps">
            <w:drawing>
              <wp:anchor distT="0" distB="0" distL="114300" distR="114300" simplePos="0" relativeHeight="251438080" behindDoc="0" locked="0" layoutInCell="1" allowOverlap="1" wp14:anchorId="7A29A14D" wp14:editId="4695ADC6">
                <wp:simplePos x="0" y="0"/>
                <wp:positionH relativeFrom="column">
                  <wp:posOffset>42545</wp:posOffset>
                </wp:positionH>
                <wp:positionV relativeFrom="paragraph">
                  <wp:posOffset>8890</wp:posOffset>
                </wp:positionV>
                <wp:extent cx="5629275" cy="781050"/>
                <wp:effectExtent l="0" t="304800" r="28575" b="19050"/>
                <wp:wrapNone/>
                <wp:docPr id="619" name="AutoShape 67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29275" cy="781050"/>
                        </a:xfrm>
                        <a:prstGeom prst="wedgeRoundRectCallout">
                          <a:avLst>
                            <a:gd name="adj1" fmla="val -25424"/>
                            <a:gd name="adj2" fmla="val -87673"/>
                            <a:gd name="adj3" fmla="val 16667"/>
                          </a:avLst>
                        </a:prstGeom>
                        <a:noFill/>
                        <a:ln w="9525">
                          <a:solidFill>
                            <a:srgbClr val="FF0000"/>
                          </a:solidFill>
                          <a:miter lim="800000"/>
                          <a:headEnd/>
                          <a:tailEnd/>
                        </a:ln>
                        <a:effectLst/>
                      </wps:spPr>
                      <wps:txbx>
                        <w:txbxContent>
                          <w:p w14:paraId="5F93D7D2" w14:textId="77777777" w:rsidR="00EF77B9" w:rsidRDefault="005E06CC">
                            <w:pPr>
                              <w:pStyle w:val="Rf5"/>
                              <w:rPr>
                                <w:sz w:val="18"/>
                              </w:rPr>
                            </w:pPr>
                            <w:r w:rsidRPr="002A7EC5">
                              <w:rPr>
                                <w:rFonts w:ascii="ＭＳ 明朝" w:hAnsi="MS Sans Serif" w:hint="eastAsia"/>
                                <w:kern w:val="0"/>
                                <w:sz w:val="18"/>
                              </w:rPr>
                              <w:t>下り信号の</w:t>
                            </w:r>
                            <w:r w:rsidRPr="002A7EC5">
                              <w:rPr>
                                <w:kern w:val="0"/>
                                <w:sz w:val="18"/>
                              </w:rPr>
                              <w:t>2</w:t>
                            </w:r>
                            <w:r w:rsidRPr="002A7EC5">
                              <w:rPr>
                                <w:rFonts w:hint="eastAsia"/>
                                <w:kern w:val="0"/>
                                <w:sz w:val="18"/>
                              </w:rPr>
                              <w:t>倍、</w:t>
                            </w:r>
                            <w:r w:rsidRPr="002A7EC5">
                              <w:rPr>
                                <w:kern w:val="0"/>
                                <w:sz w:val="18"/>
                              </w:rPr>
                              <w:t>3</w:t>
                            </w:r>
                            <w:r w:rsidRPr="002A7EC5">
                              <w:rPr>
                                <w:rFonts w:hint="eastAsia"/>
                                <w:kern w:val="0"/>
                                <w:sz w:val="18"/>
                              </w:rPr>
                              <w:t>倍と</w:t>
                            </w:r>
                            <w:r w:rsidRPr="002A7EC5">
                              <w:rPr>
                                <w:rFonts w:ascii="ＭＳ 明朝" w:hAnsi="MS Sans Serif" w:hint="eastAsia"/>
                                <w:kern w:val="0"/>
                                <w:sz w:val="18"/>
                              </w:rPr>
                              <w:t>いった周波数に高調波が出ている場合や、</w:t>
                            </w:r>
                            <w:r w:rsidRPr="002A7EC5">
                              <w:rPr>
                                <w:rFonts w:hint="eastAsia"/>
                                <w:sz w:val="18"/>
                              </w:rPr>
                              <w:t>帯域を持ったノイズ成分が運用マージンの最低条件の候補となる場合は、</w:t>
                            </w:r>
                            <w:r w:rsidRPr="002A7EC5">
                              <w:rPr>
                                <w:sz w:val="18"/>
                              </w:rPr>
                              <w:t>(A3)</w:t>
                            </w:r>
                            <w:r w:rsidRPr="002A7EC5">
                              <w:rPr>
                                <w:rFonts w:hint="eastAsia"/>
                                <w:sz w:val="18"/>
                              </w:rPr>
                              <w:t>のようなノイズ妨害の測定を行う必要がある。</w:t>
                            </w:r>
                          </w:p>
                          <w:p w14:paraId="22540ECD" w14:textId="00B27D51" w:rsidR="005E06CC" w:rsidRPr="002A7EC5" w:rsidRDefault="005E06CC">
                            <w:pPr>
                              <w:pStyle w:val="Rf5"/>
                              <w:rPr>
                                <w:sz w:val="18"/>
                              </w:rPr>
                            </w:pPr>
                            <w:r w:rsidRPr="002A7EC5">
                              <w:rPr>
                                <w:rFonts w:hint="eastAsia"/>
                                <w:sz w:val="18"/>
                              </w:rPr>
                              <w:t>なお、</w:t>
                            </w:r>
                            <w:r w:rsidR="005A2877">
                              <w:rPr>
                                <w:sz w:val="18"/>
                              </w:rPr>
                              <w:t>(</w:t>
                            </w:r>
                            <w:r w:rsidRPr="002A7EC5">
                              <w:rPr>
                                <w:sz w:val="18"/>
                              </w:rPr>
                              <w:t>A2</w:t>
                            </w:r>
                            <w:r w:rsidR="005A2877">
                              <w:rPr>
                                <w:rFonts w:hint="eastAsia"/>
                                <w:sz w:val="18"/>
                              </w:rPr>
                              <w:t>)</w:t>
                            </w:r>
                            <w:r w:rsidRPr="002A7EC5">
                              <w:rPr>
                                <w:rFonts w:hint="eastAsia"/>
                                <w:sz w:val="18"/>
                              </w:rPr>
                              <w:t>の単一波妨害のみが、運用マージンの最低条件の候補となる場合は、</w:t>
                            </w:r>
                            <w:r w:rsidRPr="002A7EC5">
                              <w:rPr>
                                <w:sz w:val="18"/>
                              </w:rPr>
                              <w:t>(A3)</w:t>
                            </w:r>
                            <w:r w:rsidRPr="002A7EC5">
                              <w:rPr>
                                <w:rFonts w:hint="eastAsia"/>
                                <w:sz w:val="18"/>
                              </w:rPr>
                              <w:t>の測定結果は不要である。（単一波妨害とノイズ妨害の確認方法については、</w:t>
                            </w:r>
                            <w:r w:rsidRPr="002A7EC5">
                              <w:rPr>
                                <w:sz w:val="18"/>
                              </w:rPr>
                              <w:t>STD-016</w:t>
                            </w:r>
                            <w:r w:rsidRPr="002A7EC5">
                              <w:rPr>
                                <w:rFonts w:hint="eastAsia"/>
                                <w:sz w:val="18"/>
                              </w:rPr>
                              <w:t>の「第５章　スペクトルマスク評価測定法」参照）</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A29A14D" id="AutoShape 6753" o:spid="_x0000_s1134" type="#_x0000_t62" style="position:absolute;left:0;text-align:left;margin-left:3.35pt;margin-top:.7pt;width:443.25pt;height:61.5pt;z-index:251438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" adj="5308,-8137" filled="f" strokecolor="red">
                <v:textbox inset="0,0,0,0">
                  <w:txbxContent>
                    <w:p w14:paraId="5F93D7D2" w14:textId="77777777" w:rsidR="00EF77B9" w:rsidRDefault="005E06CC">
                      <w:pPr>
                        <w:pStyle w:val="Rf5"/>
                        <w:rPr>
                          <w:sz w:val="18"/>
                        </w:rPr>
                      </w:pPr>
                      <w:r w:rsidRPr="002A7EC5">
                        <w:rPr>
                          <w:rFonts w:ascii="ＭＳ 明朝" w:hAnsi="MS Sans Serif" w:hint="eastAsia"/>
                          <w:kern w:val="0"/>
                          <w:sz w:val="18"/>
                        </w:rPr>
                        <w:t>下り信号の</w:t>
                      </w:r>
                      <w:r w:rsidRPr="002A7EC5">
                        <w:rPr>
                          <w:kern w:val="0"/>
                          <w:sz w:val="18"/>
                        </w:rPr>
                        <w:t>2</w:t>
                      </w:r>
                      <w:r w:rsidRPr="002A7EC5">
                        <w:rPr>
                          <w:rFonts w:hint="eastAsia"/>
                          <w:kern w:val="0"/>
                          <w:sz w:val="18"/>
                        </w:rPr>
                        <w:t>倍、</w:t>
                      </w:r>
                      <w:r w:rsidRPr="002A7EC5">
                        <w:rPr>
                          <w:kern w:val="0"/>
                          <w:sz w:val="18"/>
                        </w:rPr>
                        <w:t>3</w:t>
                      </w:r>
                      <w:r w:rsidRPr="002A7EC5">
                        <w:rPr>
                          <w:rFonts w:hint="eastAsia"/>
                          <w:kern w:val="0"/>
                          <w:sz w:val="18"/>
                        </w:rPr>
                        <w:t>倍と</w:t>
                      </w:r>
                      <w:r w:rsidRPr="002A7EC5">
                        <w:rPr>
                          <w:rFonts w:ascii="ＭＳ 明朝" w:hAnsi="MS Sans Serif" w:hint="eastAsia"/>
                          <w:kern w:val="0"/>
                          <w:sz w:val="18"/>
                        </w:rPr>
                        <w:t>いった周波数に高調波が出ている場合や、</w:t>
                      </w:r>
                      <w:r w:rsidRPr="002A7EC5">
                        <w:rPr>
                          <w:rFonts w:hint="eastAsia"/>
                          <w:sz w:val="18"/>
                        </w:rPr>
                        <w:t>帯域を持ったノイズ成分が運用マージンの最低条件の候補となる場合は、</w:t>
                      </w:r>
                      <w:r w:rsidRPr="002A7EC5">
                        <w:rPr>
                          <w:sz w:val="18"/>
                        </w:rPr>
                        <w:t>(A3)</w:t>
                      </w:r>
                      <w:r w:rsidRPr="002A7EC5">
                        <w:rPr>
                          <w:rFonts w:hint="eastAsia"/>
                          <w:sz w:val="18"/>
                        </w:rPr>
                        <w:t>のようなノイズ妨害の測定を行う必要がある。</w:t>
                      </w:r>
                    </w:p>
                    <w:p w14:paraId="22540ECD" w14:textId="00B27D51" w:rsidR="005E06CC" w:rsidRPr="002A7EC5" w:rsidRDefault="005E06CC">
                      <w:pPr>
                        <w:pStyle w:val="Rf5"/>
                        <w:rPr>
                          <w:sz w:val="18"/>
                        </w:rPr>
                      </w:pPr>
                      <w:r w:rsidRPr="002A7EC5">
                        <w:rPr>
                          <w:rFonts w:hint="eastAsia"/>
                          <w:sz w:val="18"/>
                        </w:rPr>
                        <w:t>なお、</w:t>
                      </w:r>
                      <w:r w:rsidR="005A2877">
                        <w:rPr>
                          <w:sz w:val="18"/>
                        </w:rPr>
                        <w:t>(</w:t>
                      </w:r>
                      <w:r w:rsidRPr="002A7EC5">
                        <w:rPr>
                          <w:sz w:val="18"/>
                        </w:rPr>
                        <w:t>A2</w:t>
                      </w:r>
                      <w:r w:rsidR="005A2877">
                        <w:rPr>
                          <w:rFonts w:hint="eastAsia"/>
                          <w:sz w:val="18"/>
                        </w:rPr>
                        <w:t>)</w:t>
                      </w:r>
                      <w:r w:rsidRPr="002A7EC5">
                        <w:rPr>
                          <w:rFonts w:hint="eastAsia"/>
                          <w:sz w:val="18"/>
                        </w:rPr>
                        <w:t>の単一波妨害のみが、運用マージンの最低条件の候補となる場合は、</w:t>
                      </w:r>
                      <w:r w:rsidRPr="002A7EC5">
                        <w:rPr>
                          <w:sz w:val="18"/>
                        </w:rPr>
                        <w:t>(A3)</w:t>
                      </w:r>
                      <w:r w:rsidRPr="002A7EC5">
                        <w:rPr>
                          <w:rFonts w:hint="eastAsia"/>
                          <w:sz w:val="18"/>
                        </w:rPr>
                        <w:t>の測定結果は不要である。（単一波妨害とノイズ妨害の確認方法については、</w:t>
                      </w:r>
                      <w:r w:rsidRPr="002A7EC5">
                        <w:rPr>
                          <w:sz w:val="18"/>
                        </w:rPr>
                        <w:t>STD-016</w:t>
                      </w:r>
                      <w:r w:rsidRPr="002A7EC5">
                        <w:rPr>
                          <w:rFonts w:hint="eastAsia"/>
                          <w:sz w:val="18"/>
                        </w:rPr>
                        <w:t>の「第５章　スペクトルマスク評価測定法」参照）</w:t>
                      </w:r>
                    </w:p>
                  </w:txbxContent>
                </v:textbox>
              </v:shape>
            </w:pict>
          </mc:Fallback>
        </mc:AlternateContent>
      </w:r>
    </w:p>
    <w:p w14:paraId="1D782533" w14:textId="5F7F8F48" w:rsidR="00CD0B25" w:rsidRDefault="00CD0B25">
      <w:pPr>
        <w:rPr>
          <w:color w:val="FF0000"/>
        </w:rPr>
      </w:pPr>
    </w:p>
    <w:p w14:paraId="69660EAE" w14:textId="0B4E0587" w:rsidR="00CD0B25" w:rsidRDefault="00CD0B25">
      <w:pPr>
        <w:rPr>
          <w:color w:val="FF0000"/>
        </w:rPr>
      </w:pPr>
    </w:p>
    <w:p w14:paraId="4B36B720" w14:textId="0D1C317A" w:rsidR="00CD0B25" w:rsidRDefault="00CD0B25">
      <w:pPr>
        <w:rPr>
          <w:color w:val="FF0000"/>
        </w:rPr>
      </w:pPr>
    </w:p>
    <w:p w14:paraId="0DA2C98C" w14:textId="391ACA7D" w:rsidR="00CD0B25" w:rsidRDefault="00CD0B25">
      <w:pPr>
        <w:rPr>
          <w:color w:val="FF0000"/>
        </w:rPr>
      </w:pPr>
    </w:p>
    <w:p w14:paraId="22CCBAF0" w14:textId="77777777" w:rsidR="00CD0B25" w:rsidRDefault="00CD0B25">
      <w:pPr>
        <w:rPr>
          <w:color w:val="FF0000"/>
        </w:rPr>
      </w:pPr>
    </w:p>
    <w:p w14:paraId="6D21B3CF" w14:textId="77777777" w:rsidR="00F275FB" w:rsidRDefault="004D664C">
      <w:r w:rsidRPr="00617449">
        <w:rPr>
          <w:noProof/>
        </w:rPr>
        <mc:AlternateContent>
          <mc:Choice Requires="wpg">
            <w:drawing>
              <wp:anchor distT="0" distB="0" distL="114300" distR="114300" simplePos="0" relativeHeight="251499520" behindDoc="0" locked="0" layoutInCell="1" allowOverlap="1" wp14:anchorId="5EDD85E2" wp14:editId="471710FD">
                <wp:simplePos x="0" y="0"/>
                <wp:positionH relativeFrom="column">
                  <wp:align>center</wp:align>
                </wp:positionH>
                <wp:positionV relativeFrom="paragraph">
                  <wp:posOffset>123190</wp:posOffset>
                </wp:positionV>
                <wp:extent cx="4848120" cy="3314880"/>
                <wp:effectExtent l="0" t="0" r="10160" b="19050"/>
                <wp:wrapNone/>
                <wp:docPr id="606" name="Group 70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48120" cy="3314880"/>
                          <a:chOff x="1958" y="3872"/>
                          <a:chExt cx="7635" cy="5220"/>
                        </a:xfrm>
                      </wpg:grpSpPr>
                      <wps:wsp>
                        <wps:cNvPr id="607" name="Rectangle 6740"/>
                        <wps:cNvSpPr>
                          <a:spLocks noChangeArrowheads="1"/>
                        </wps:cNvSpPr>
                        <wps:spPr bwMode="auto">
                          <a:xfrm>
                            <a:off x="1958" y="3872"/>
                            <a:ext cx="7635" cy="5220"/>
                          </a:xfrm>
                          <a:prstGeom prst="rect">
                            <a:avLst/>
                          </a:prstGeom>
                          <a:noFill/>
                          <a:ln w="0">
                            <a:solidFill>
                              <a:schemeClr val="tx1"/>
                            </a:solidFill>
                            <a:miter lim="800000"/>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8" name="Rectangle 6741"/>
                        <wps:cNvSpPr>
                          <a:spLocks noChangeArrowheads="1"/>
                        </wps:cNvSpPr>
                        <wps:spPr bwMode="auto">
                          <a:xfrm>
                            <a:off x="3503" y="4697"/>
                            <a:ext cx="4875" cy="3195"/>
                          </a:xfrm>
                          <a:prstGeom prst="rect">
                            <a:avLst/>
                          </a:prstGeom>
                          <a:noFill/>
                          <a:ln w="0">
                            <a:solidFill>
                              <a:schemeClr val="tx1"/>
                            </a:solidFill>
                            <a:miter lim="800000"/>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9" name="Text Box 6742"/>
                        <wps:cNvSpPr txBox="1">
                          <a:spLocks noChangeArrowheads="1"/>
                        </wps:cNvSpPr>
                        <wps:spPr bwMode="auto">
                          <a:xfrm>
                            <a:off x="4493" y="7927"/>
                            <a:ext cx="2085" cy="435"/>
                          </a:xfrm>
                          <a:prstGeom prst="rect">
                            <a:avLst/>
                          </a:prstGeom>
                          <a:noFill/>
                          <a:ln w="0">
                            <a:solidFill>
                              <a:srgbClr val="FFFFFF"/>
                            </a:solidFill>
                            <a:miter lim="800000"/>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14:hiddenEffects>
                            </a:ext>
                          </a:extLst>
                        </wps:spPr>
                        <wps:txbx>
                          <w:txbxContent>
                            <w:p w14:paraId="625E9FBB" w14:textId="77777777" w:rsidR="005E06CC" w:rsidRPr="00617449" w:rsidRDefault="005E06CC">
                              <w:pPr>
                                <w:pStyle w:val="af1"/>
                                <w:rPr>
                                  <w:rFonts w:ascii="Century" w:eastAsia="ＭＳ 明朝" w:hAnsi="Century"/>
                                </w:rPr>
                              </w:pPr>
                              <w:r w:rsidRPr="00617449">
                                <w:rPr>
                                  <w:rFonts w:ascii="Century" w:eastAsia="ＭＳ 明朝" w:hAnsi="Century"/>
                                </w:rPr>
                                <w:t xml:space="preserve">CENTER </w:t>
                              </w:r>
                              <w:r w:rsidRPr="00617449">
                                <w:rPr>
                                  <w:rFonts w:ascii="Century" w:eastAsia="ＭＳ 明朝" w:hAnsi="Century" w:hint="eastAsia"/>
                                </w:rPr>
                                <w:t>462</w:t>
                              </w:r>
                              <w:r w:rsidRPr="00617449">
                                <w:rPr>
                                  <w:rFonts w:ascii="Times New Roman" w:eastAsia="ＭＳ 明朝" w:hAnsi="Times New Roman"/>
                                </w:rPr>
                                <w:t>MHz</w:t>
                              </w:r>
                            </w:p>
                          </w:txbxContent>
                        </wps:txbx>
                        <wps:bodyPr rot="0" vert="horz" wrap="square" lIns="91440" tIns="45720" rIns="91440" bIns="45720" anchor="t" anchorCtr="0" upright="1">
                          <a:noAutofit/>
                        </wps:bodyPr>
                      </wps:wsp>
                      <wps:wsp>
                        <wps:cNvPr id="610" name="Text Box 6743"/>
                        <wps:cNvSpPr txBox="1">
                          <a:spLocks noChangeArrowheads="1"/>
                        </wps:cNvSpPr>
                        <wps:spPr bwMode="auto">
                          <a:xfrm>
                            <a:off x="6833" y="7927"/>
                            <a:ext cx="1455" cy="435"/>
                          </a:xfrm>
                          <a:prstGeom prst="rect">
                            <a:avLst/>
                          </a:prstGeom>
                          <a:noFill/>
                          <a:ln w="0">
                            <a:solidFill>
                              <a:srgbClr val="FFFFFF"/>
                            </a:solidFill>
                            <a:miter lim="800000"/>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14:hiddenEffects>
                            </a:ext>
                          </a:extLst>
                        </wps:spPr>
                        <wps:txbx>
                          <w:txbxContent>
                            <w:p w14:paraId="4307B4E3" w14:textId="77777777" w:rsidR="005E06CC" w:rsidRPr="00617449" w:rsidRDefault="005E06CC">
                              <w:pPr>
                                <w:pStyle w:val="af1"/>
                                <w:rPr>
                                  <w:rFonts w:ascii="Century" w:eastAsia="ＭＳ 明朝" w:hAnsi="Century"/>
                                </w:rPr>
                              </w:pPr>
                              <w:r w:rsidRPr="00617449">
                                <w:rPr>
                                  <w:rFonts w:ascii="Century" w:eastAsia="ＭＳ 明朝" w:hAnsi="Century"/>
                                </w:rPr>
                                <w:t>SPAN 14</w:t>
                              </w:r>
                              <w:r w:rsidRPr="00617449">
                                <w:rPr>
                                  <w:rFonts w:ascii="Times New Roman" w:eastAsia="ＭＳ 明朝" w:hAnsi="Times New Roman"/>
                                </w:rPr>
                                <w:t>MHz</w:t>
                              </w:r>
                            </w:p>
                          </w:txbxContent>
                        </wps:txbx>
                        <wps:bodyPr rot="0" vert="horz" wrap="square" lIns="91440" tIns="45720" rIns="91440" bIns="45720" anchor="t" anchorCtr="0" upright="1">
                          <a:noAutofit/>
                        </wps:bodyPr>
                      </wps:wsp>
                      <wps:wsp>
                        <wps:cNvPr id="611" name="Text Box 6744"/>
                        <wps:cNvSpPr txBox="1">
                          <a:spLocks noChangeArrowheads="1"/>
                        </wps:cNvSpPr>
                        <wps:spPr bwMode="auto">
                          <a:xfrm>
                            <a:off x="2164" y="4584"/>
                            <a:ext cx="1710" cy="435"/>
                          </a:xfrm>
                          <a:prstGeom prst="rect">
                            <a:avLst/>
                          </a:prstGeom>
                          <a:noFill/>
                          <a:ln w="0">
                            <a:solidFill>
                              <a:srgbClr val="FFFFFF"/>
                            </a:solidFill>
                            <a:miter lim="800000"/>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14:hiddenEffects>
                            </a:ext>
                          </a:extLst>
                        </wps:spPr>
                        <wps:txbx>
                          <w:txbxContent>
                            <w:p w14:paraId="0B79ADBB" w14:textId="77777777" w:rsidR="005E06CC" w:rsidRPr="00617449" w:rsidRDefault="005E06CC">
                              <w:pPr>
                                <w:rPr>
                                  <w:sz w:val="18"/>
                                  <w:szCs w:val="18"/>
                                </w:rPr>
                              </w:pPr>
                              <w:r w:rsidRPr="00617449">
                                <w:rPr>
                                  <w:rFonts w:hint="eastAsia"/>
                                  <w:sz w:val="18"/>
                                  <w:szCs w:val="18"/>
                                </w:rPr>
                                <w:t>10</w:t>
                              </w:r>
                              <w:r w:rsidRPr="00617449">
                                <w:rPr>
                                  <w:sz w:val="18"/>
                                  <w:szCs w:val="18"/>
                                </w:rPr>
                                <w:t>0</w:t>
                              </w:r>
                              <w:r w:rsidRPr="00617449">
                                <w:rPr>
                                  <w:rFonts w:ascii="Times New Roman" w:hAnsi="Times New Roman"/>
                                  <w:sz w:val="18"/>
                                  <w:szCs w:val="18"/>
                                </w:rPr>
                                <w:t>dBµV</w:t>
                              </w:r>
                            </w:p>
                          </w:txbxContent>
                        </wps:txbx>
                        <wps:bodyPr rot="0" vert="horz" wrap="square" lIns="91440" tIns="45720" rIns="91440" bIns="45720" anchor="t" anchorCtr="0" upright="1">
                          <a:noAutofit/>
                        </wps:bodyPr>
                      </wps:wsp>
                      <wps:wsp>
                        <wps:cNvPr id="612" name="Text Box 6745"/>
                        <wps:cNvSpPr txBox="1">
                          <a:spLocks noChangeArrowheads="1"/>
                        </wps:cNvSpPr>
                        <wps:spPr bwMode="auto">
                          <a:xfrm>
                            <a:off x="2104" y="7484"/>
                            <a:ext cx="1710" cy="435"/>
                          </a:xfrm>
                          <a:prstGeom prst="rect">
                            <a:avLst/>
                          </a:prstGeom>
                          <a:noFill/>
                          <a:ln w="0">
                            <a:solidFill>
                              <a:srgbClr val="FFFFFF"/>
                            </a:solidFill>
                            <a:miter lim="800000"/>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14:hiddenEffects>
                            </a:ext>
                          </a:extLst>
                        </wps:spPr>
                        <wps:txbx>
                          <w:txbxContent>
                            <w:p w14:paraId="6CED8B58" w14:textId="77777777" w:rsidR="005E06CC" w:rsidRPr="00617449" w:rsidRDefault="005E06CC">
                              <w:pPr>
                                <w:ind w:firstLineChars="200" w:firstLine="360"/>
                                <w:rPr>
                                  <w:sz w:val="18"/>
                                  <w:szCs w:val="18"/>
                                </w:rPr>
                              </w:pPr>
                              <w:r w:rsidRPr="00617449">
                                <w:rPr>
                                  <w:sz w:val="18"/>
                                  <w:szCs w:val="18"/>
                                </w:rPr>
                                <w:t>0</w:t>
                              </w:r>
                              <w:r w:rsidRPr="00617449">
                                <w:rPr>
                                  <w:rFonts w:ascii="Times New Roman" w:hAnsi="Times New Roman"/>
                                  <w:sz w:val="18"/>
                                  <w:szCs w:val="18"/>
                                </w:rPr>
                                <w:t>dBµV</w:t>
                              </w:r>
                            </w:p>
                          </w:txbxContent>
                        </wps:txbx>
                        <wps:bodyPr rot="0" vert="horz" wrap="square" lIns="91440" tIns="45720" rIns="91440" bIns="45720" anchor="t" anchorCtr="0" upright="1">
                          <a:noAutofit/>
                        </wps:bodyPr>
                      </wps:wsp>
                      <wps:wsp>
                        <wps:cNvPr id="613" name="AutoShape 6746"/>
                        <wps:cNvSpPr>
                          <a:spLocks noChangeArrowheads="1"/>
                        </wps:cNvSpPr>
                        <wps:spPr bwMode="auto">
                          <a:xfrm flipV="1">
                            <a:off x="5845" y="6359"/>
                            <a:ext cx="143" cy="143"/>
                          </a:xfrm>
                          <a:prstGeom prst="triangle">
                            <a:avLst>
                              <a:gd name="adj" fmla="val 50000"/>
                            </a:avLst>
                          </a:prstGeom>
                          <a:solidFill>
                            <a:srgbClr val="FF0000"/>
                          </a:solidFill>
                          <a:ln w="0">
                            <a:solidFill>
                              <a:schemeClr val="tx1"/>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4" name="Oval 6747"/>
                        <wps:cNvSpPr>
                          <a:spLocks noChangeArrowheads="1"/>
                        </wps:cNvSpPr>
                        <wps:spPr bwMode="auto">
                          <a:xfrm>
                            <a:off x="5528" y="4082"/>
                            <a:ext cx="2280" cy="615"/>
                          </a:xfrm>
                          <a:prstGeom prst="ellipse">
                            <a:avLst/>
                          </a:prstGeom>
                          <a:noFill/>
                          <a:ln w="0">
                            <a:solidFill>
                              <a:srgbClr val="FF0000"/>
                            </a:solidFill>
                            <a:round/>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5" name="Freeform 6749"/>
                        <wps:cNvSpPr>
                          <a:spLocks/>
                        </wps:cNvSpPr>
                        <wps:spPr bwMode="auto">
                          <a:xfrm>
                            <a:off x="3488" y="6372"/>
                            <a:ext cx="4875" cy="540"/>
                          </a:xfrm>
                          <a:custGeom>
                            <a:avLst/>
                            <a:gdLst>
                              <a:gd name="T0" fmla="*/ 0 w 4875"/>
                              <a:gd name="T1" fmla="*/ 460 h 540"/>
                              <a:gd name="T2" fmla="*/ 525 w 4875"/>
                              <a:gd name="T3" fmla="*/ 445 h 540"/>
                              <a:gd name="T4" fmla="*/ 1410 w 4875"/>
                              <a:gd name="T5" fmla="*/ 535 h 540"/>
                              <a:gd name="T6" fmla="*/ 1875 w 4875"/>
                              <a:gd name="T7" fmla="*/ 475 h 540"/>
                              <a:gd name="T8" fmla="*/ 2130 w 4875"/>
                              <a:gd name="T9" fmla="*/ 190 h 540"/>
                              <a:gd name="T10" fmla="*/ 2400 w 4875"/>
                              <a:gd name="T11" fmla="*/ 10 h 540"/>
                              <a:gd name="T12" fmla="*/ 2715 w 4875"/>
                              <a:gd name="T13" fmla="*/ 130 h 540"/>
                              <a:gd name="T14" fmla="*/ 3015 w 4875"/>
                              <a:gd name="T15" fmla="*/ 460 h 540"/>
                              <a:gd name="T16" fmla="*/ 3150 w 4875"/>
                              <a:gd name="T17" fmla="*/ 490 h 540"/>
                              <a:gd name="T18" fmla="*/ 3975 w 4875"/>
                              <a:gd name="T19" fmla="*/ 460 h 540"/>
                              <a:gd name="T20" fmla="*/ 4335 w 4875"/>
                              <a:gd name="T21" fmla="*/ 505 h 540"/>
                              <a:gd name="T22" fmla="*/ 4875 w 4875"/>
                              <a:gd name="T23" fmla="*/ 475 h 5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4875" h="540">
                                <a:moveTo>
                                  <a:pt x="0" y="460"/>
                                </a:moveTo>
                                <a:cubicBezTo>
                                  <a:pt x="145" y="446"/>
                                  <a:pt x="290" y="432"/>
                                  <a:pt x="525" y="445"/>
                                </a:cubicBezTo>
                                <a:cubicBezTo>
                                  <a:pt x="760" y="458"/>
                                  <a:pt x="1185" y="530"/>
                                  <a:pt x="1410" y="535"/>
                                </a:cubicBezTo>
                                <a:cubicBezTo>
                                  <a:pt x="1635" y="540"/>
                                  <a:pt x="1755" y="532"/>
                                  <a:pt x="1875" y="475"/>
                                </a:cubicBezTo>
                                <a:cubicBezTo>
                                  <a:pt x="1995" y="418"/>
                                  <a:pt x="2043" y="268"/>
                                  <a:pt x="2130" y="190"/>
                                </a:cubicBezTo>
                                <a:cubicBezTo>
                                  <a:pt x="2217" y="112"/>
                                  <a:pt x="2303" y="20"/>
                                  <a:pt x="2400" y="10"/>
                                </a:cubicBezTo>
                                <a:cubicBezTo>
                                  <a:pt x="2497" y="0"/>
                                  <a:pt x="2613" y="55"/>
                                  <a:pt x="2715" y="130"/>
                                </a:cubicBezTo>
                                <a:cubicBezTo>
                                  <a:pt x="2817" y="205"/>
                                  <a:pt x="2943" y="400"/>
                                  <a:pt x="3015" y="460"/>
                                </a:cubicBezTo>
                                <a:cubicBezTo>
                                  <a:pt x="3087" y="520"/>
                                  <a:pt x="2990" y="490"/>
                                  <a:pt x="3150" y="490"/>
                                </a:cubicBezTo>
                                <a:cubicBezTo>
                                  <a:pt x="3310" y="490"/>
                                  <a:pt x="3778" y="458"/>
                                  <a:pt x="3975" y="460"/>
                                </a:cubicBezTo>
                                <a:cubicBezTo>
                                  <a:pt x="4172" y="462"/>
                                  <a:pt x="4185" y="502"/>
                                  <a:pt x="4335" y="505"/>
                                </a:cubicBezTo>
                                <a:cubicBezTo>
                                  <a:pt x="4485" y="508"/>
                                  <a:pt x="4680" y="491"/>
                                  <a:pt x="4875" y="475"/>
                                </a:cubicBezTo>
                              </a:path>
                            </a:pathLst>
                          </a:custGeom>
                          <a:noFill/>
                          <a:ln w="9525" cap="flat" cmpd="sng">
                            <a:solidFill>
                              <a:schemeClr val="tx1"/>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6" name="Text Box 6750"/>
                        <wps:cNvSpPr txBox="1">
                          <a:spLocks noChangeArrowheads="1"/>
                        </wps:cNvSpPr>
                        <wps:spPr bwMode="auto">
                          <a:xfrm>
                            <a:off x="4264" y="8480"/>
                            <a:ext cx="3630" cy="435"/>
                          </a:xfrm>
                          <a:prstGeom prst="rect">
                            <a:avLst/>
                          </a:prstGeom>
                          <a:noFill/>
                          <a:ln w="0">
                            <a:solidFill>
                              <a:srgbClr val="FFFFFF"/>
                            </a:solidFill>
                            <a:miter lim="800000"/>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14:hiddenEffects>
                            </a:ext>
                          </a:extLst>
                        </wps:spPr>
                        <wps:txbx>
                          <w:txbxContent>
                            <w:p w14:paraId="6D4BD12E" w14:textId="77777777" w:rsidR="005E06CC" w:rsidRPr="00617449" w:rsidRDefault="005E06CC">
                              <w:pPr>
                                <w:pStyle w:val="af1"/>
                                <w:rPr>
                                  <w:rFonts w:ascii="Century" w:eastAsia="ＭＳ 明朝" w:hAnsi="Century"/>
                                </w:rPr>
                              </w:pPr>
                              <w:r w:rsidRPr="00617449">
                                <w:rPr>
                                  <w:rFonts w:ascii="Century" w:eastAsia="ＭＳ 明朝" w:hAnsi="Century"/>
                                </w:rPr>
                                <w:t>VBW=1</w:t>
                              </w:r>
                              <w:r w:rsidRPr="00617449">
                                <w:rPr>
                                  <w:rFonts w:ascii="Times New Roman" w:eastAsia="ＭＳ 明朝" w:hAnsi="Times New Roman"/>
                                </w:rPr>
                                <w:t>kHz</w:t>
                              </w:r>
                              <w:r w:rsidRPr="00617449">
                                <w:rPr>
                                  <w:rFonts w:ascii="Century" w:eastAsia="ＭＳ 明朝" w:hAnsi="Century" w:hint="eastAsia"/>
                                </w:rPr>
                                <w:t xml:space="preserve">　</w:t>
                              </w:r>
                              <w:r w:rsidRPr="00617449">
                                <w:rPr>
                                  <w:rFonts w:ascii="Century" w:eastAsia="ＭＳ 明朝" w:hAnsi="Century"/>
                                </w:rPr>
                                <w:t>RBW=100</w:t>
                              </w:r>
                              <w:r w:rsidRPr="00617449">
                                <w:rPr>
                                  <w:rFonts w:ascii="Times New Roman" w:eastAsia="ＭＳ 明朝" w:hAnsi="Times New Roman"/>
                                </w:rPr>
                                <w:t>kHz</w:t>
                              </w:r>
                            </w:p>
                          </w:txbxContent>
                        </wps:txbx>
                        <wps:bodyPr rot="0" vert="horz" wrap="square" lIns="91440" tIns="45720" rIns="91440" bIns="45720" anchor="t" anchorCtr="0" upright="1">
                          <a:noAutofit/>
                        </wps:bodyPr>
                      </wps:wsp>
                      <wps:wsp>
                        <wps:cNvPr id="617" name="Text Box 6751"/>
                        <wps:cNvSpPr txBox="1">
                          <a:spLocks noChangeArrowheads="1"/>
                        </wps:cNvSpPr>
                        <wps:spPr bwMode="auto">
                          <a:xfrm>
                            <a:off x="5615" y="4207"/>
                            <a:ext cx="2610" cy="435"/>
                          </a:xfrm>
                          <a:prstGeom prst="rect">
                            <a:avLst/>
                          </a:prstGeom>
                          <a:noFill/>
                          <a:ln w="0">
                            <a:solidFill>
                              <a:srgbClr val="FFFFFF"/>
                            </a:solidFill>
                            <a:miter lim="800000"/>
                            <a:headEnd/>
                            <a:tailEnd/>
                          </a:ln>
                          <a:effectLst/>
                          <a:extLst>
                            <a:ext uri="{AF507438-7753-43E0-B8FC-AC1667EBCBE1}">
                              <a14:hiddenEffects xmlns:a14="http://schemas.microsoft.com/office/drawing/2010/main">
                                <a:effectLst/>
                              </a14:hiddenEffects>
                            </a:ext>
                          </a:extLst>
                        </wps:spPr>
                        <wps:txbx>
                          <w:txbxContent>
                            <w:p w14:paraId="1D46D912" w14:textId="77777777" w:rsidR="005E06CC" w:rsidRPr="00617449" w:rsidRDefault="005E06CC">
                              <w:pPr>
                                <w:pStyle w:val="af1"/>
                                <w:rPr>
                                  <w:rFonts w:ascii="Century" w:eastAsia="ＭＳ 明朝" w:hAnsi="Century"/>
                                </w:rPr>
                              </w:pPr>
                              <w:r w:rsidRPr="00617449">
                                <w:rPr>
                                  <w:rFonts w:ascii="Century" w:eastAsia="ＭＳ 明朝" w:hAnsi="Century" w:hint="eastAsia"/>
                                </w:rPr>
                                <w:t>－</w:t>
                              </w:r>
                              <w:r w:rsidRPr="00617449">
                                <w:rPr>
                                  <w:rFonts w:ascii="Century" w:eastAsia="ＭＳ 明朝" w:hAnsi="Century" w:hint="eastAsia"/>
                                </w:rPr>
                                <w:t>19</w:t>
                              </w:r>
                              <w:r w:rsidRPr="00617449">
                                <w:rPr>
                                  <w:rFonts w:ascii="Century" w:eastAsia="ＭＳ 明朝" w:hAnsi="Century"/>
                                </w:rPr>
                                <w:t>.</w:t>
                              </w:r>
                              <w:r w:rsidRPr="00617449">
                                <w:rPr>
                                  <w:rFonts w:ascii="Century" w:eastAsia="ＭＳ 明朝" w:hAnsi="Century" w:hint="eastAsia"/>
                                </w:rPr>
                                <w:t>50</w:t>
                              </w:r>
                              <w:r w:rsidRPr="00617449">
                                <w:rPr>
                                  <w:rFonts w:ascii="Times New Roman" w:eastAsia="ＭＳ 明朝" w:hAnsi="Times New Roman"/>
                                </w:rPr>
                                <w:t>dBµV</w:t>
                              </w:r>
                              <w:r w:rsidRPr="00617449">
                                <w:rPr>
                                  <w:rFonts w:ascii="Century" w:eastAsia="ＭＳ 明朝" w:hAnsi="Century" w:hint="eastAsia"/>
                                </w:rPr>
                                <w:t>／</w:t>
                              </w:r>
                              <m:oMath>
                                <m:rad>
                                  <m:radPr>
                                    <m:degHide m:val="1"/>
                                    <m:ctrlPr>
                                      <w:rPr>
                                        <w:rFonts w:ascii="Cambria Math" w:eastAsia="ＭＳ 明朝" w:hAnsi="Cambria Math"/>
                                      </w:rPr>
                                    </m:ctrlPr>
                                  </m:radPr>
                                  <m:deg/>
                                  <m:e>
                                    <m:r>
                                      <m:rPr>
                                        <m:sty m:val="p"/>
                                      </m:rPr>
                                      <w:rPr>
                                        <w:rFonts w:ascii="Cambria Math" w:eastAsia="ＭＳ 明朝" w:hAnsi="Cambria Math"/>
                                      </w:rPr>
                                      <m:t>Hz</m:t>
                                    </m:r>
                                  </m:e>
                                </m:rad>
                              </m:oMath>
                            </w:p>
                          </w:txbxContent>
                        </wps:txbx>
                        <wps:bodyPr rot="0" vert="horz" wrap="square" lIns="91440" tIns="45720" rIns="91440" bIns="45720" anchor="t" anchorCtr="0" upright="1">
                          <a:noAutofit/>
                        </wps:bodyPr>
                      </wps:wsp>
                      <wps:wsp>
                        <wps:cNvPr id="618" name="Text Box 6752"/>
                        <wps:cNvSpPr txBox="1">
                          <a:spLocks noChangeArrowheads="1"/>
                        </wps:cNvSpPr>
                        <wps:spPr bwMode="auto">
                          <a:xfrm>
                            <a:off x="4253" y="4112"/>
                            <a:ext cx="1665" cy="435"/>
                          </a:xfrm>
                          <a:prstGeom prst="rect">
                            <a:avLst/>
                          </a:prstGeom>
                          <a:noFill/>
                          <a:ln w="0">
                            <a:solidFill>
                              <a:srgbClr val="FFFFFF"/>
                            </a:solidFill>
                            <a:miter lim="800000"/>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14:hiddenEffects>
                            </a:ext>
                          </a:extLst>
                        </wps:spPr>
                        <wps:txbx>
                          <w:txbxContent>
                            <w:p w14:paraId="6A120076" w14:textId="77777777" w:rsidR="005E06CC" w:rsidRPr="00617449" w:rsidRDefault="005E06CC">
                              <w:pPr>
                                <w:pStyle w:val="af1"/>
                                <w:rPr>
                                  <w:rFonts w:ascii="Century" w:eastAsia="ＭＳ 明朝" w:hAnsi="Century"/>
                                </w:rPr>
                              </w:pPr>
                              <w:r w:rsidRPr="00617449">
                                <w:rPr>
                                  <w:rFonts w:ascii="Century" w:eastAsia="ＭＳ 明朝" w:hAnsi="Century" w:hint="eastAsia"/>
                                </w:rPr>
                                <w:t>462</w:t>
                              </w:r>
                              <w:r w:rsidRPr="00617449">
                                <w:rPr>
                                  <w:rFonts w:ascii="Times New Roman" w:eastAsia="ＭＳ 明朝" w:hAnsi="Times New Roman"/>
                                </w:rPr>
                                <w:t>MHz</w:t>
                              </w:r>
                            </w:p>
                            <w:p w14:paraId="4FA8925F" w14:textId="77777777" w:rsidR="005E06CC" w:rsidRPr="00617449" w:rsidRDefault="005E06CC">
                              <w:pPr>
                                <w:pStyle w:val="af1"/>
                                <w:rPr>
                                  <w:rFonts w:ascii="Century" w:eastAsia="ＭＳ 明朝" w:hAnsi="Century"/>
                                </w:rPr>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EDD85E2" id="Group 7094" o:spid="_x0000_s1135" style="position:absolute;left:0;text-align:left;margin-left:0;margin-top:9.7pt;width:381.75pt;height:261pt;z-index:251499520;mso-position-horizontal:center" coordorigin="1958,3872" coordsize="7635,52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">
                <v:rect id="Rectangle 6740" o:spid="_x0000_s1136" style="position:absolute;left:1958;top:3872;width:7635;height:52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" filled="f" fillcolor="black" strokecolor="black [3213]" strokeweight="0"/>
                <v:rect id="Rectangle 6741" o:spid="_x0000_s1137" style="position:absolute;left:3503;top:4697;width:4875;height:31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" filled="f" fillcolor="black" strokecolor="black [3213]" strokeweight="0"/>
                <v:shape id="Text Box 6742" o:spid="_x0000_s1138" type="#_x0000_t202" style="position:absolute;left:4493;top:7927;width:208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" filled="f" fillcolor="black" strokecolor="white" strokeweight="0">
                  <v:textbox>
                    <w:txbxContent>
                      <w:p w14:paraId="625E9FBB" w14:textId="77777777" w:rsidR="005E06CC" w:rsidRPr="00617449" w:rsidRDefault="005E06CC">
                        <w:pPr>
                          <w:pStyle w:val="af1"/>
                          <w:rPr>
                            <w:rFonts w:ascii="Century" w:eastAsia="ＭＳ 明朝" w:hAnsi="Century"/>
                          </w:rPr>
                        </w:pPr>
                        <w:r w:rsidRPr="00617449">
                          <w:rPr>
                            <w:rFonts w:ascii="Century" w:eastAsia="ＭＳ 明朝" w:hAnsi="Century"/>
                          </w:rPr>
                          <w:t xml:space="preserve">CENTER </w:t>
                        </w:r>
                        <w:r w:rsidRPr="00617449">
                          <w:rPr>
                            <w:rFonts w:ascii="Century" w:eastAsia="ＭＳ 明朝" w:hAnsi="Century" w:hint="eastAsia"/>
                          </w:rPr>
                          <w:t>462</w:t>
                        </w:r>
                        <w:r w:rsidRPr="00617449">
                          <w:rPr>
                            <w:rFonts w:ascii="Times New Roman" w:eastAsia="ＭＳ 明朝" w:hAnsi="Times New Roman"/>
                          </w:rPr>
                          <w:t>MHz</w:t>
                        </w:r>
                      </w:p>
                    </w:txbxContent>
                  </v:textbox>
                </v:shape>
                <v:shape id="Text Box 6743" o:spid="_x0000_s1139" type="#_x0000_t202" style="position:absolute;left:6833;top:7927;width:145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" filled="f" fillcolor="black" strokecolor="white" strokeweight="0">
                  <v:textbox>
                    <w:txbxContent>
                      <w:p w14:paraId="4307B4E3" w14:textId="77777777" w:rsidR="005E06CC" w:rsidRPr="00617449" w:rsidRDefault="005E06CC">
                        <w:pPr>
                          <w:pStyle w:val="af1"/>
                          <w:rPr>
                            <w:rFonts w:ascii="Century" w:eastAsia="ＭＳ 明朝" w:hAnsi="Century"/>
                          </w:rPr>
                        </w:pPr>
                        <w:r w:rsidRPr="00617449">
                          <w:rPr>
                            <w:rFonts w:ascii="Century" w:eastAsia="ＭＳ 明朝" w:hAnsi="Century"/>
                          </w:rPr>
                          <w:t>SPAN 14</w:t>
                        </w:r>
                        <w:r w:rsidRPr="00617449">
                          <w:rPr>
                            <w:rFonts w:ascii="Times New Roman" w:eastAsia="ＭＳ 明朝" w:hAnsi="Times New Roman"/>
                          </w:rPr>
                          <w:t>MHz</w:t>
                        </w:r>
                      </w:p>
                    </w:txbxContent>
                  </v:textbox>
                </v:shape>
                <v:shape id="Text Box 6744" o:spid="_x0000_s1140" type="#_x0000_t202" style="position:absolute;left:2164;top:4584;width:171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" filled="f" fillcolor="black" strokecolor="white" strokeweight="0">
                  <v:textbox>
                    <w:txbxContent>
                      <w:p w14:paraId="0B79ADBB" w14:textId="77777777" w:rsidR="005E06CC" w:rsidRPr="00617449" w:rsidRDefault="005E06CC">
                        <w:pPr>
                          <w:rPr>
                            <w:sz w:val="18"/>
                            <w:szCs w:val="18"/>
                          </w:rPr>
                        </w:pPr>
                        <w:r w:rsidRPr="00617449">
                          <w:rPr>
                            <w:rFonts w:hint="eastAsia"/>
                            <w:sz w:val="18"/>
                            <w:szCs w:val="18"/>
                          </w:rPr>
                          <w:t>10</w:t>
                        </w:r>
                        <w:r w:rsidRPr="00617449">
                          <w:rPr>
                            <w:sz w:val="18"/>
                            <w:szCs w:val="18"/>
                          </w:rPr>
                          <w:t>0</w:t>
                        </w:r>
                        <w:r w:rsidRPr="00617449">
                          <w:rPr>
                            <w:rFonts w:ascii="Times New Roman" w:hAnsi="Times New Roman"/>
                            <w:sz w:val="18"/>
                            <w:szCs w:val="18"/>
                          </w:rPr>
                          <w:t>dBµV</w:t>
                        </w:r>
                      </w:p>
                    </w:txbxContent>
                  </v:textbox>
                </v:shape>
                <v:shape id="Text Box 6745" o:spid="_x0000_s1141" type="#_x0000_t202" style="position:absolute;left:2104;top:7484;width:171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" filled="f" fillcolor="black" strokecolor="white" strokeweight="0">
                  <v:textbox>
                    <w:txbxContent>
                      <w:p w14:paraId="6CED8B58" w14:textId="77777777" w:rsidR="005E06CC" w:rsidRPr="00617449" w:rsidRDefault="005E06CC">
                        <w:pPr>
                          <w:ind w:firstLineChars="200" w:firstLine="360"/>
                          <w:rPr>
                            <w:sz w:val="18"/>
                            <w:szCs w:val="18"/>
                          </w:rPr>
                        </w:pPr>
                        <w:r w:rsidRPr="00617449">
                          <w:rPr>
                            <w:sz w:val="18"/>
                            <w:szCs w:val="18"/>
                          </w:rPr>
                          <w:t>0</w:t>
                        </w:r>
                        <w:r w:rsidRPr="00617449">
                          <w:rPr>
                            <w:rFonts w:ascii="Times New Roman" w:hAnsi="Times New Roman"/>
                            <w:sz w:val="18"/>
                            <w:szCs w:val="18"/>
                          </w:rPr>
                          <w:t>dBµV</w:t>
                        </w:r>
                      </w:p>
                    </w:txbxContent>
                  </v:textbox>
                </v:shape>
                <v:shape id="AutoShape 6746" o:spid="_x0000_s1142" type="#_x0000_t5" style="position:absolute;left:5845;top:6359;width:143;height:143;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" fillcolor="red" strokecolor="black [3213]" strokeweight="0"/>
                <v:oval id="Oval 6747" o:spid="_x0000_s1143" style="position:absolute;left:5528;top:4082;width:2280;height:6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" filled="f" fillcolor="black" strokecolor="red" strokeweight="0"/>
                <v:shape id="Freeform 6749" o:spid="_x0000_s1144" style="position:absolute;left:3488;top:6372;width:4875;height:540;visibility:visible;mso-wrap-style:square;v-text-anchor:top" coordsize="4875,5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" path="m,460c145,446,290,432,525,445v235,13,660,85,885,90c1635,540,1755,532,1875,475v120,-57,168,-207,255,-285c2217,112,2303,20,2400,10v97,-10,213,45,315,120c2817,205,2943,400,3015,460v72,60,-25,30,135,30c3310,490,3778,458,3975,460v197,2,210,42,360,45c4485,508,4680,491,4875,475e" filled="f" strokecolor="black [3213]">
                  <v:path arrowok="t" o:connecttype="custom" o:connectlocs="0,460;525,445;1410,535;1875,475;2130,190;2400,10;2715,130;3015,460;3150,490;3975,460;4335,505;4875,475" o:connectangles="0,0,0,0,0,0,0,0,0,0,0,0"/>
                </v:shape>
                <v:shape id="Text Box 6750" o:spid="_x0000_s1145" type="#_x0000_t202" style="position:absolute;left:4264;top:8480;width:363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" filled="f" fillcolor="black" strokecolor="white" strokeweight="0">
                  <v:textbox>
                    <w:txbxContent>
                      <w:p w14:paraId="6D4BD12E" w14:textId="77777777" w:rsidR="005E06CC" w:rsidRPr="00617449" w:rsidRDefault="005E06CC">
                        <w:pPr>
                          <w:pStyle w:val="af1"/>
                          <w:rPr>
                            <w:rFonts w:ascii="Century" w:eastAsia="ＭＳ 明朝" w:hAnsi="Century"/>
                          </w:rPr>
                        </w:pPr>
                        <w:r w:rsidRPr="00617449">
                          <w:rPr>
                            <w:rFonts w:ascii="Century" w:eastAsia="ＭＳ 明朝" w:hAnsi="Century"/>
                          </w:rPr>
                          <w:t>VBW=1</w:t>
                        </w:r>
                        <w:r w:rsidRPr="00617449">
                          <w:rPr>
                            <w:rFonts w:ascii="Times New Roman" w:eastAsia="ＭＳ 明朝" w:hAnsi="Times New Roman"/>
                          </w:rPr>
                          <w:t>kHz</w:t>
                        </w:r>
                        <w:r w:rsidRPr="00617449">
                          <w:rPr>
                            <w:rFonts w:ascii="Century" w:eastAsia="ＭＳ 明朝" w:hAnsi="Century" w:hint="eastAsia"/>
                          </w:rPr>
                          <w:t xml:space="preserve">　</w:t>
                        </w:r>
                        <w:r w:rsidRPr="00617449">
                          <w:rPr>
                            <w:rFonts w:ascii="Century" w:eastAsia="ＭＳ 明朝" w:hAnsi="Century"/>
                          </w:rPr>
                          <w:t>RBW=100</w:t>
                        </w:r>
                        <w:r w:rsidRPr="00617449">
                          <w:rPr>
                            <w:rFonts w:ascii="Times New Roman" w:eastAsia="ＭＳ 明朝" w:hAnsi="Times New Roman"/>
                          </w:rPr>
                          <w:t>kHz</w:t>
                        </w:r>
                      </w:p>
                    </w:txbxContent>
                  </v:textbox>
                </v:shape>
                <v:shape id="Text Box 6751" o:spid="_x0000_s1146" type="#_x0000_t202" style="position:absolute;left:5615;top:4207;width:261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" filled="f" strokecolor="white" strokeweight="0">
                  <v:textbox>
                    <w:txbxContent>
                      <w:p w14:paraId="1D46D912" w14:textId="77777777" w:rsidR="005E06CC" w:rsidRPr="00617449" w:rsidRDefault="005E06CC">
                        <w:pPr>
                          <w:pStyle w:val="af1"/>
                          <w:rPr>
                            <w:rFonts w:ascii="Century" w:eastAsia="ＭＳ 明朝" w:hAnsi="Century"/>
                          </w:rPr>
                        </w:pPr>
                        <w:r w:rsidRPr="00617449">
                          <w:rPr>
                            <w:rFonts w:ascii="Century" w:eastAsia="ＭＳ 明朝" w:hAnsi="Century" w:hint="eastAsia"/>
                          </w:rPr>
                          <w:t>－</w:t>
                        </w:r>
                        <w:r w:rsidRPr="00617449">
                          <w:rPr>
                            <w:rFonts w:ascii="Century" w:eastAsia="ＭＳ 明朝" w:hAnsi="Century" w:hint="eastAsia"/>
                          </w:rPr>
                          <w:t>19</w:t>
                        </w:r>
                        <w:r w:rsidRPr="00617449">
                          <w:rPr>
                            <w:rFonts w:ascii="Century" w:eastAsia="ＭＳ 明朝" w:hAnsi="Century"/>
                          </w:rPr>
                          <w:t>.</w:t>
                        </w:r>
                        <w:r w:rsidRPr="00617449">
                          <w:rPr>
                            <w:rFonts w:ascii="Century" w:eastAsia="ＭＳ 明朝" w:hAnsi="Century" w:hint="eastAsia"/>
                          </w:rPr>
                          <w:t>50</w:t>
                        </w:r>
                        <w:r w:rsidRPr="00617449">
                          <w:rPr>
                            <w:rFonts w:ascii="Times New Roman" w:eastAsia="ＭＳ 明朝" w:hAnsi="Times New Roman"/>
                          </w:rPr>
                          <w:t>dBµV</w:t>
                        </w:r>
                        <w:r w:rsidRPr="00617449">
                          <w:rPr>
                            <w:rFonts w:ascii="Century" w:eastAsia="ＭＳ 明朝" w:hAnsi="Century" w:hint="eastAsia"/>
                          </w:rPr>
                          <w:t>／</w:t>
                        </w:r>
                        <m:oMath>
                          <m:rad>
                            <m:radPr>
                              <m:degHide m:val="1"/>
                              <m:ctrlPr>
                                <w:rPr>
                                  <w:rFonts w:ascii="Cambria Math" w:eastAsia="ＭＳ 明朝" w:hAnsi="Cambria Math"/>
                                </w:rPr>
                              </m:ctrlPr>
                            </m:radPr>
                            <m:deg/>
                            <m:e>
                              <m:r>
                                <m:rPr>
                                  <m:sty m:val="p"/>
                                </m:rPr>
                                <w:rPr>
                                  <w:rFonts w:ascii="Cambria Math" w:eastAsia="ＭＳ 明朝" w:hAnsi="Cambria Math"/>
                                </w:rPr>
                                <m:t>Hz</m:t>
                              </m:r>
                            </m:e>
                          </m:rad>
                        </m:oMath>
                      </w:p>
                    </w:txbxContent>
                  </v:textbox>
                </v:shape>
                <v:shape id="Text Box 6752" o:spid="_x0000_s1147" type="#_x0000_t202" style="position:absolute;left:4253;top:4112;width:166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" filled="f" fillcolor="black" strokecolor="white" strokeweight="0">
                  <v:textbox>
                    <w:txbxContent>
                      <w:p w14:paraId="6A120076" w14:textId="77777777" w:rsidR="005E06CC" w:rsidRPr="00617449" w:rsidRDefault="005E06CC">
                        <w:pPr>
                          <w:pStyle w:val="af1"/>
                          <w:rPr>
                            <w:rFonts w:ascii="Century" w:eastAsia="ＭＳ 明朝" w:hAnsi="Century"/>
                          </w:rPr>
                        </w:pPr>
                        <w:r w:rsidRPr="00617449">
                          <w:rPr>
                            <w:rFonts w:ascii="Century" w:eastAsia="ＭＳ 明朝" w:hAnsi="Century" w:hint="eastAsia"/>
                          </w:rPr>
                          <w:t>462</w:t>
                        </w:r>
                        <w:r w:rsidRPr="00617449">
                          <w:rPr>
                            <w:rFonts w:ascii="Times New Roman" w:eastAsia="ＭＳ 明朝" w:hAnsi="Times New Roman"/>
                          </w:rPr>
                          <w:t>MHz</w:t>
                        </w:r>
                      </w:p>
                      <w:p w14:paraId="4FA8925F" w14:textId="77777777" w:rsidR="005E06CC" w:rsidRPr="00617449" w:rsidRDefault="005E06CC">
                        <w:pPr>
                          <w:pStyle w:val="af1"/>
                          <w:rPr>
                            <w:rFonts w:ascii="Century" w:eastAsia="ＭＳ 明朝" w:hAnsi="Century"/>
                          </w:rPr>
                        </w:pPr>
                      </w:p>
                    </w:txbxContent>
                  </v:textbox>
                </v:shape>
              </v:group>
            </w:pict>
          </mc:Fallback>
        </mc:AlternateContent>
      </w:r>
    </w:p>
    <w:p w14:paraId="40FC0908" w14:textId="77777777" w:rsidR="00F275FB" w:rsidRDefault="00F275FB"/>
    <w:p w14:paraId="1FF34310" w14:textId="77777777" w:rsidR="00F275FB" w:rsidRDefault="00F275FB"/>
    <w:p w14:paraId="52607768" w14:textId="77777777" w:rsidR="00F275FB" w:rsidRDefault="00F275FB"/>
    <w:p w14:paraId="59D1AC44" w14:textId="77777777" w:rsidR="00F275FB" w:rsidRDefault="00F275FB"/>
    <w:p w14:paraId="5BCAA496" w14:textId="77777777" w:rsidR="00F275FB" w:rsidRDefault="004D664C">
      <w:r>
        <w:rPr>
          <w:rFonts w:hint="eastAsia"/>
          <w:noProof/>
        </w:rPr>
        <mc:AlternateContent>
          <mc:Choice Requires="wps">
            <w:drawing>
              <wp:anchor distT="0" distB="0" distL="114300" distR="114300" simplePos="0" relativeHeight="251505664" behindDoc="0" locked="0" layoutInCell="1" allowOverlap="1" wp14:anchorId="2F9F52A0" wp14:editId="4EEDAD9C">
                <wp:simplePos x="0" y="0"/>
                <wp:positionH relativeFrom="column">
                  <wp:posOffset>3573780</wp:posOffset>
                </wp:positionH>
                <wp:positionV relativeFrom="paragraph">
                  <wp:posOffset>133985</wp:posOffset>
                </wp:positionV>
                <wp:extent cx="2199005" cy="465455"/>
                <wp:effectExtent l="114300" t="0" r="10795" b="525145"/>
                <wp:wrapNone/>
                <wp:docPr id="604" name="AutoShape 67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99005" cy="465455"/>
                        </a:xfrm>
                        <a:prstGeom prst="wedgeRoundRectCallout">
                          <a:avLst>
                            <a:gd name="adj1" fmla="val -53667"/>
                            <a:gd name="adj2" fmla="val 157639"/>
                            <a:gd name="adj3" fmla="val 16667"/>
                          </a:avLst>
                        </a:prstGeom>
                        <a:solidFill>
                          <a:srgbClr val="FFFFFF"/>
                        </a:solidFill>
                        <a:ln w="9525">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679BDFE1" w14:textId="77777777" w:rsidR="005E06CC" w:rsidRPr="002A7EC5" w:rsidRDefault="005E06CC">
                            <w:pPr>
                              <w:pStyle w:val="Rf5"/>
                              <w:rPr>
                                <w:sz w:val="18"/>
                              </w:rPr>
                            </w:pPr>
                            <w:r w:rsidRPr="002A7EC5">
                              <w:rPr>
                                <w:rFonts w:hint="eastAsia"/>
                                <w:sz w:val="18"/>
                              </w:rPr>
                              <w:t>ノイズ妨害レベルを測定する場合、フロアノイズとの差を十分に確保する必要がある。（例</w:t>
                            </w:r>
                            <w:r w:rsidRPr="002A7EC5">
                              <w:rPr>
                                <w:sz w:val="18"/>
                              </w:rPr>
                              <w:t xml:space="preserve"> 10dB</w:t>
                            </w:r>
                            <w:r w:rsidRPr="002A7EC5">
                              <w:rPr>
                                <w:rFonts w:hint="eastAsia"/>
                                <w:sz w:val="18"/>
                              </w:rPr>
                              <w:t>以上）</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F9F52A0" id="AutoShape 6754" o:spid="_x0000_s1148" type="#_x0000_t62" style="position:absolute;left:0;text-align:left;margin-left:281.4pt;margin-top:10.55pt;width:173.15pt;height:36.65pt;z-index:251505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" adj="-792,44850" strokecolor="red">
                <v:textbox inset="0,0,0,0">
                  <w:txbxContent>
                    <w:p w14:paraId="679BDFE1" w14:textId="77777777" w:rsidR="005E06CC" w:rsidRPr="002A7EC5" w:rsidRDefault="005E06CC">
                      <w:pPr>
                        <w:pStyle w:val="Rf5"/>
                        <w:rPr>
                          <w:sz w:val="18"/>
                        </w:rPr>
                      </w:pPr>
                      <w:r w:rsidRPr="002A7EC5">
                        <w:rPr>
                          <w:rFonts w:hint="eastAsia"/>
                          <w:sz w:val="18"/>
                        </w:rPr>
                        <w:t>ノイズ妨害レベルを測定する場合、フロアノイズとの差を十分に確保する必要がある。（例</w:t>
                      </w:r>
                      <w:r w:rsidRPr="002A7EC5">
                        <w:rPr>
                          <w:sz w:val="18"/>
                        </w:rPr>
                        <w:t xml:space="preserve"> 10dB</w:t>
                      </w:r>
                      <w:r w:rsidRPr="002A7EC5">
                        <w:rPr>
                          <w:rFonts w:hint="eastAsia"/>
                          <w:sz w:val="18"/>
                        </w:rPr>
                        <w:t>以上）</w:t>
                      </w:r>
                    </w:p>
                  </w:txbxContent>
                </v:textbox>
              </v:shape>
            </w:pict>
          </mc:Fallback>
        </mc:AlternateContent>
      </w:r>
    </w:p>
    <w:p w14:paraId="08190050" w14:textId="77777777" w:rsidR="00F275FB" w:rsidRDefault="007D0BA4">
      <w:r>
        <w:rPr>
          <w:rFonts w:hint="eastAsia"/>
          <w:noProof/>
        </w:rPr>
        <mc:AlternateContent>
          <mc:Choice Requires="wps">
            <w:drawing>
              <wp:anchor distT="0" distB="0" distL="114300" distR="114300" simplePos="0" relativeHeight="251508736" behindDoc="0" locked="0" layoutInCell="1" allowOverlap="1" wp14:anchorId="1E2A3990" wp14:editId="0F2A146A">
                <wp:simplePos x="0" y="0"/>
                <wp:positionH relativeFrom="column">
                  <wp:posOffset>575945</wp:posOffset>
                </wp:positionH>
                <wp:positionV relativeFrom="paragraph">
                  <wp:posOffset>151765</wp:posOffset>
                </wp:positionV>
                <wp:extent cx="2581275" cy="370205"/>
                <wp:effectExtent l="0" t="0" r="28575" b="163195"/>
                <wp:wrapNone/>
                <wp:docPr id="605" name="AutoShape 69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81275" cy="370205"/>
                        </a:xfrm>
                        <a:prstGeom prst="wedgeRoundRectCallout">
                          <a:avLst>
                            <a:gd name="adj1" fmla="val 41008"/>
                            <a:gd name="adj2" fmla="val 88143"/>
                            <a:gd name="adj3" fmla="val 16667"/>
                          </a:avLst>
                        </a:prstGeom>
                        <a:solidFill>
                          <a:srgbClr val="FFFFFF"/>
                        </a:solidFill>
                        <a:ln w="9525">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8194412" w14:textId="77777777" w:rsidR="005E06CC" w:rsidRPr="002A7EC5" w:rsidRDefault="005E06CC">
                            <w:pPr>
                              <w:pStyle w:val="Rf5"/>
                              <w:rPr>
                                <w:sz w:val="18"/>
                              </w:rPr>
                            </w:pPr>
                            <w:r w:rsidRPr="002A7EC5">
                              <w:rPr>
                                <w:sz w:val="18"/>
                              </w:rPr>
                              <w:t>90</w:t>
                            </w:r>
                            <w:r w:rsidRPr="002A7EC5">
                              <w:rPr>
                                <w:rFonts w:hint="eastAsia"/>
                                <w:sz w:val="18"/>
                              </w:rPr>
                              <w:t>～</w:t>
                            </w:r>
                            <w:r w:rsidRPr="002A7EC5">
                              <w:rPr>
                                <w:sz w:val="18"/>
                              </w:rPr>
                              <w:t>770</w:t>
                            </w:r>
                            <w:r w:rsidRPr="000D0FC5">
                              <w:rPr>
                                <w:rFonts w:ascii="Times New Roman" w:hAnsi="Times New Roman"/>
                                <w:sz w:val="18"/>
                              </w:rPr>
                              <w:t>MHz</w:t>
                            </w:r>
                            <w:r w:rsidRPr="002A7EC5">
                              <w:rPr>
                                <w:rFonts w:hint="eastAsia"/>
                                <w:sz w:val="18"/>
                              </w:rPr>
                              <w:t>で最大のノイズ妨害。</w:t>
                            </w:r>
                            <w:r w:rsidRPr="002A7EC5">
                              <w:rPr>
                                <w:sz w:val="18"/>
                              </w:rPr>
                              <w:t>BS</w:t>
                            </w:r>
                            <w:r w:rsidRPr="002A7EC5">
                              <w:rPr>
                                <w:rFonts w:hint="eastAsia"/>
                                <w:sz w:val="18"/>
                              </w:rPr>
                              <w:t>･</w:t>
                            </w:r>
                            <w:r w:rsidRPr="002A7EC5">
                              <w:rPr>
                                <w:sz w:val="18"/>
                              </w:rPr>
                              <w:t>CS-IF</w:t>
                            </w:r>
                            <w:r w:rsidRPr="002A7EC5">
                              <w:rPr>
                                <w:rFonts w:hint="eastAsia"/>
                                <w:sz w:val="18"/>
                              </w:rPr>
                              <w:t>帯も確認する場合、最大のノイズ妨害を測定する。</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2A3990" id="AutoShape 6928" o:spid="_x0000_s1149" type="#_x0000_t62" style="position:absolute;left:0;text-align:left;margin-left:45.35pt;margin-top:11.95pt;width:203.25pt;height:29.15pt;z-index:251508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" adj="19658,29839" strokecolor="red">
                <v:textbox inset="0,0,0,0">
                  <w:txbxContent>
                    <w:p w14:paraId="38194412" w14:textId="77777777" w:rsidR="005E06CC" w:rsidRPr="002A7EC5" w:rsidRDefault="005E06CC">
                      <w:pPr>
                        <w:pStyle w:val="Rf5"/>
                        <w:rPr>
                          <w:sz w:val="18"/>
                        </w:rPr>
                      </w:pPr>
                      <w:r w:rsidRPr="002A7EC5">
                        <w:rPr>
                          <w:sz w:val="18"/>
                        </w:rPr>
                        <w:t>90</w:t>
                      </w:r>
                      <w:r w:rsidRPr="002A7EC5">
                        <w:rPr>
                          <w:rFonts w:hint="eastAsia"/>
                          <w:sz w:val="18"/>
                        </w:rPr>
                        <w:t>～</w:t>
                      </w:r>
                      <w:r w:rsidRPr="002A7EC5">
                        <w:rPr>
                          <w:sz w:val="18"/>
                        </w:rPr>
                        <w:t>770</w:t>
                      </w:r>
                      <w:r w:rsidRPr="000D0FC5">
                        <w:rPr>
                          <w:rFonts w:ascii="Times New Roman" w:hAnsi="Times New Roman"/>
                          <w:sz w:val="18"/>
                        </w:rPr>
                        <w:t>MHz</w:t>
                      </w:r>
                      <w:r w:rsidRPr="002A7EC5">
                        <w:rPr>
                          <w:rFonts w:hint="eastAsia"/>
                          <w:sz w:val="18"/>
                        </w:rPr>
                        <w:t>で最大のノイズ妨害。</w:t>
                      </w:r>
                      <w:r w:rsidRPr="002A7EC5">
                        <w:rPr>
                          <w:sz w:val="18"/>
                        </w:rPr>
                        <w:t>BS</w:t>
                      </w:r>
                      <w:r w:rsidRPr="002A7EC5">
                        <w:rPr>
                          <w:rFonts w:hint="eastAsia"/>
                          <w:sz w:val="18"/>
                        </w:rPr>
                        <w:t>･</w:t>
                      </w:r>
                      <w:r w:rsidRPr="002A7EC5">
                        <w:rPr>
                          <w:sz w:val="18"/>
                        </w:rPr>
                        <w:t>CS-IF</w:t>
                      </w:r>
                      <w:r w:rsidRPr="002A7EC5">
                        <w:rPr>
                          <w:rFonts w:hint="eastAsia"/>
                          <w:sz w:val="18"/>
                        </w:rPr>
                        <w:t>帯も確認する場合、最大のノイズ妨害を測定する。</w:t>
                      </w:r>
                    </w:p>
                  </w:txbxContent>
                </v:textbox>
              </v:shape>
            </w:pict>
          </mc:Fallback>
        </mc:AlternateContent>
      </w:r>
    </w:p>
    <w:p w14:paraId="422DAD2B" w14:textId="77777777" w:rsidR="00F275FB" w:rsidRDefault="00F275FB"/>
    <w:p w14:paraId="6D59159F" w14:textId="77777777" w:rsidR="00F275FB" w:rsidRDefault="00F275FB"/>
    <w:p w14:paraId="0D9F6E26" w14:textId="77777777" w:rsidR="00F275FB" w:rsidRDefault="00F275FB"/>
    <w:p w14:paraId="3851652C" w14:textId="77777777" w:rsidR="00F275FB" w:rsidRDefault="00F275FB"/>
    <w:p w14:paraId="25A319C2" w14:textId="77777777" w:rsidR="00F275FB" w:rsidRDefault="00F275FB"/>
    <w:p w14:paraId="7D1FF9F8" w14:textId="77777777" w:rsidR="00F275FB" w:rsidRDefault="00F275FB"/>
    <w:p w14:paraId="4EC59EC5" w14:textId="77777777" w:rsidR="00F275FB" w:rsidRDefault="00F275FB"/>
    <w:p w14:paraId="0E68D931" w14:textId="77777777" w:rsidR="00F275FB" w:rsidRDefault="00F275FB"/>
    <w:p w14:paraId="6760D64F" w14:textId="77777777" w:rsidR="00F275FB" w:rsidRDefault="00F275FB"/>
    <w:p w14:paraId="090A86AB" w14:textId="77777777" w:rsidR="00F275FB" w:rsidRDefault="004D664C">
      <w:r>
        <w:rPr>
          <w:rFonts w:hint="eastAsia"/>
          <w:noProof/>
        </w:rPr>
        <mc:AlternateContent>
          <mc:Choice Requires="wps">
            <w:drawing>
              <wp:anchor distT="0" distB="0" distL="114300" distR="114300" simplePos="0" relativeHeight="251502592" behindDoc="0" locked="0" layoutInCell="1" allowOverlap="1" wp14:anchorId="72897ED7" wp14:editId="5AF39D7D">
                <wp:simplePos x="0" y="0"/>
                <wp:positionH relativeFrom="column">
                  <wp:posOffset>652145</wp:posOffset>
                </wp:positionH>
                <wp:positionV relativeFrom="paragraph">
                  <wp:posOffset>158114</wp:posOffset>
                </wp:positionV>
                <wp:extent cx="1150620" cy="352425"/>
                <wp:effectExtent l="0" t="19050" r="335280" b="28575"/>
                <wp:wrapNone/>
                <wp:docPr id="603" name="AutoShape 67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50620" cy="352425"/>
                        </a:xfrm>
                        <a:prstGeom prst="wedgeRoundRectCallout">
                          <a:avLst>
                            <a:gd name="adj1" fmla="val 75185"/>
                            <a:gd name="adj2" fmla="val -35384"/>
                            <a:gd name="adj3" fmla="val 16667"/>
                          </a:avLst>
                        </a:prstGeom>
                        <a:noFill/>
                        <a:ln w="9525">
                          <a:solidFill>
                            <a:srgbClr val="FF0000"/>
                          </a:solidFill>
                          <a:miter lim="800000"/>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29D945D9" w14:textId="77777777" w:rsidR="005E06CC" w:rsidRPr="002A7EC5" w:rsidRDefault="005E06CC">
                            <w:pPr>
                              <w:pStyle w:val="Rf5"/>
                              <w:rPr>
                                <w:sz w:val="18"/>
                              </w:rPr>
                            </w:pPr>
                            <w:r w:rsidRPr="002A7EC5">
                              <w:rPr>
                                <w:rFonts w:hint="eastAsia"/>
                                <w:sz w:val="18"/>
                              </w:rPr>
                              <w:t>センタを最大ノイズ</w:t>
                            </w:r>
                          </w:p>
                          <w:p w14:paraId="0F596256" w14:textId="77777777" w:rsidR="005E06CC" w:rsidRPr="002A7EC5" w:rsidRDefault="005E06CC">
                            <w:pPr>
                              <w:pStyle w:val="Rf5"/>
                              <w:rPr>
                                <w:sz w:val="18"/>
                              </w:rPr>
                            </w:pPr>
                            <w:r w:rsidRPr="002A7EC5">
                              <w:rPr>
                                <w:rFonts w:hint="eastAsia"/>
                                <w:sz w:val="18"/>
                              </w:rPr>
                              <w:t>妨害の周波数へ</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897ED7" id="AutoShape 6748" o:spid="_x0000_s1150" type="#_x0000_t62" style="position:absolute;left:0;text-align:left;margin-left:51.35pt;margin-top:12.45pt;width:90.6pt;height:27.75pt;z-index:251502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" adj="27040,3157" filled="f" fillcolor="black" strokecolor="red">
                <v:textbox inset="0,0,0,0">
                  <w:txbxContent>
                    <w:p w14:paraId="29D945D9" w14:textId="77777777" w:rsidR="005E06CC" w:rsidRPr="002A7EC5" w:rsidRDefault="005E06CC">
                      <w:pPr>
                        <w:pStyle w:val="Rf5"/>
                        <w:rPr>
                          <w:sz w:val="18"/>
                        </w:rPr>
                      </w:pPr>
                      <w:r w:rsidRPr="002A7EC5">
                        <w:rPr>
                          <w:rFonts w:hint="eastAsia"/>
                          <w:sz w:val="18"/>
                        </w:rPr>
                        <w:t>センタを最大ノイズ</w:t>
                      </w:r>
                    </w:p>
                    <w:p w14:paraId="0F596256" w14:textId="77777777" w:rsidR="005E06CC" w:rsidRPr="002A7EC5" w:rsidRDefault="005E06CC">
                      <w:pPr>
                        <w:pStyle w:val="Rf5"/>
                        <w:rPr>
                          <w:sz w:val="18"/>
                        </w:rPr>
                      </w:pPr>
                      <w:r w:rsidRPr="002A7EC5">
                        <w:rPr>
                          <w:rFonts w:hint="eastAsia"/>
                          <w:sz w:val="18"/>
                        </w:rPr>
                        <w:t>妨害の周波数へ</w:t>
                      </w:r>
                    </w:p>
                  </w:txbxContent>
                </v:textbox>
              </v:shape>
            </w:pict>
          </mc:Fallback>
        </mc:AlternateContent>
      </w:r>
    </w:p>
    <w:p w14:paraId="73DD0C29" w14:textId="77777777" w:rsidR="00F275FB" w:rsidRDefault="00F275FB"/>
    <w:p w14:paraId="02286A06" w14:textId="77777777" w:rsidR="00F275FB" w:rsidRDefault="00F275FB"/>
    <w:p w14:paraId="637815A9" w14:textId="77777777" w:rsidR="00F275FB" w:rsidRDefault="00F275FB"/>
    <w:p w14:paraId="10E3D80E" w14:textId="77777777" w:rsidR="00F275FB" w:rsidRDefault="00F275FB"/>
    <w:p w14:paraId="0FE44B89" w14:textId="77777777" w:rsidR="00F275FB" w:rsidRDefault="00F275FB"/>
    <w:p w14:paraId="44326DF5" w14:textId="77777777" w:rsidR="00F275FB" w:rsidRPr="0096398E" w:rsidRDefault="00F275FB">
      <w:pPr>
        <w:rPr>
          <w:sz w:val="21"/>
          <w:szCs w:val="21"/>
        </w:rPr>
      </w:pPr>
    </w:p>
    <w:p w14:paraId="5DB129C4" w14:textId="77777777" w:rsidR="00F275FB" w:rsidRPr="00155477" w:rsidRDefault="00F275FB">
      <w:pPr>
        <w:pStyle w:val="Rc"/>
        <w:ind w:firstLine="220"/>
        <w:rPr>
          <w:szCs w:val="22"/>
        </w:rPr>
      </w:pPr>
      <w:r w:rsidRPr="00155477">
        <w:rPr>
          <w:szCs w:val="22"/>
        </w:rPr>
        <w:t>0</w:t>
      </w:r>
      <w:r w:rsidRPr="00155477">
        <w:rPr>
          <w:rFonts w:hint="eastAsia"/>
          <w:szCs w:val="22"/>
        </w:rPr>
        <w:t>～</w:t>
      </w:r>
      <w:r w:rsidRPr="00155477">
        <w:rPr>
          <w:szCs w:val="22"/>
        </w:rPr>
        <w:t>100</w:t>
      </w:r>
      <w:r w:rsidR="000D0FC5" w:rsidRPr="00155477">
        <w:rPr>
          <w:rFonts w:ascii="Times New Roman" w:hAnsi="Times New Roman"/>
          <w:szCs w:val="22"/>
        </w:rPr>
        <w:t>MHz</w:t>
      </w:r>
      <w:r w:rsidRPr="00155477">
        <w:rPr>
          <w:rFonts w:hint="eastAsia"/>
          <w:szCs w:val="22"/>
        </w:rPr>
        <w:t>、</w:t>
      </w:r>
      <w:r w:rsidRPr="00155477">
        <w:rPr>
          <w:szCs w:val="22"/>
        </w:rPr>
        <w:t>100</w:t>
      </w:r>
      <w:r w:rsidRPr="00155477">
        <w:rPr>
          <w:rFonts w:hint="eastAsia"/>
          <w:szCs w:val="22"/>
        </w:rPr>
        <w:t>～</w:t>
      </w:r>
      <w:r w:rsidRPr="00155477">
        <w:rPr>
          <w:szCs w:val="22"/>
        </w:rPr>
        <w:t>200</w:t>
      </w:r>
      <w:r w:rsidR="000D0FC5" w:rsidRPr="00155477">
        <w:rPr>
          <w:rFonts w:ascii="Times New Roman" w:hAnsi="Times New Roman"/>
          <w:szCs w:val="22"/>
        </w:rPr>
        <w:t>MHz</w:t>
      </w:r>
      <w:r w:rsidRPr="00155477">
        <w:rPr>
          <w:rFonts w:hint="eastAsia"/>
          <w:szCs w:val="22"/>
        </w:rPr>
        <w:t>、・・・、</w:t>
      </w:r>
      <w:r w:rsidRPr="00155477">
        <w:rPr>
          <w:szCs w:val="22"/>
        </w:rPr>
        <w:t>700</w:t>
      </w:r>
      <w:r w:rsidRPr="00155477">
        <w:rPr>
          <w:rFonts w:hint="eastAsia"/>
          <w:szCs w:val="22"/>
        </w:rPr>
        <w:t>～</w:t>
      </w:r>
      <w:r w:rsidRPr="00155477">
        <w:rPr>
          <w:szCs w:val="22"/>
        </w:rPr>
        <w:t>800</w:t>
      </w:r>
      <w:r w:rsidR="000D0FC5" w:rsidRPr="00155477">
        <w:rPr>
          <w:rFonts w:ascii="Times New Roman" w:hAnsi="Times New Roman"/>
          <w:szCs w:val="22"/>
        </w:rPr>
        <w:t>MHz</w:t>
      </w:r>
      <w:r w:rsidRPr="00155477">
        <w:rPr>
          <w:rFonts w:hint="eastAsia"/>
          <w:szCs w:val="22"/>
        </w:rPr>
        <w:t>と、</w:t>
      </w:r>
      <w:r w:rsidRPr="00155477">
        <w:rPr>
          <w:szCs w:val="22"/>
        </w:rPr>
        <w:t>100</w:t>
      </w:r>
      <w:r w:rsidR="000D0FC5" w:rsidRPr="00155477">
        <w:rPr>
          <w:rFonts w:ascii="Times New Roman" w:hAnsi="Times New Roman"/>
          <w:szCs w:val="22"/>
        </w:rPr>
        <w:t>MHz</w:t>
      </w:r>
      <w:r w:rsidRPr="00155477">
        <w:rPr>
          <w:rFonts w:hint="eastAsia"/>
          <w:szCs w:val="22"/>
        </w:rPr>
        <w:t>スパンでノイズ妨害を測定したところ、</w:t>
      </w:r>
      <w:r w:rsidRPr="00155477">
        <w:rPr>
          <w:rFonts w:hint="eastAsia"/>
          <w:szCs w:val="22"/>
        </w:rPr>
        <w:t>462</w:t>
      </w:r>
      <w:r w:rsidR="000D0FC5" w:rsidRPr="00155477">
        <w:rPr>
          <w:rFonts w:ascii="Times New Roman" w:hAnsi="Times New Roman"/>
          <w:szCs w:val="22"/>
        </w:rPr>
        <w:t>MHz</w:t>
      </w:r>
      <w:r w:rsidRPr="00155477">
        <w:rPr>
          <w:rFonts w:hint="eastAsia"/>
          <w:szCs w:val="22"/>
        </w:rPr>
        <w:t>（</w:t>
      </w:r>
      <w:r w:rsidRPr="00155477">
        <w:rPr>
          <w:rFonts w:hint="eastAsia"/>
          <w:szCs w:val="22"/>
        </w:rPr>
        <w:t>2</w:t>
      </w:r>
      <w:r w:rsidRPr="00155477">
        <w:rPr>
          <w:rFonts w:hint="eastAsia"/>
          <w:szCs w:val="22"/>
        </w:rPr>
        <w:t>倍高調波にあたる）のノイズ妨害が最大であった。</w:t>
      </w:r>
    </w:p>
    <w:p w14:paraId="709C3544" w14:textId="77777777" w:rsidR="00F275FB" w:rsidRPr="00155477" w:rsidRDefault="00F275FB">
      <w:pPr>
        <w:pStyle w:val="Rc"/>
        <w:ind w:firstLine="220"/>
        <w:rPr>
          <w:szCs w:val="22"/>
        </w:rPr>
      </w:pPr>
    </w:p>
    <w:p w14:paraId="33B47594" w14:textId="6BD6DC77" w:rsidR="0096398E" w:rsidRPr="00155477" w:rsidRDefault="00F275FB" w:rsidP="0096398E">
      <w:pPr>
        <w:pStyle w:val="Rc"/>
        <w:ind w:firstLineChars="742" w:firstLine="1632"/>
        <w:rPr>
          <w:szCs w:val="22"/>
        </w:rPr>
      </w:pPr>
      <w:r w:rsidRPr="00155477">
        <w:rPr>
          <w:rFonts w:hint="eastAsia"/>
          <w:szCs w:val="22"/>
        </w:rPr>
        <w:t>ノイズ妨害レベル＝</w:t>
      </w:r>
      <w:r w:rsidR="0024628A">
        <w:rPr>
          <w:rFonts w:hint="eastAsia"/>
          <w:szCs w:val="22"/>
        </w:rPr>
        <w:t xml:space="preserve"> </w:t>
      </w:r>
      <w:r w:rsidRPr="00155477">
        <w:rPr>
          <w:rFonts w:hint="eastAsia"/>
          <w:szCs w:val="22"/>
        </w:rPr>
        <w:t>－</w:t>
      </w:r>
      <w:r w:rsidRPr="00155477">
        <w:rPr>
          <w:rFonts w:hint="eastAsia"/>
          <w:szCs w:val="22"/>
        </w:rPr>
        <w:t>19.50</w:t>
      </w:r>
      <w:r w:rsidRPr="00155477">
        <w:rPr>
          <w:rFonts w:hint="eastAsia"/>
          <w:szCs w:val="22"/>
        </w:rPr>
        <w:t>（読み値）</w:t>
      </w:r>
    </w:p>
    <w:p w14:paraId="2D0F7C9E" w14:textId="77777777" w:rsidR="00F275FB" w:rsidRPr="00155477" w:rsidRDefault="00F275FB" w:rsidP="0024628A">
      <w:pPr>
        <w:pStyle w:val="Rc"/>
        <w:ind w:firstLineChars="1832" w:firstLine="4030"/>
        <w:rPr>
          <w:szCs w:val="22"/>
        </w:rPr>
      </w:pPr>
      <w:r w:rsidRPr="00155477">
        <w:rPr>
          <w:rFonts w:hint="eastAsia"/>
          <w:szCs w:val="22"/>
        </w:rPr>
        <w:t>＋</w:t>
      </w:r>
      <w:r w:rsidRPr="00155477">
        <w:rPr>
          <w:rFonts w:hint="eastAsia"/>
          <w:szCs w:val="22"/>
        </w:rPr>
        <w:t>10</w:t>
      </w:r>
      <w:r w:rsidRPr="00155477">
        <w:rPr>
          <w:rFonts w:hint="eastAsia"/>
          <w:szCs w:val="22"/>
        </w:rPr>
        <w:t>（減衰器挿入損失）</w:t>
      </w:r>
    </w:p>
    <w:p w14:paraId="462C88AC" w14:textId="77777777" w:rsidR="00F275FB" w:rsidRPr="00155477" w:rsidRDefault="00F275FB" w:rsidP="0096398E">
      <w:pPr>
        <w:pStyle w:val="Rc"/>
        <w:ind w:firstLineChars="1552" w:firstLine="3414"/>
        <w:rPr>
          <w:szCs w:val="22"/>
          <w:lang w:eastAsia="zh-CN"/>
        </w:rPr>
      </w:pPr>
      <w:r w:rsidRPr="00155477">
        <w:rPr>
          <w:rFonts w:hint="eastAsia"/>
          <w:szCs w:val="22"/>
          <w:lang w:eastAsia="zh-CN"/>
        </w:rPr>
        <w:t>＝</w:t>
      </w:r>
      <w:r w:rsidR="004843ED" w:rsidRPr="00155477">
        <w:rPr>
          <w:rFonts w:hint="eastAsia"/>
          <w:szCs w:val="22"/>
        </w:rPr>
        <w:t xml:space="preserve"> </w:t>
      </w:r>
      <w:r w:rsidRPr="00155477">
        <w:rPr>
          <w:rFonts w:hint="eastAsia"/>
          <w:szCs w:val="22"/>
          <w:lang w:eastAsia="zh-CN"/>
        </w:rPr>
        <w:t>－</w:t>
      </w:r>
      <w:r w:rsidRPr="00155477">
        <w:rPr>
          <w:rFonts w:hint="eastAsia"/>
          <w:szCs w:val="22"/>
          <w:lang w:eastAsia="zh-CN"/>
        </w:rPr>
        <w:t>9.50</w:t>
      </w:r>
      <w:r w:rsidR="00AB5CF7" w:rsidRPr="00155477">
        <w:rPr>
          <w:rFonts w:hint="eastAsia"/>
          <w:szCs w:val="22"/>
          <w:lang w:eastAsia="zh-CN"/>
        </w:rPr>
        <w:t>(</w:t>
      </w:r>
      <w:proofErr w:type="spellStart"/>
      <w:r w:rsidR="000D0FC5" w:rsidRPr="00155477">
        <w:rPr>
          <w:rFonts w:ascii="Times New Roman" w:hAnsi="Times New Roman"/>
          <w:szCs w:val="22"/>
          <w:lang w:eastAsia="zh-CN"/>
        </w:rPr>
        <w:t>dBµV</w:t>
      </w:r>
      <w:proofErr w:type="spellEnd"/>
      <w:r w:rsidRPr="00155477">
        <w:rPr>
          <w:rFonts w:hint="eastAsia"/>
          <w:szCs w:val="22"/>
          <w:lang w:eastAsia="zh-CN"/>
        </w:rPr>
        <w:t>/</w:t>
      </w:r>
      <m:oMath>
        <m:rad>
          <m:radPr>
            <m:degHide m:val="1"/>
            <m:ctrlPr>
              <w:rPr>
                <w:rFonts w:ascii="Cambria Math" w:hAnsi="Cambria Math"/>
                <w:szCs w:val="22"/>
              </w:rPr>
            </m:ctrlPr>
          </m:radPr>
          <m:deg/>
          <m:e>
            <m:r>
              <m:rPr>
                <m:sty m:val="p"/>
              </m:rPr>
              <w:rPr>
                <w:rFonts w:ascii="Cambria Math" w:hAnsi="Cambria Math"/>
                <w:szCs w:val="22"/>
                <w:lang w:eastAsia="zh-CN"/>
              </w:rPr>
              <m:t>Hz</m:t>
            </m:r>
          </m:e>
        </m:rad>
      </m:oMath>
      <w:r w:rsidR="00D216B3" w:rsidRPr="00155477">
        <w:rPr>
          <w:rFonts w:hint="eastAsia"/>
          <w:szCs w:val="22"/>
          <w:lang w:eastAsia="zh-CN"/>
        </w:rPr>
        <w:t xml:space="preserve"> </w:t>
      </w:r>
      <w:r w:rsidR="00AB5CF7" w:rsidRPr="00155477">
        <w:rPr>
          <w:rFonts w:hint="eastAsia"/>
          <w:szCs w:val="22"/>
          <w:lang w:eastAsia="zh-CN"/>
        </w:rPr>
        <w:t>)</w:t>
      </w:r>
    </w:p>
    <w:p w14:paraId="35840F11" w14:textId="5BE60A0A" w:rsidR="00F275FB" w:rsidRPr="00155477" w:rsidRDefault="00F275FB" w:rsidP="0096398E">
      <w:pPr>
        <w:pStyle w:val="Rc"/>
        <w:ind w:firstLineChars="1552" w:firstLine="3414"/>
        <w:rPr>
          <w:szCs w:val="22"/>
          <w:lang w:eastAsia="zh-CN"/>
        </w:rPr>
      </w:pPr>
      <w:r w:rsidRPr="00155477">
        <w:rPr>
          <w:rFonts w:ascii="ＭＳ 明朝" w:hAnsi="ＭＳ 明朝" w:hint="eastAsia"/>
          <w:szCs w:val="22"/>
          <w:lang w:eastAsia="zh-CN"/>
        </w:rPr>
        <w:t>≒</w:t>
      </w:r>
      <w:r w:rsidR="004843ED" w:rsidRPr="00155477">
        <w:rPr>
          <w:rFonts w:ascii="ＭＳ 明朝" w:hAnsi="ＭＳ 明朝" w:hint="eastAsia"/>
          <w:szCs w:val="22"/>
        </w:rPr>
        <w:t xml:space="preserve"> </w:t>
      </w:r>
      <w:r w:rsidRPr="00155477">
        <w:rPr>
          <w:rFonts w:hint="eastAsia"/>
          <w:szCs w:val="22"/>
          <w:lang w:eastAsia="zh-CN"/>
        </w:rPr>
        <w:t>－</w:t>
      </w:r>
      <w:r w:rsidRPr="00155477">
        <w:rPr>
          <w:rFonts w:hint="eastAsia"/>
          <w:szCs w:val="22"/>
          <w:lang w:eastAsia="zh-CN"/>
        </w:rPr>
        <w:t>9.5</w:t>
      </w:r>
      <w:r w:rsidR="00AB5CF7" w:rsidRPr="00155477">
        <w:rPr>
          <w:rFonts w:hint="eastAsia"/>
          <w:szCs w:val="22"/>
          <w:lang w:eastAsia="zh-CN"/>
        </w:rPr>
        <w:t>(</w:t>
      </w:r>
      <w:proofErr w:type="spellStart"/>
      <w:r w:rsidR="000D0FC5" w:rsidRPr="00155477">
        <w:rPr>
          <w:rFonts w:ascii="Times New Roman" w:hAnsi="Times New Roman"/>
          <w:szCs w:val="22"/>
          <w:lang w:eastAsia="zh-CN"/>
        </w:rPr>
        <w:t>dBµV</w:t>
      </w:r>
      <w:proofErr w:type="spellEnd"/>
      <w:r w:rsidRPr="00155477">
        <w:rPr>
          <w:rFonts w:hint="eastAsia"/>
          <w:szCs w:val="22"/>
          <w:lang w:eastAsia="zh-CN"/>
        </w:rPr>
        <w:t>/</w:t>
      </w:r>
      <m:oMath>
        <m:rad>
          <m:radPr>
            <m:degHide m:val="1"/>
            <m:ctrlPr>
              <w:rPr>
                <w:rFonts w:ascii="Cambria Math" w:hAnsi="Cambria Math"/>
                <w:szCs w:val="22"/>
              </w:rPr>
            </m:ctrlPr>
          </m:radPr>
          <m:deg/>
          <m:e>
            <m:r>
              <m:rPr>
                <m:sty m:val="p"/>
              </m:rPr>
              <w:rPr>
                <w:rFonts w:ascii="Cambria Math" w:hAnsi="Cambria Math"/>
                <w:szCs w:val="22"/>
                <w:lang w:eastAsia="zh-CN"/>
              </w:rPr>
              <m:t>Hz</m:t>
            </m:r>
          </m:e>
        </m:rad>
      </m:oMath>
      <w:r w:rsidR="00D216B3" w:rsidRPr="00155477">
        <w:rPr>
          <w:rFonts w:hint="eastAsia"/>
          <w:szCs w:val="22"/>
          <w:lang w:eastAsia="zh-CN"/>
        </w:rPr>
        <w:t xml:space="preserve"> </w:t>
      </w:r>
      <w:r w:rsidR="00AB5CF7" w:rsidRPr="00155477">
        <w:rPr>
          <w:rFonts w:hint="eastAsia"/>
          <w:szCs w:val="22"/>
          <w:lang w:eastAsia="zh-CN"/>
        </w:rPr>
        <w:t>)</w:t>
      </w:r>
      <w:r w:rsidRPr="00155477">
        <w:rPr>
          <w:rFonts w:hint="eastAsia"/>
          <w:szCs w:val="22"/>
          <w:lang w:eastAsia="zh-CN"/>
        </w:rPr>
        <w:t>（</w:t>
      </w:r>
      <w:r w:rsidR="005A2877">
        <w:rPr>
          <w:rFonts w:hint="eastAsia"/>
          <w:szCs w:val="22"/>
        </w:rPr>
        <w:t>小</w:t>
      </w:r>
      <w:r w:rsidRPr="00155477">
        <w:rPr>
          <w:rFonts w:hint="eastAsia"/>
          <w:szCs w:val="22"/>
          <w:lang w:eastAsia="zh-CN"/>
        </w:rPr>
        <w:t>数点第</w:t>
      </w:r>
      <w:r w:rsidRPr="00155477">
        <w:rPr>
          <w:rFonts w:hint="eastAsia"/>
          <w:szCs w:val="22"/>
          <w:lang w:eastAsia="zh-CN"/>
        </w:rPr>
        <w:t>2</w:t>
      </w:r>
      <w:r w:rsidRPr="00155477">
        <w:rPr>
          <w:rFonts w:hint="eastAsia"/>
          <w:szCs w:val="22"/>
          <w:lang w:eastAsia="zh-CN"/>
        </w:rPr>
        <w:t>位以下略）</w:t>
      </w:r>
    </w:p>
    <w:p w14:paraId="2642DE30" w14:textId="77777777" w:rsidR="00F275FB" w:rsidRPr="00617449" w:rsidRDefault="00F275FB" w:rsidP="0096398E">
      <w:pPr>
        <w:pStyle w:val="Rc"/>
        <w:ind w:firstLineChars="742" w:firstLine="1632"/>
        <w:rPr>
          <w:lang w:eastAsia="zh-CN"/>
        </w:rPr>
      </w:pPr>
    </w:p>
    <w:p w14:paraId="6E529733" w14:textId="77777777" w:rsidR="00F275FB" w:rsidRDefault="00656FCE">
      <w:pPr>
        <w:rPr>
          <w:lang w:eastAsia="zh-CN"/>
        </w:rPr>
      </w:pPr>
      <w:r>
        <w:rPr>
          <w:rFonts w:hint="eastAsia"/>
          <w:noProof/>
        </w:rPr>
        <mc:AlternateContent>
          <mc:Choice Requires="wps">
            <w:drawing>
              <wp:anchor distT="0" distB="0" distL="114300" distR="114300" simplePos="0" relativeHeight="251843584" behindDoc="0" locked="0" layoutInCell="1" allowOverlap="1" wp14:anchorId="224BB466" wp14:editId="426D0527">
                <wp:simplePos x="0" y="0"/>
                <wp:positionH relativeFrom="column">
                  <wp:posOffset>3438657</wp:posOffset>
                </wp:positionH>
                <wp:positionV relativeFrom="paragraph">
                  <wp:posOffset>54059</wp:posOffset>
                </wp:positionV>
                <wp:extent cx="2466975" cy="871220"/>
                <wp:effectExtent l="533400" t="285750" r="28575" b="24130"/>
                <wp:wrapNone/>
                <wp:docPr id="602" name="AutoShape 71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66975" cy="871220"/>
                        </a:xfrm>
                        <a:prstGeom prst="wedgeRoundRectCallout">
                          <a:avLst>
                            <a:gd name="adj1" fmla="val -69499"/>
                            <a:gd name="adj2" fmla="val -80293"/>
                            <a:gd name="adj3" fmla="val 16667"/>
                          </a:avLst>
                        </a:prstGeom>
                        <a:noFill/>
                        <a:ln w="12700">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6ADD9661" w14:textId="5A7E3A21" w:rsidR="005E06CC" w:rsidRPr="002A7EC5" w:rsidRDefault="005A2877" w:rsidP="009B70D2">
                            <w:pPr>
                              <w:pStyle w:val="Rf5"/>
                              <w:rPr>
                                <w:sz w:val="18"/>
                              </w:rPr>
                            </w:pPr>
                            <w:r>
                              <w:rPr>
                                <w:rFonts w:hint="eastAsia"/>
                                <w:sz w:val="18"/>
                              </w:rPr>
                              <w:t>小</w:t>
                            </w:r>
                            <w:r w:rsidR="005E06CC" w:rsidRPr="002A7EC5">
                              <w:rPr>
                                <w:rFonts w:hint="eastAsia"/>
                                <w:sz w:val="18"/>
                              </w:rPr>
                              <w:t>数点第</w:t>
                            </w:r>
                            <w:r w:rsidR="005E06CC" w:rsidRPr="002A7EC5">
                              <w:rPr>
                                <w:sz w:val="18"/>
                              </w:rPr>
                              <w:t>2</w:t>
                            </w:r>
                            <w:r w:rsidR="005E06CC" w:rsidRPr="002A7EC5">
                              <w:rPr>
                                <w:rFonts w:hint="eastAsia"/>
                                <w:sz w:val="18"/>
                              </w:rPr>
                              <w:t>位以下については、ここでは、</w:t>
                            </w:r>
                            <w:r w:rsidR="005E06CC" w:rsidRPr="002A7EC5">
                              <w:rPr>
                                <w:sz w:val="18"/>
                              </w:rPr>
                              <w:br/>
                            </w:r>
                            <w:r w:rsidR="005E06CC" w:rsidRPr="002A7EC5">
                              <w:rPr>
                                <w:rFonts w:hint="eastAsia"/>
                                <w:sz w:val="18"/>
                              </w:rPr>
                              <w:t>値が厳しくなる方へ、切捨て、または</w:t>
                            </w:r>
                            <w:r w:rsidR="005E06CC" w:rsidRPr="002A7EC5">
                              <w:rPr>
                                <w:sz w:val="18"/>
                              </w:rPr>
                              <w:br/>
                            </w:r>
                            <w:r w:rsidR="005E06CC" w:rsidRPr="002A7EC5">
                              <w:rPr>
                                <w:rFonts w:hint="eastAsia"/>
                                <w:sz w:val="18"/>
                              </w:rPr>
                              <w:t>切上げする。</w:t>
                            </w:r>
                          </w:p>
                          <w:p w14:paraId="51DF05F1" w14:textId="77777777" w:rsidR="005E06CC" w:rsidRPr="002A7EC5" w:rsidRDefault="005E06CC" w:rsidP="009B70D2">
                            <w:pPr>
                              <w:pStyle w:val="Rf5"/>
                              <w:rPr>
                                <w:sz w:val="18"/>
                              </w:rPr>
                            </w:pPr>
                            <w:r w:rsidRPr="002A7EC5">
                              <w:rPr>
                                <w:rFonts w:hint="eastAsia"/>
                                <w:sz w:val="18"/>
                              </w:rPr>
                              <w:t>例；</w:t>
                            </w:r>
                          </w:p>
                          <w:p w14:paraId="73F3CE62" w14:textId="77777777" w:rsidR="005E06CC" w:rsidRPr="002A7EC5" w:rsidRDefault="005E06CC" w:rsidP="002A7EC5">
                            <w:pPr>
                              <w:pStyle w:val="Rf5"/>
                              <w:ind w:leftChars="100" w:left="220" w:firstLineChars="100" w:firstLine="180"/>
                              <w:rPr>
                                <w:sz w:val="18"/>
                              </w:rPr>
                            </w:pPr>
                            <w:r w:rsidRPr="002A7EC5">
                              <w:rPr>
                                <w:rFonts w:hint="eastAsia"/>
                                <w:sz w:val="18"/>
                              </w:rPr>
                              <w:t>値が－になるとき：－</w:t>
                            </w:r>
                            <w:r w:rsidRPr="002A7EC5">
                              <w:rPr>
                                <w:sz w:val="18"/>
                              </w:rPr>
                              <w:t>9.58</w:t>
                            </w:r>
                            <w:r w:rsidRPr="002A7EC5">
                              <w:rPr>
                                <w:rFonts w:hint="eastAsia"/>
                                <w:sz w:val="18"/>
                              </w:rPr>
                              <w:t xml:space="preserve">　→　－</w:t>
                            </w:r>
                            <w:r w:rsidRPr="002A7EC5">
                              <w:rPr>
                                <w:sz w:val="18"/>
                              </w:rPr>
                              <w:t>9.5</w:t>
                            </w:r>
                          </w:p>
                          <w:p w14:paraId="6B416BA7" w14:textId="77777777" w:rsidR="005E06CC" w:rsidRPr="002A7EC5" w:rsidRDefault="005E06CC" w:rsidP="002A7EC5">
                            <w:pPr>
                              <w:pStyle w:val="Rf5"/>
                              <w:ind w:leftChars="100" w:left="220" w:firstLineChars="100" w:firstLine="180"/>
                              <w:rPr>
                                <w:color w:val="00B0F0"/>
                                <w:sz w:val="18"/>
                              </w:rPr>
                            </w:pPr>
                            <w:r w:rsidRPr="002A7EC5">
                              <w:rPr>
                                <w:rFonts w:hint="eastAsia"/>
                                <w:sz w:val="18"/>
                              </w:rPr>
                              <w:t>値が＋になるとき：＋</w:t>
                            </w:r>
                            <w:r w:rsidRPr="002A7EC5">
                              <w:rPr>
                                <w:sz w:val="18"/>
                              </w:rPr>
                              <w:t>8.21</w:t>
                            </w:r>
                            <w:r w:rsidRPr="002A7EC5">
                              <w:rPr>
                                <w:rFonts w:hint="eastAsia"/>
                                <w:sz w:val="18"/>
                              </w:rPr>
                              <w:t xml:space="preserve">　→　＋</w:t>
                            </w:r>
                            <w:r w:rsidRPr="002A7EC5">
                              <w:rPr>
                                <w:sz w:val="18"/>
                              </w:rPr>
                              <w:t>8.3</w:t>
                            </w:r>
                          </w:p>
                        </w:txbxContent>
                      </wps:txbx>
                      <wps:bodyPr rot="0" vert="horz" wrap="square" lIns="0" tIns="0" rIns="0" bIns="0" anchor="t" anchorCtr="0">
                        <a:noAutofit/>
                      </wps:bodyPr>
                    </wps:wsp>
                  </a:graphicData>
                </a:graphic>
                <wp14:sizeRelH relativeFrom="page">
                  <wp14:pctWidth>0</wp14:pctWidth>
                </wp14:sizeRelH>
                <wp14:sizeRelV relativeFrom="page">
                  <wp14:pctHeight>0</wp14:pctHeight>
                </wp14:sizeRelV>
              </wp:anchor>
            </w:drawing>
          </mc:Choice>
          <mc:Fallback>
            <w:pict>
              <v:shape w14:anchorId="224BB466" id="AutoShape 7199" o:spid="_x0000_s1151" type="#_x0000_t62" style="position:absolute;left:0;text-align:left;margin-left:270.75pt;margin-top:4.25pt;width:194.25pt;height:68.6pt;z-index:25184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" adj="-4212,-6543" filled="f" strokecolor="red" strokeweight="1pt">
                <v:textbox inset="0,0,0,0">
                  <w:txbxContent>
                    <w:p w14:paraId="6ADD9661" w14:textId="5A7E3A21" w:rsidR="005E06CC" w:rsidRPr="002A7EC5" w:rsidRDefault="005A2877" w:rsidP="009B70D2">
                      <w:pPr>
                        <w:pStyle w:val="Rf5"/>
                        <w:rPr>
                          <w:sz w:val="18"/>
                        </w:rPr>
                      </w:pPr>
                      <w:r>
                        <w:rPr>
                          <w:rFonts w:hint="eastAsia"/>
                          <w:sz w:val="18"/>
                        </w:rPr>
                        <w:t>小</w:t>
                      </w:r>
                      <w:r w:rsidR="005E06CC" w:rsidRPr="002A7EC5">
                        <w:rPr>
                          <w:rFonts w:hint="eastAsia"/>
                          <w:sz w:val="18"/>
                        </w:rPr>
                        <w:t>数点第</w:t>
                      </w:r>
                      <w:r w:rsidR="005E06CC" w:rsidRPr="002A7EC5">
                        <w:rPr>
                          <w:sz w:val="18"/>
                        </w:rPr>
                        <w:t>2</w:t>
                      </w:r>
                      <w:r w:rsidR="005E06CC" w:rsidRPr="002A7EC5">
                        <w:rPr>
                          <w:rFonts w:hint="eastAsia"/>
                          <w:sz w:val="18"/>
                        </w:rPr>
                        <w:t>位以下については、ここでは、</w:t>
                      </w:r>
                      <w:r w:rsidR="005E06CC" w:rsidRPr="002A7EC5">
                        <w:rPr>
                          <w:sz w:val="18"/>
                        </w:rPr>
                        <w:br/>
                      </w:r>
                      <w:r w:rsidR="005E06CC" w:rsidRPr="002A7EC5">
                        <w:rPr>
                          <w:rFonts w:hint="eastAsia"/>
                          <w:sz w:val="18"/>
                        </w:rPr>
                        <w:t>値が厳しくなる方へ、切捨て、または</w:t>
                      </w:r>
                      <w:r w:rsidR="005E06CC" w:rsidRPr="002A7EC5">
                        <w:rPr>
                          <w:sz w:val="18"/>
                        </w:rPr>
                        <w:br/>
                      </w:r>
                      <w:r w:rsidR="005E06CC" w:rsidRPr="002A7EC5">
                        <w:rPr>
                          <w:rFonts w:hint="eastAsia"/>
                          <w:sz w:val="18"/>
                        </w:rPr>
                        <w:t>切上げする。</w:t>
                      </w:r>
                    </w:p>
                    <w:p w14:paraId="51DF05F1" w14:textId="77777777" w:rsidR="005E06CC" w:rsidRPr="002A7EC5" w:rsidRDefault="005E06CC" w:rsidP="009B70D2">
                      <w:pPr>
                        <w:pStyle w:val="Rf5"/>
                        <w:rPr>
                          <w:sz w:val="18"/>
                        </w:rPr>
                      </w:pPr>
                      <w:r w:rsidRPr="002A7EC5">
                        <w:rPr>
                          <w:rFonts w:hint="eastAsia"/>
                          <w:sz w:val="18"/>
                        </w:rPr>
                        <w:t>例；</w:t>
                      </w:r>
                    </w:p>
                    <w:p w14:paraId="73F3CE62" w14:textId="77777777" w:rsidR="005E06CC" w:rsidRPr="002A7EC5" w:rsidRDefault="005E06CC" w:rsidP="002A7EC5">
                      <w:pPr>
                        <w:pStyle w:val="Rf5"/>
                        <w:ind w:leftChars="100" w:left="220" w:firstLineChars="100" w:firstLine="180"/>
                        <w:rPr>
                          <w:sz w:val="18"/>
                        </w:rPr>
                      </w:pPr>
                      <w:r w:rsidRPr="002A7EC5">
                        <w:rPr>
                          <w:rFonts w:hint="eastAsia"/>
                          <w:sz w:val="18"/>
                        </w:rPr>
                        <w:t>値が－になるとき：－</w:t>
                      </w:r>
                      <w:r w:rsidRPr="002A7EC5">
                        <w:rPr>
                          <w:sz w:val="18"/>
                        </w:rPr>
                        <w:t>9.58</w:t>
                      </w:r>
                      <w:r w:rsidRPr="002A7EC5">
                        <w:rPr>
                          <w:rFonts w:hint="eastAsia"/>
                          <w:sz w:val="18"/>
                        </w:rPr>
                        <w:t xml:space="preserve">　→　－</w:t>
                      </w:r>
                      <w:r w:rsidRPr="002A7EC5">
                        <w:rPr>
                          <w:sz w:val="18"/>
                        </w:rPr>
                        <w:t>9.5</w:t>
                      </w:r>
                    </w:p>
                    <w:p w14:paraId="6B416BA7" w14:textId="77777777" w:rsidR="005E06CC" w:rsidRPr="002A7EC5" w:rsidRDefault="005E06CC" w:rsidP="002A7EC5">
                      <w:pPr>
                        <w:pStyle w:val="Rf5"/>
                        <w:ind w:leftChars="100" w:left="220" w:firstLineChars="100" w:firstLine="180"/>
                        <w:rPr>
                          <w:color w:val="00B0F0"/>
                          <w:sz w:val="18"/>
                        </w:rPr>
                      </w:pPr>
                      <w:r w:rsidRPr="002A7EC5">
                        <w:rPr>
                          <w:rFonts w:hint="eastAsia"/>
                          <w:sz w:val="18"/>
                        </w:rPr>
                        <w:t>値が＋になるとき：＋</w:t>
                      </w:r>
                      <w:r w:rsidRPr="002A7EC5">
                        <w:rPr>
                          <w:sz w:val="18"/>
                        </w:rPr>
                        <w:t>8.21</w:t>
                      </w:r>
                      <w:r w:rsidRPr="002A7EC5">
                        <w:rPr>
                          <w:rFonts w:hint="eastAsia"/>
                          <w:sz w:val="18"/>
                        </w:rPr>
                        <w:t xml:space="preserve">　→　＋</w:t>
                      </w:r>
                      <w:r w:rsidRPr="002A7EC5">
                        <w:rPr>
                          <w:sz w:val="18"/>
                        </w:rPr>
                        <w:t>8.3</w:t>
                      </w:r>
                    </w:p>
                  </w:txbxContent>
                </v:textbox>
              </v:shape>
            </w:pict>
          </mc:Fallback>
        </mc:AlternateContent>
      </w:r>
    </w:p>
    <w:p w14:paraId="717F6F78" w14:textId="77777777" w:rsidR="00F275FB" w:rsidRDefault="0096398E">
      <w:pPr>
        <w:rPr>
          <w:lang w:eastAsia="zh-CN"/>
        </w:rPr>
      </w:pPr>
      <w:r>
        <w:rPr>
          <w:noProof/>
        </w:rPr>
        <mc:AlternateContent>
          <mc:Choice Requires="wps">
            <w:drawing>
              <wp:anchor distT="0" distB="0" distL="114300" distR="114300" simplePos="0" relativeHeight="251612160" behindDoc="0" locked="0" layoutInCell="1" allowOverlap="1" wp14:anchorId="39ABEBB5" wp14:editId="24447B90">
                <wp:simplePos x="0" y="0"/>
                <wp:positionH relativeFrom="column">
                  <wp:posOffset>-348339</wp:posOffset>
                </wp:positionH>
                <wp:positionV relativeFrom="paragraph">
                  <wp:posOffset>173631</wp:posOffset>
                </wp:positionV>
                <wp:extent cx="3705225" cy="346075"/>
                <wp:effectExtent l="0" t="1333500" r="28575" b="15875"/>
                <wp:wrapNone/>
                <wp:docPr id="601" name="AutoShape 67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705225" cy="346075"/>
                        </a:xfrm>
                        <a:prstGeom prst="wedgeRoundRectCallout">
                          <a:avLst>
                            <a:gd name="adj1" fmla="val -12521"/>
                            <a:gd name="adj2" fmla="val -431621"/>
                            <a:gd name="adj3" fmla="val 16667"/>
                          </a:avLst>
                        </a:prstGeom>
                        <a:noFill/>
                        <a:ln w="9525">
                          <a:solidFill>
                            <a:srgbClr val="FF0000"/>
                          </a:solidFill>
                          <a:miter lim="800000"/>
                          <a:headEnd/>
                          <a:tailEnd/>
                        </a:ln>
                        <a:effectLst/>
                      </wps:spPr>
                      <wps:txbx>
                        <w:txbxContent>
                          <w:p w14:paraId="70C91597" w14:textId="77777777" w:rsidR="005E06CC" w:rsidRPr="002A7EC5" w:rsidRDefault="005E06CC">
                            <w:pPr>
                              <w:pStyle w:val="Rf5"/>
                              <w:rPr>
                                <w:sz w:val="18"/>
                              </w:rPr>
                            </w:pPr>
                            <w:r w:rsidRPr="002A7EC5">
                              <w:rPr>
                                <w:rFonts w:hint="eastAsia"/>
                                <w:sz w:val="18"/>
                              </w:rPr>
                              <w:t>最大単一波妨害時（今回の例では</w:t>
                            </w:r>
                            <w:r w:rsidRPr="002A7EC5">
                              <w:rPr>
                                <w:sz w:val="18"/>
                              </w:rPr>
                              <w:t>(A2)</w:t>
                            </w:r>
                            <w:r w:rsidRPr="002A7EC5">
                              <w:rPr>
                                <w:rFonts w:hint="eastAsia"/>
                                <w:sz w:val="18"/>
                              </w:rPr>
                              <w:t>の場合）との運用マージン比較を行い、よりマージンの低い方をシステム運用条件総括表に記入する。</w:t>
                            </w:r>
                          </w:p>
                        </w:txbxContent>
                      </wps:txbx>
                      <wps:bodyPr rot="0" vert="horz" wrap="square" lIns="0" tIns="0" rIns="0" bIns="0" anchor="t" anchorCtr="0">
                        <a:noAutofit/>
                      </wps:bodyPr>
                    </wps:wsp>
                  </a:graphicData>
                </a:graphic>
                <wp14:sizeRelH relativeFrom="page">
                  <wp14:pctWidth>0</wp14:pctWidth>
                </wp14:sizeRelH>
                <wp14:sizeRelV relativeFrom="page">
                  <wp14:pctHeight>0</wp14:pctHeight>
                </wp14:sizeRelV>
              </wp:anchor>
            </w:drawing>
          </mc:Choice>
          <mc:Fallback>
            <w:pict>
              <v:shape w14:anchorId="39ABEBB5" id="AutoShape 6739" o:spid="_x0000_s1152" type="#_x0000_t62" style="position:absolute;left:0;text-align:left;margin-left:-27.45pt;margin-top:13.65pt;width:291.75pt;height:27.25pt;z-index:251612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" adj="8095,-82430" filled="f" strokecolor="red">
                <v:textbox inset="0,0,0,0">
                  <w:txbxContent>
                    <w:p w14:paraId="70C91597" w14:textId="77777777" w:rsidR="005E06CC" w:rsidRPr="002A7EC5" w:rsidRDefault="005E06CC">
                      <w:pPr>
                        <w:pStyle w:val="Rf5"/>
                        <w:rPr>
                          <w:sz w:val="18"/>
                        </w:rPr>
                      </w:pPr>
                      <w:r w:rsidRPr="002A7EC5">
                        <w:rPr>
                          <w:rFonts w:hint="eastAsia"/>
                          <w:sz w:val="18"/>
                        </w:rPr>
                        <w:t>最大単一波妨害時（今回の例では</w:t>
                      </w:r>
                      <w:r w:rsidRPr="002A7EC5">
                        <w:rPr>
                          <w:sz w:val="18"/>
                        </w:rPr>
                        <w:t>(A2)</w:t>
                      </w:r>
                      <w:r w:rsidRPr="002A7EC5">
                        <w:rPr>
                          <w:rFonts w:hint="eastAsia"/>
                          <w:sz w:val="18"/>
                        </w:rPr>
                        <w:t>の場合）との運用マージン比較を行い、よりマージンの低い方をシステム運用条件総括表に記入する。</w:t>
                      </w:r>
                    </w:p>
                  </w:txbxContent>
                </v:textbox>
              </v:shape>
            </w:pict>
          </mc:Fallback>
        </mc:AlternateContent>
      </w:r>
    </w:p>
    <w:p w14:paraId="40E436D2" w14:textId="77777777" w:rsidR="00F275FB" w:rsidRDefault="00F275FB">
      <w:pPr>
        <w:rPr>
          <w:lang w:eastAsia="zh-CN"/>
        </w:rPr>
      </w:pPr>
    </w:p>
    <w:p w14:paraId="0E17E33E" w14:textId="77777777" w:rsidR="00F275FB" w:rsidRDefault="00F275FB">
      <w:pPr>
        <w:rPr>
          <w:lang w:eastAsia="zh-CN"/>
        </w:rPr>
      </w:pPr>
    </w:p>
    <w:p w14:paraId="457589E7" w14:textId="77777777" w:rsidR="00F275FB" w:rsidRDefault="00F275FB">
      <w:pPr>
        <w:rPr>
          <w:lang w:eastAsia="zh-CN"/>
        </w:rPr>
      </w:pPr>
    </w:p>
    <w:p w14:paraId="49384E97" w14:textId="77777777" w:rsidR="00F275FB" w:rsidRDefault="00F275FB">
      <w:pPr>
        <w:rPr>
          <w:lang w:eastAsia="zh-CN"/>
        </w:rPr>
      </w:pPr>
    </w:p>
    <w:p w14:paraId="102BD15F" w14:textId="77777777" w:rsidR="00F275FB" w:rsidRDefault="00F275FB">
      <w:pPr>
        <w:rPr>
          <w:lang w:eastAsia="zh-CN"/>
        </w:rPr>
      </w:pPr>
    </w:p>
    <w:p w14:paraId="7C0BED2B" w14:textId="77777777" w:rsidR="00F275FB" w:rsidRDefault="00F275FB">
      <w:pPr>
        <w:rPr>
          <w:lang w:eastAsia="zh-CN"/>
        </w:rPr>
      </w:pPr>
      <w:r>
        <w:rPr>
          <w:lang w:eastAsia="zh-CN"/>
        </w:rPr>
        <w:br w:type="page"/>
      </w:r>
    </w:p>
    <w:p w14:paraId="70968BA5" w14:textId="438BD533" w:rsidR="00F275FB" w:rsidRPr="00295622" w:rsidRDefault="00F275FB" w:rsidP="00693B7C">
      <w:pPr>
        <w:pStyle w:val="3"/>
      </w:pPr>
      <w:r w:rsidRPr="00295622">
        <w:lastRenderedPageBreak/>
        <w:t>B1</w:t>
      </w:r>
      <w:r w:rsidR="001E265F">
        <w:rPr>
          <w:rFonts w:hint="eastAsia"/>
        </w:rPr>
        <w:t>：</w:t>
      </w:r>
      <w:r w:rsidRPr="00295622">
        <w:t>スプリアス妨害測定時の</w:t>
      </w:r>
      <w:r w:rsidR="006910C8">
        <w:rPr>
          <w:rFonts w:hint="eastAsia"/>
        </w:rPr>
        <w:t>Annex</w:t>
      </w:r>
      <w:r w:rsidR="006910C8">
        <w:t xml:space="preserve"> </w:t>
      </w:r>
      <w:r w:rsidR="006910C8">
        <w:rPr>
          <w:rFonts w:hint="eastAsia"/>
        </w:rPr>
        <w:t>B</w:t>
      </w:r>
      <w:r w:rsidR="006910C8" w:rsidRPr="00295622">
        <w:t xml:space="preserve"> </w:t>
      </w:r>
      <w:r w:rsidRPr="00295622">
        <w:t>256QAM</w:t>
      </w:r>
      <w:r w:rsidRPr="00295622">
        <w:t>（</w:t>
      </w:r>
      <w:r w:rsidRPr="00295622">
        <w:t>4</w:t>
      </w:r>
      <w:r w:rsidRPr="00295622">
        <w:t>波）の出力レベル</w:t>
      </w:r>
    </w:p>
    <w:p w14:paraId="5A78310D" w14:textId="77777777" w:rsidR="00F275FB" w:rsidRDefault="004D664C">
      <w:r>
        <w:rPr>
          <w:noProof/>
        </w:rPr>
        <mc:AlternateContent>
          <mc:Choice Requires="wps">
            <w:drawing>
              <wp:anchor distT="0" distB="0" distL="114300" distR="114300" simplePos="0" relativeHeight="251511808" behindDoc="0" locked="0" layoutInCell="1" allowOverlap="1" wp14:anchorId="705339D0" wp14:editId="5C5DD8B5">
                <wp:simplePos x="0" y="0"/>
                <wp:positionH relativeFrom="column">
                  <wp:posOffset>2671445</wp:posOffset>
                </wp:positionH>
                <wp:positionV relativeFrom="paragraph">
                  <wp:posOffset>78740</wp:posOffset>
                </wp:positionV>
                <wp:extent cx="3045460" cy="248285"/>
                <wp:effectExtent l="0" t="0" r="21590" b="799465"/>
                <wp:wrapNone/>
                <wp:docPr id="600" name="AutoShape 66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45460" cy="248285"/>
                        </a:xfrm>
                        <a:prstGeom prst="wedgeRoundRectCallout">
                          <a:avLst>
                            <a:gd name="adj1" fmla="val 3964"/>
                            <a:gd name="adj2" fmla="val 353013"/>
                            <a:gd name="adj3" fmla="val 16667"/>
                          </a:avLst>
                        </a:prstGeom>
                        <a:solidFill>
                          <a:srgbClr val="FFFFFF"/>
                        </a:solidFill>
                        <a:ln w="9525">
                          <a:solidFill>
                            <a:srgbClr val="FF0000"/>
                          </a:solidFill>
                          <a:miter lim="800000"/>
                          <a:headEnd/>
                          <a:tailEnd/>
                        </a:ln>
                      </wps:spPr>
                      <wps:txbx>
                        <w:txbxContent>
                          <w:p w14:paraId="6A01DC8B" w14:textId="77777777" w:rsidR="005E06CC" w:rsidRPr="002A7EC5" w:rsidRDefault="005E06CC">
                            <w:pPr>
                              <w:pStyle w:val="Rf5"/>
                              <w:rPr>
                                <w:sz w:val="18"/>
                              </w:rPr>
                            </w:pPr>
                            <w:r w:rsidRPr="002A7EC5">
                              <w:rPr>
                                <w:rFonts w:hint="eastAsia"/>
                                <w:sz w:val="18"/>
                              </w:rPr>
                              <w:t>下り信号ごとに、最もレベルの低い箇所をポイントする。</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705339D0" id="AutoShape 6679" o:spid="_x0000_s1153" type="#_x0000_t62" style="position:absolute;left:0;text-align:left;margin-left:210.35pt;margin-top:6.2pt;width:239.8pt;height:19.55pt;z-index:251511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" adj="11656,87051" strokecolor="red">
                <v:textbox inset="0,0,0,0">
                  <w:txbxContent>
                    <w:p w14:paraId="6A01DC8B" w14:textId="77777777" w:rsidR="005E06CC" w:rsidRPr="002A7EC5" w:rsidRDefault="005E06CC">
                      <w:pPr>
                        <w:pStyle w:val="Rf5"/>
                        <w:rPr>
                          <w:sz w:val="18"/>
                        </w:rPr>
                      </w:pPr>
                      <w:r w:rsidRPr="002A7EC5">
                        <w:rPr>
                          <w:rFonts w:hint="eastAsia"/>
                          <w:sz w:val="18"/>
                        </w:rPr>
                        <w:t>下り信号ごとに、最もレベルの低い箇所をポイントする。</w:t>
                      </w:r>
                    </w:p>
                  </w:txbxContent>
                </v:textbox>
              </v:shape>
            </w:pict>
          </mc:Fallback>
        </mc:AlternateContent>
      </w:r>
    </w:p>
    <w:p w14:paraId="4FFEA028" w14:textId="77777777" w:rsidR="00F275FB" w:rsidRDefault="00F275FB"/>
    <w:p w14:paraId="7652EF9A" w14:textId="77777777" w:rsidR="00F275FB" w:rsidRDefault="00F275FB"/>
    <w:p w14:paraId="66BED550" w14:textId="77777777" w:rsidR="00F275FB" w:rsidRDefault="004D664C">
      <w:r>
        <w:rPr>
          <w:rFonts w:hint="eastAsia"/>
          <w:noProof/>
        </w:rPr>
        <mc:AlternateContent>
          <mc:Choice Requires="wpg">
            <w:drawing>
              <wp:anchor distT="0" distB="0" distL="114300" distR="114300" simplePos="0" relativeHeight="251514880" behindDoc="0" locked="0" layoutInCell="1" allowOverlap="1" wp14:anchorId="2E921894" wp14:editId="051BA370">
                <wp:simplePos x="0" y="0"/>
                <wp:positionH relativeFrom="column">
                  <wp:posOffset>65176</wp:posOffset>
                </wp:positionH>
                <wp:positionV relativeFrom="paragraph">
                  <wp:posOffset>110363</wp:posOffset>
                </wp:positionV>
                <wp:extent cx="5793105" cy="5403850"/>
                <wp:effectExtent l="0" t="0" r="17145" b="6350"/>
                <wp:wrapNone/>
                <wp:docPr id="552" name="Group 70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93105" cy="5403850"/>
                          <a:chOff x="1518" y="3590"/>
                          <a:chExt cx="9123" cy="8510"/>
                        </a:xfrm>
                      </wpg:grpSpPr>
                      <wps:wsp>
                        <wps:cNvPr id="553" name="Rectangle 6718"/>
                        <wps:cNvSpPr>
                          <a:spLocks noChangeAspect="1" noChangeArrowheads="1"/>
                        </wps:cNvSpPr>
                        <wps:spPr bwMode="auto">
                          <a:xfrm>
                            <a:off x="1518" y="3590"/>
                            <a:ext cx="4464" cy="3132"/>
                          </a:xfrm>
                          <a:prstGeom prst="rect">
                            <a:avLst/>
                          </a:prstGeom>
                          <a:noFill/>
                          <a:ln w="0">
                            <a:solidFill>
                              <a:srgbClr val="000000"/>
                            </a:solidFill>
                            <a:miter lim="800000"/>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54" name="Rectangle 6719"/>
                        <wps:cNvSpPr>
                          <a:spLocks noChangeAspect="1" noChangeArrowheads="1"/>
                        </wps:cNvSpPr>
                        <wps:spPr bwMode="auto">
                          <a:xfrm>
                            <a:off x="2445" y="4085"/>
                            <a:ext cx="2925" cy="1917"/>
                          </a:xfrm>
                          <a:prstGeom prst="rect">
                            <a:avLst/>
                          </a:prstGeom>
                          <a:noFill/>
                          <a:ln w="0">
                            <a:solidFill>
                              <a:srgbClr val="000000"/>
                            </a:solidFill>
                            <a:miter lim="800000"/>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55" name="Freeform 6720"/>
                        <wps:cNvSpPr>
                          <a:spLocks noChangeAspect="1"/>
                        </wps:cNvSpPr>
                        <wps:spPr bwMode="auto">
                          <a:xfrm>
                            <a:off x="3045" y="4392"/>
                            <a:ext cx="1003" cy="1147"/>
                          </a:xfrm>
                          <a:custGeom>
                            <a:avLst/>
                            <a:gdLst>
                              <a:gd name="T0" fmla="*/ 0 w 1672"/>
                              <a:gd name="T1" fmla="*/ 1912 h 1912"/>
                              <a:gd name="T2" fmla="*/ 292 w 1672"/>
                              <a:gd name="T3" fmla="*/ 0 h 1912"/>
                              <a:gd name="T4" fmla="*/ 1672 w 1672"/>
                              <a:gd name="T5" fmla="*/ 0 h 1912"/>
                            </a:gdLst>
                            <a:ahLst/>
                            <a:cxnLst>
                              <a:cxn ang="0">
                                <a:pos x="T0" y="T1"/>
                              </a:cxn>
                              <a:cxn ang="0">
                                <a:pos x="T2" y="T3"/>
                              </a:cxn>
                              <a:cxn ang="0">
                                <a:pos x="T4" y="T5"/>
                              </a:cxn>
                            </a:cxnLst>
                            <a:rect l="0" t="0" r="r" b="b"/>
                            <a:pathLst>
                              <a:path w="1672" h="1912">
                                <a:moveTo>
                                  <a:pt x="0" y="1912"/>
                                </a:moveTo>
                                <a:lnTo>
                                  <a:pt x="292" y="0"/>
                                </a:lnTo>
                                <a:lnTo>
                                  <a:pt x="1672" y="0"/>
                                </a:lnTo>
                              </a:path>
                            </a:pathLst>
                          </a:custGeom>
                          <a:noFill/>
                          <a:ln w="3175" cap="flat" cmpd="sng">
                            <a:solidFill>
                              <a:srgbClr val="000000"/>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56" name="Freeform 6721"/>
                        <wps:cNvSpPr>
                          <a:spLocks noChangeAspect="1"/>
                        </wps:cNvSpPr>
                        <wps:spPr bwMode="auto">
                          <a:xfrm>
                            <a:off x="4165" y="4387"/>
                            <a:ext cx="684" cy="1188"/>
                          </a:xfrm>
                          <a:custGeom>
                            <a:avLst/>
                            <a:gdLst>
                              <a:gd name="T0" fmla="*/ 0 w 1140"/>
                              <a:gd name="T1" fmla="*/ 0 h 1980"/>
                              <a:gd name="T2" fmla="*/ 712 w 1140"/>
                              <a:gd name="T3" fmla="*/ 8 h 1980"/>
                              <a:gd name="T4" fmla="*/ 1140 w 1140"/>
                              <a:gd name="T5" fmla="*/ 1980 h 1980"/>
                            </a:gdLst>
                            <a:ahLst/>
                            <a:cxnLst>
                              <a:cxn ang="0">
                                <a:pos x="T0" y="T1"/>
                              </a:cxn>
                              <a:cxn ang="0">
                                <a:pos x="T2" y="T3"/>
                              </a:cxn>
                              <a:cxn ang="0">
                                <a:pos x="T4" y="T5"/>
                              </a:cxn>
                            </a:cxnLst>
                            <a:rect l="0" t="0" r="r" b="b"/>
                            <a:pathLst>
                              <a:path w="1140" h="1980">
                                <a:moveTo>
                                  <a:pt x="0" y="0"/>
                                </a:moveTo>
                                <a:lnTo>
                                  <a:pt x="712" y="8"/>
                                </a:lnTo>
                                <a:lnTo>
                                  <a:pt x="1140" y="1980"/>
                                </a:lnTo>
                              </a:path>
                            </a:pathLst>
                          </a:custGeom>
                          <a:noFill/>
                          <a:ln w="3175" cap="flat" cmpd="sng">
                            <a:solidFill>
                              <a:srgbClr val="000000"/>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57" name="Freeform 6722"/>
                        <wps:cNvSpPr>
                          <a:spLocks noChangeAspect="1"/>
                        </wps:cNvSpPr>
                        <wps:spPr bwMode="auto">
                          <a:xfrm>
                            <a:off x="4047" y="4389"/>
                            <a:ext cx="121" cy="16"/>
                          </a:xfrm>
                          <a:custGeom>
                            <a:avLst/>
                            <a:gdLst>
                              <a:gd name="T0" fmla="*/ 0 w 201"/>
                              <a:gd name="T1" fmla="*/ 3 h 27"/>
                              <a:gd name="T2" fmla="*/ 63 w 201"/>
                              <a:gd name="T3" fmla="*/ 24 h 27"/>
                              <a:gd name="T4" fmla="*/ 117 w 201"/>
                              <a:gd name="T5" fmla="*/ 21 h 27"/>
                              <a:gd name="T6" fmla="*/ 177 w 201"/>
                              <a:gd name="T7" fmla="*/ 6 h 27"/>
                              <a:gd name="T8" fmla="*/ 201 w 201"/>
                              <a:gd name="T9" fmla="*/ 0 h 27"/>
                            </a:gdLst>
                            <a:ahLst/>
                            <a:cxnLst>
                              <a:cxn ang="0">
                                <a:pos x="T0" y="T1"/>
                              </a:cxn>
                              <a:cxn ang="0">
                                <a:pos x="T2" y="T3"/>
                              </a:cxn>
                              <a:cxn ang="0">
                                <a:pos x="T4" y="T5"/>
                              </a:cxn>
                              <a:cxn ang="0">
                                <a:pos x="T6" y="T7"/>
                              </a:cxn>
                              <a:cxn ang="0">
                                <a:pos x="T8" y="T9"/>
                              </a:cxn>
                            </a:cxnLst>
                            <a:rect l="0" t="0" r="r" b="b"/>
                            <a:pathLst>
                              <a:path w="201" h="27">
                                <a:moveTo>
                                  <a:pt x="0" y="3"/>
                                </a:moveTo>
                                <a:cubicBezTo>
                                  <a:pt x="22" y="12"/>
                                  <a:pt x="44" y="21"/>
                                  <a:pt x="63" y="24"/>
                                </a:cubicBezTo>
                                <a:cubicBezTo>
                                  <a:pt x="82" y="27"/>
                                  <a:pt x="98" y="24"/>
                                  <a:pt x="117" y="21"/>
                                </a:cubicBezTo>
                                <a:cubicBezTo>
                                  <a:pt x="136" y="18"/>
                                  <a:pt x="163" y="10"/>
                                  <a:pt x="177" y="6"/>
                                </a:cubicBezTo>
                                <a:cubicBezTo>
                                  <a:pt x="191" y="2"/>
                                  <a:pt x="196" y="1"/>
                                  <a:pt x="201" y="0"/>
                                </a:cubicBezTo>
                              </a:path>
                            </a:pathLst>
                          </a:custGeom>
                          <a:noFill/>
                          <a:ln w="3175" cap="flat" cmpd="sng">
                            <a:solidFill>
                              <a:srgbClr val="000000"/>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58" name="Freeform 6723"/>
                        <wps:cNvSpPr>
                          <a:spLocks noChangeAspect="1"/>
                        </wps:cNvSpPr>
                        <wps:spPr bwMode="auto">
                          <a:xfrm flipH="1">
                            <a:off x="4846" y="4405"/>
                            <a:ext cx="526" cy="1165"/>
                          </a:xfrm>
                          <a:custGeom>
                            <a:avLst/>
                            <a:gdLst>
                              <a:gd name="T0" fmla="*/ 757 w 757"/>
                              <a:gd name="T1" fmla="*/ 1875 h 1875"/>
                              <a:gd name="T2" fmla="*/ 390 w 757"/>
                              <a:gd name="T3" fmla="*/ 0 h 1875"/>
                              <a:gd name="T4" fmla="*/ 0 w 757"/>
                              <a:gd name="T5" fmla="*/ 0 h 1875"/>
                            </a:gdLst>
                            <a:ahLst/>
                            <a:cxnLst>
                              <a:cxn ang="0">
                                <a:pos x="T0" y="T1"/>
                              </a:cxn>
                              <a:cxn ang="0">
                                <a:pos x="T2" y="T3"/>
                              </a:cxn>
                              <a:cxn ang="0">
                                <a:pos x="T4" y="T5"/>
                              </a:cxn>
                            </a:cxnLst>
                            <a:rect l="0" t="0" r="r" b="b"/>
                            <a:pathLst>
                              <a:path w="757" h="1875">
                                <a:moveTo>
                                  <a:pt x="757" y="1875"/>
                                </a:moveTo>
                                <a:lnTo>
                                  <a:pt x="390" y="0"/>
                                </a:lnTo>
                                <a:lnTo>
                                  <a:pt x="0" y="0"/>
                                </a:lnTo>
                              </a:path>
                            </a:pathLst>
                          </a:custGeom>
                          <a:noFill/>
                          <a:ln w="3175" cap="flat" cmpd="sng">
                            <a:solidFill>
                              <a:srgbClr val="000000"/>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59" name="AutoShape 6724"/>
                        <wps:cNvSpPr>
                          <a:spLocks noChangeArrowheads="1"/>
                        </wps:cNvSpPr>
                        <wps:spPr bwMode="auto">
                          <a:xfrm flipV="1">
                            <a:off x="4033" y="4291"/>
                            <a:ext cx="127" cy="105"/>
                          </a:xfrm>
                          <a:prstGeom prst="triangle">
                            <a:avLst>
                              <a:gd name="adj" fmla="val 55829"/>
                            </a:avLst>
                          </a:prstGeom>
                          <a:solidFill>
                            <a:srgbClr val="000000"/>
                          </a:solidFill>
                          <a:ln w="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0" name="Text Box 6725"/>
                        <wps:cNvSpPr txBox="1">
                          <a:spLocks noChangeArrowheads="1"/>
                        </wps:cNvSpPr>
                        <wps:spPr bwMode="auto">
                          <a:xfrm>
                            <a:off x="2415" y="6003"/>
                            <a:ext cx="2085"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36A9944B" w14:textId="77777777" w:rsidR="005E06CC" w:rsidRDefault="005E06CC">
                              <w:pPr>
                                <w:pStyle w:val="af1"/>
                                <w:rPr>
                                  <w:rFonts w:ascii="Century" w:eastAsia="ＭＳ 明朝" w:hAnsi="Century"/>
                                  <w:sz w:val="16"/>
                                  <w:szCs w:val="16"/>
                                </w:rPr>
                              </w:pPr>
                              <w:r>
                                <w:rPr>
                                  <w:rFonts w:ascii="Century" w:eastAsia="ＭＳ 明朝" w:hAnsi="Century"/>
                                  <w:sz w:val="16"/>
                                  <w:szCs w:val="16"/>
                                </w:rPr>
                                <w:t>CENTER 23</w:t>
                              </w:r>
                              <w:r>
                                <w:rPr>
                                  <w:rFonts w:ascii="Century" w:eastAsia="ＭＳ 明朝" w:hAnsi="Century" w:hint="eastAsia"/>
                                  <w:sz w:val="16"/>
                                  <w:szCs w:val="16"/>
                                </w:rPr>
                                <w:t>1</w:t>
                              </w:r>
                              <w:r w:rsidRPr="000D0FC5">
                                <w:rPr>
                                  <w:rFonts w:ascii="Times New Roman" w:eastAsia="ＭＳ 明朝" w:hAnsi="Times New Roman"/>
                                  <w:sz w:val="16"/>
                                  <w:szCs w:val="16"/>
                                </w:rPr>
                                <w:t>MHz</w:t>
                              </w:r>
                            </w:p>
                          </w:txbxContent>
                        </wps:txbx>
                        <wps:bodyPr rot="0" vert="horz" wrap="square" lIns="91440" tIns="45720" rIns="91440" bIns="45720" anchor="t" anchorCtr="0" upright="1">
                          <a:noAutofit/>
                        </wps:bodyPr>
                      </wps:wsp>
                      <wpg:grpSp>
                        <wpg:cNvPr id="561" name="Group 6726"/>
                        <wpg:cNvGrpSpPr>
                          <a:grpSpLocks noChangeAspect="1"/>
                        </wpg:cNvGrpSpPr>
                        <wpg:grpSpPr bwMode="auto">
                          <a:xfrm flipH="1">
                            <a:off x="6138" y="3590"/>
                            <a:ext cx="4464" cy="3132"/>
                            <a:chOff x="1935" y="9915"/>
                            <a:chExt cx="7440" cy="5220"/>
                          </a:xfrm>
                        </wpg:grpSpPr>
                        <wps:wsp>
                          <wps:cNvPr id="562" name="Rectangle 6727"/>
                          <wps:cNvSpPr>
                            <a:spLocks noChangeAspect="1" noChangeArrowheads="1"/>
                          </wps:cNvSpPr>
                          <wps:spPr bwMode="auto">
                            <a:xfrm>
                              <a:off x="1935" y="9915"/>
                              <a:ext cx="7440" cy="5220"/>
                            </a:xfrm>
                            <a:prstGeom prst="rect">
                              <a:avLst/>
                            </a:prstGeom>
                            <a:noFill/>
                            <a:ln w="0">
                              <a:solidFill>
                                <a:srgbClr val="000000"/>
                              </a:solidFill>
                              <a:miter lim="800000"/>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3" name="Rectangle 6728"/>
                          <wps:cNvSpPr>
                            <a:spLocks noChangeAspect="1" noChangeArrowheads="1"/>
                          </wps:cNvSpPr>
                          <wps:spPr bwMode="auto">
                            <a:xfrm>
                              <a:off x="3480" y="10740"/>
                              <a:ext cx="4875" cy="3195"/>
                            </a:xfrm>
                            <a:prstGeom prst="rect">
                              <a:avLst/>
                            </a:prstGeom>
                            <a:noFill/>
                            <a:ln w="0">
                              <a:solidFill>
                                <a:srgbClr val="000000"/>
                              </a:solidFill>
                              <a:miter lim="800000"/>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4" name="Freeform 6729"/>
                          <wps:cNvSpPr>
                            <a:spLocks noChangeAspect="1"/>
                          </wps:cNvSpPr>
                          <wps:spPr bwMode="auto">
                            <a:xfrm>
                              <a:off x="4480" y="11251"/>
                              <a:ext cx="1672" cy="1912"/>
                            </a:xfrm>
                            <a:custGeom>
                              <a:avLst/>
                              <a:gdLst>
                                <a:gd name="T0" fmla="*/ 0 w 1672"/>
                                <a:gd name="T1" fmla="*/ 1912 h 1912"/>
                                <a:gd name="T2" fmla="*/ 292 w 1672"/>
                                <a:gd name="T3" fmla="*/ 0 h 1912"/>
                                <a:gd name="T4" fmla="*/ 1672 w 1672"/>
                                <a:gd name="T5" fmla="*/ 0 h 1912"/>
                              </a:gdLst>
                              <a:ahLst/>
                              <a:cxnLst>
                                <a:cxn ang="0">
                                  <a:pos x="T0" y="T1"/>
                                </a:cxn>
                                <a:cxn ang="0">
                                  <a:pos x="T2" y="T3"/>
                                </a:cxn>
                                <a:cxn ang="0">
                                  <a:pos x="T4" y="T5"/>
                                </a:cxn>
                              </a:cxnLst>
                              <a:rect l="0" t="0" r="r" b="b"/>
                              <a:pathLst>
                                <a:path w="1672" h="1912">
                                  <a:moveTo>
                                    <a:pt x="0" y="1912"/>
                                  </a:moveTo>
                                  <a:lnTo>
                                    <a:pt x="292" y="0"/>
                                  </a:lnTo>
                                  <a:lnTo>
                                    <a:pt x="1672" y="0"/>
                                  </a:lnTo>
                                </a:path>
                              </a:pathLst>
                            </a:custGeom>
                            <a:noFill/>
                            <a:ln w="3175" cap="flat" cmpd="sng">
                              <a:solidFill>
                                <a:srgbClr val="000000"/>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5" name="Freeform 6730"/>
                          <wps:cNvSpPr>
                            <a:spLocks noChangeAspect="1"/>
                          </wps:cNvSpPr>
                          <wps:spPr bwMode="auto">
                            <a:xfrm>
                              <a:off x="6347" y="11243"/>
                              <a:ext cx="1140" cy="1980"/>
                            </a:xfrm>
                            <a:custGeom>
                              <a:avLst/>
                              <a:gdLst>
                                <a:gd name="T0" fmla="*/ 0 w 1140"/>
                                <a:gd name="T1" fmla="*/ 0 h 1980"/>
                                <a:gd name="T2" fmla="*/ 712 w 1140"/>
                                <a:gd name="T3" fmla="*/ 8 h 1980"/>
                                <a:gd name="T4" fmla="*/ 1140 w 1140"/>
                                <a:gd name="T5" fmla="*/ 1980 h 1980"/>
                              </a:gdLst>
                              <a:ahLst/>
                              <a:cxnLst>
                                <a:cxn ang="0">
                                  <a:pos x="T0" y="T1"/>
                                </a:cxn>
                                <a:cxn ang="0">
                                  <a:pos x="T2" y="T3"/>
                                </a:cxn>
                                <a:cxn ang="0">
                                  <a:pos x="T4" y="T5"/>
                                </a:cxn>
                              </a:cxnLst>
                              <a:rect l="0" t="0" r="r" b="b"/>
                              <a:pathLst>
                                <a:path w="1140" h="1980">
                                  <a:moveTo>
                                    <a:pt x="0" y="0"/>
                                  </a:moveTo>
                                  <a:lnTo>
                                    <a:pt x="712" y="8"/>
                                  </a:lnTo>
                                  <a:lnTo>
                                    <a:pt x="1140" y="1980"/>
                                  </a:lnTo>
                                </a:path>
                              </a:pathLst>
                            </a:custGeom>
                            <a:noFill/>
                            <a:ln w="3175" cap="flat" cmpd="sng">
                              <a:solidFill>
                                <a:srgbClr val="000000"/>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6" name="Freeform 6731"/>
                          <wps:cNvSpPr>
                            <a:spLocks noChangeAspect="1"/>
                          </wps:cNvSpPr>
                          <wps:spPr bwMode="auto">
                            <a:xfrm>
                              <a:off x="6150" y="11247"/>
                              <a:ext cx="201" cy="27"/>
                            </a:xfrm>
                            <a:custGeom>
                              <a:avLst/>
                              <a:gdLst>
                                <a:gd name="T0" fmla="*/ 0 w 201"/>
                                <a:gd name="T1" fmla="*/ 3 h 27"/>
                                <a:gd name="T2" fmla="*/ 63 w 201"/>
                                <a:gd name="T3" fmla="*/ 24 h 27"/>
                                <a:gd name="T4" fmla="*/ 117 w 201"/>
                                <a:gd name="T5" fmla="*/ 21 h 27"/>
                                <a:gd name="T6" fmla="*/ 177 w 201"/>
                                <a:gd name="T7" fmla="*/ 6 h 27"/>
                                <a:gd name="T8" fmla="*/ 201 w 201"/>
                                <a:gd name="T9" fmla="*/ 0 h 27"/>
                              </a:gdLst>
                              <a:ahLst/>
                              <a:cxnLst>
                                <a:cxn ang="0">
                                  <a:pos x="T0" y="T1"/>
                                </a:cxn>
                                <a:cxn ang="0">
                                  <a:pos x="T2" y="T3"/>
                                </a:cxn>
                                <a:cxn ang="0">
                                  <a:pos x="T4" y="T5"/>
                                </a:cxn>
                                <a:cxn ang="0">
                                  <a:pos x="T6" y="T7"/>
                                </a:cxn>
                                <a:cxn ang="0">
                                  <a:pos x="T8" y="T9"/>
                                </a:cxn>
                              </a:cxnLst>
                              <a:rect l="0" t="0" r="r" b="b"/>
                              <a:pathLst>
                                <a:path w="201" h="27">
                                  <a:moveTo>
                                    <a:pt x="0" y="3"/>
                                  </a:moveTo>
                                  <a:cubicBezTo>
                                    <a:pt x="22" y="12"/>
                                    <a:pt x="44" y="21"/>
                                    <a:pt x="63" y="24"/>
                                  </a:cubicBezTo>
                                  <a:cubicBezTo>
                                    <a:pt x="82" y="27"/>
                                    <a:pt x="98" y="24"/>
                                    <a:pt x="117" y="21"/>
                                  </a:cubicBezTo>
                                  <a:cubicBezTo>
                                    <a:pt x="136" y="18"/>
                                    <a:pt x="163" y="10"/>
                                    <a:pt x="177" y="6"/>
                                  </a:cubicBezTo>
                                  <a:cubicBezTo>
                                    <a:pt x="191" y="2"/>
                                    <a:pt x="196" y="1"/>
                                    <a:pt x="201" y="0"/>
                                  </a:cubicBezTo>
                                </a:path>
                              </a:pathLst>
                            </a:custGeom>
                            <a:noFill/>
                            <a:ln w="3175" cap="flat" cmpd="sng">
                              <a:solidFill>
                                <a:srgbClr val="000000"/>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7" name="Freeform 6732"/>
                          <wps:cNvSpPr>
                            <a:spLocks noChangeAspect="1"/>
                          </wps:cNvSpPr>
                          <wps:spPr bwMode="auto">
                            <a:xfrm flipH="1">
                              <a:off x="7481" y="11273"/>
                              <a:ext cx="877" cy="1942"/>
                            </a:xfrm>
                            <a:custGeom>
                              <a:avLst/>
                              <a:gdLst>
                                <a:gd name="T0" fmla="*/ 757 w 757"/>
                                <a:gd name="T1" fmla="*/ 1875 h 1875"/>
                                <a:gd name="T2" fmla="*/ 390 w 757"/>
                                <a:gd name="T3" fmla="*/ 0 h 1875"/>
                                <a:gd name="T4" fmla="*/ 0 w 757"/>
                                <a:gd name="T5" fmla="*/ 0 h 1875"/>
                              </a:gdLst>
                              <a:ahLst/>
                              <a:cxnLst>
                                <a:cxn ang="0">
                                  <a:pos x="T0" y="T1"/>
                                </a:cxn>
                                <a:cxn ang="0">
                                  <a:pos x="T2" y="T3"/>
                                </a:cxn>
                                <a:cxn ang="0">
                                  <a:pos x="T4" y="T5"/>
                                </a:cxn>
                              </a:cxnLst>
                              <a:rect l="0" t="0" r="r" b="b"/>
                              <a:pathLst>
                                <a:path w="757" h="1875">
                                  <a:moveTo>
                                    <a:pt x="757" y="1875"/>
                                  </a:moveTo>
                                  <a:lnTo>
                                    <a:pt x="390" y="0"/>
                                  </a:lnTo>
                                  <a:lnTo>
                                    <a:pt x="0" y="0"/>
                                  </a:lnTo>
                                </a:path>
                              </a:pathLst>
                            </a:custGeom>
                            <a:noFill/>
                            <a:ln w="3175" cap="flat" cmpd="sng">
                              <a:solidFill>
                                <a:srgbClr val="000000"/>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8" name="Freeform 6733"/>
                          <wps:cNvSpPr>
                            <a:spLocks noChangeAspect="1"/>
                          </wps:cNvSpPr>
                          <wps:spPr bwMode="auto">
                            <a:xfrm>
                              <a:off x="3480" y="11280"/>
                              <a:ext cx="982" cy="1875"/>
                            </a:xfrm>
                            <a:custGeom>
                              <a:avLst/>
                              <a:gdLst>
                                <a:gd name="T0" fmla="*/ 757 w 757"/>
                                <a:gd name="T1" fmla="*/ 1875 h 1875"/>
                                <a:gd name="T2" fmla="*/ 390 w 757"/>
                                <a:gd name="T3" fmla="*/ 0 h 1875"/>
                                <a:gd name="T4" fmla="*/ 0 w 757"/>
                                <a:gd name="T5" fmla="*/ 0 h 1875"/>
                              </a:gdLst>
                              <a:ahLst/>
                              <a:cxnLst>
                                <a:cxn ang="0">
                                  <a:pos x="T0" y="T1"/>
                                </a:cxn>
                                <a:cxn ang="0">
                                  <a:pos x="T2" y="T3"/>
                                </a:cxn>
                                <a:cxn ang="0">
                                  <a:pos x="T4" y="T5"/>
                                </a:cxn>
                              </a:cxnLst>
                              <a:rect l="0" t="0" r="r" b="b"/>
                              <a:pathLst>
                                <a:path w="757" h="1875">
                                  <a:moveTo>
                                    <a:pt x="757" y="1875"/>
                                  </a:moveTo>
                                  <a:lnTo>
                                    <a:pt x="390" y="0"/>
                                  </a:lnTo>
                                  <a:lnTo>
                                    <a:pt x="0" y="0"/>
                                  </a:lnTo>
                                </a:path>
                              </a:pathLst>
                            </a:custGeom>
                            <a:noFill/>
                            <a:ln w="3175" cap="flat" cmpd="sng">
                              <a:solidFill>
                                <a:srgbClr val="000000"/>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grpSp>
                      <wps:wsp>
                        <wps:cNvPr id="569" name="AutoShape 6734"/>
                        <wps:cNvSpPr>
                          <a:spLocks noChangeArrowheads="1"/>
                        </wps:cNvSpPr>
                        <wps:spPr bwMode="auto">
                          <a:xfrm flipV="1">
                            <a:off x="7954" y="4288"/>
                            <a:ext cx="127" cy="105"/>
                          </a:xfrm>
                          <a:prstGeom prst="triangle">
                            <a:avLst>
                              <a:gd name="adj" fmla="val 55829"/>
                            </a:avLst>
                          </a:prstGeom>
                          <a:solidFill>
                            <a:srgbClr val="000000"/>
                          </a:solidFill>
                          <a:ln w="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0" name="Text Box 6735"/>
                        <wps:cNvSpPr txBox="1">
                          <a:spLocks noChangeArrowheads="1"/>
                        </wps:cNvSpPr>
                        <wps:spPr bwMode="auto">
                          <a:xfrm>
                            <a:off x="6735" y="5988"/>
                            <a:ext cx="2085"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0CE08C7B" w14:textId="77777777" w:rsidR="005E06CC" w:rsidRDefault="005E06CC">
                              <w:pPr>
                                <w:pStyle w:val="af1"/>
                                <w:rPr>
                                  <w:rFonts w:ascii="Century" w:eastAsia="ＭＳ 明朝" w:hAnsi="Century"/>
                                  <w:sz w:val="16"/>
                                  <w:szCs w:val="16"/>
                                </w:rPr>
                              </w:pPr>
                              <w:r>
                                <w:rPr>
                                  <w:rFonts w:ascii="Century" w:eastAsia="ＭＳ 明朝" w:hAnsi="Century"/>
                                  <w:sz w:val="16"/>
                                  <w:szCs w:val="16"/>
                                </w:rPr>
                                <w:t>CENTER 2</w:t>
                              </w:r>
                              <w:r>
                                <w:rPr>
                                  <w:rFonts w:ascii="Century" w:eastAsia="ＭＳ 明朝" w:hAnsi="Century" w:hint="eastAsia"/>
                                  <w:sz w:val="16"/>
                                  <w:szCs w:val="16"/>
                                </w:rPr>
                                <w:t>37</w:t>
                              </w:r>
                              <w:r w:rsidRPr="000D0FC5">
                                <w:rPr>
                                  <w:rFonts w:ascii="Times New Roman" w:eastAsia="ＭＳ 明朝" w:hAnsi="Times New Roman"/>
                                  <w:sz w:val="16"/>
                                  <w:szCs w:val="16"/>
                                </w:rPr>
                                <w:t>MHz</w:t>
                              </w:r>
                            </w:p>
                          </w:txbxContent>
                        </wps:txbx>
                        <wps:bodyPr rot="0" vert="horz" wrap="square" lIns="91440" tIns="45720" rIns="91440" bIns="45720" anchor="t" anchorCtr="0" upright="1">
                          <a:noAutofit/>
                        </wps:bodyPr>
                      </wps:wsp>
                      <wps:wsp>
                        <wps:cNvPr id="571" name="Text Box 6736"/>
                        <wps:cNvSpPr txBox="1">
                          <a:spLocks noChangeArrowheads="1"/>
                        </wps:cNvSpPr>
                        <wps:spPr bwMode="auto">
                          <a:xfrm>
                            <a:off x="2714" y="3623"/>
                            <a:ext cx="1951"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6E79A126" w14:textId="77777777" w:rsidR="005E06CC" w:rsidRDefault="005E06CC">
                              <w:pPr>
                                <w:pStyle w:val="af1"/>
                                <w:rPr>
                                  <w:rFonts w:ascii="Century" w:eastAsia="ＭＳ 明朝" w:hAnsi="Century"/>
                                  <w:sz w:val="16"/>
                                </w:rPr>
                              </w:pPr>
                              <w:r>
                                <w:rPr>
                                  <w:rFonts w:ascii="Century" w:eastAsia="ＭＳ 明朝" w:hAnsi="Century"/>
                                  <w:sz w:val="16"/>
                                </w:rPr>
                                <w:t>3</w:t>
                              </w:r>
                              <w:r>
                                <w:rPr>
                                  <w:rFonts w:ascii="Century" w:eastAsia="ＭＳ 明朝" w:hAnsi="Century" w:hint="eastAsia"/>
                                  <w:sz w:val="16"/>
                                </w:rPr>
                                <w:t>7</w:t>
                              </w:r>
                              <w:r>
                                <w:rPr>
                                  <w:rFonts w:ascii="Century" w:eastAsia="ＭＳ 明朝" w:hAnsi="Century"/>
                                  <w:sz w:val="16"/>
                                </w:rPr>
                                <w:t>.71</w:t>
                              </w:r>
                              <w:r w:rsidRPr="000D0FC5">
                                <w:rPr>
                                  <w:rFonts w:ascii="Times New Roman" w:eastAsia="ＭＳ 明朝" w:hAnsi="Times New Roman"/>
                                  <w:sz w:val="16"/>
                                </w:rPr>
                                <w:t>dBµV</w:t>
                              </w:r>
                              <w:r>
                                <w:rPr>
                                  <w:rFonts w:ascii="Century" w:eastAsia="ＭＳ 明朝" w:hAnsi="Century" w:hint="eastAsia"/>
                                  <w:sz w:val="16"/>
                                </w:rPr>
                                <w:t>/</w:t>
                              </w:r>
                              <m:oMath>
                                <m:rad>
                                  <m:radPr>
                                    <m:degHide m:val="1"/>
                                    <m:ctrlPr>
                                      <w:rPr>
                                        <w:rFonts w:ascii="Cambria Math" w:eastAsia="ＭＳ 明朝" w:hAnsi="Cambria Math"/>
                                      </w:rPr>
                                    </m:ctrlPr>
                                  </m:radPr>
                                  <m:deg/>
                                  <m:e>
                                    <m:r>
                                      <m:rPr>
                                        <m:sty m:val="p"/>
                                      </m:rPr>
                                      <w:rPr>
                                        <w:rFonts w:ascii="Cambria Math" w:eastAsia="ＭＳ 明朝" w:hAnsi="Cambria Math"/>
                                      </w:rPr>
                                      <m:t>Hz</m:t>
                                    </m:r>
                                  </m:e>
                                </m:rad>
                              </m:oMath>
                            </w:p>
                          </w:txbxContent>
                        </wps:txbx>
                        <wps:bodyPr rot="0" vert="horz" wrap="square" lIns="91440" tIns="45720" rIns="91440" bIns="45720" anchor="t" anchorCtr="0" upright="1">
                          <a:noAutofit/>
                        </wps:bodyPr>
                      </wps:wsp>
                      <wps:wsp>
                        <wps:cNvPr id="572" name="Text Box 6737"/>
                        <wps:cNvSpPr txBox="1">
                          <a:spLocks noChangeArrowheads="1"/>
                        </wps:cNvSpPr>
                        <wps:spPr bwMode="auto">
                          <a:xfrm>
                            <a:off x="7050" y="3593"/>
                            <a:ext cx="1920"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5B1CA576" w14:textId="77777777" w:rsidR="005E06CC" w:rsidRDefault="005E06CC">
                              <w:pPr>
                                <w:pStyle w:val="af1"/>
                                <w:rPr>
                                  <w:rFonts w:ascii="Century" w:eastAsia="ＭＳ 明朝" w:hAnsi="Century"/>
                                  <w:sz w:val="16"/>
                                </w:rPr>
                              </w:pPr>
                              <w:r>
                                <w:rPr>
                                  <w:rFonts w:ascii="Century" w:eastAsia="ＭＳ 明朝" w:hAnsi="Century"/>
                                  <w:sz w:val="16"/>
                                </w:rPr>
                                <w:t>3</w:t>
                              </w:r>
                              <w:r>
                                <w:rPr>
                                  <w:rFonts w:ascii="Century" w:eastAsia="ＭＳ 明朝" w:hAnsi="Century" w:hint="eastAsia"/>
                                  <w:sz w:val="16"/>
                                </w:rPr>
                                <w:t>7</w:t>
                              </w:r>
                              <w:r>
                                <w:rPr>
                                  <w:rFonts w:ascii="Century" w:eastAsia="ＭＳ 明朝" w:hAnsi="Century"/>
                                  <w:sz w:val="16"/>
                                </w:rPr>
                                <w:t>.71</w:t>
                              </w:r>
                              <w:r w:rsidRPr="000D0FC5">
                                <w:rPr>
                                  <w:rFonts w:ascii="Times New Roman" w:eastAsia="ＭＳ 明朝" w:hAnsi="Times New Roman"/>
                                  <w:sz w:val="16"/>
                                </w:rPr>
                                <w:t>dBµV</w:t>
                              </w:r>
                              <w:r>
                                <w:rPr>
                                  <w:rFonts w:ascii="Century" w:eastAsia="ＭＳ 明朝" w:hAnsi="Century" w:hint="eastAsia"/>
                                  <w:sz w:val="16"/>
                                </w:rPr>
                                <w:t>/</w:t>
                              </w:r>
                              <m:oMath>
                                <m:rad>
                                  <m:radPr>
                                    <m:degHide m:val="1"/>
                                    <m:ctrlPr>
                                      <w:rPr>
                                        <w:rFonts w:ascii="Cambria Math" w:eastAsia="ＭＳ 明朝" w:hAnsi="Cambria Math"/>
                                      </w:rPr>
                                    </m:ctrlPr>
                                  </m:radPr>
                                  <m:deg/>
                                  <m:e>
                                    <m:r>
                                      <m:rPr>
                                        <m:sty m:val="p"/>
                                      </m:rPr>
                                      <w:rPr>
                                        <w:rFonts w:ascii="Cambria Math" w:eastAsia="ＭＳ 明朝" w:hAnsi="Cambria Math"/>
                                      </w:rPr>
                                      <m:t>Hz</m:t>
                                    </m:r>
                                  </m:e>
                                </m:rad>
                              </m:oMath>
                            </w:p>
                          </w:txbxContent>
                        </wps:txbx>
                        <wps:bodyPr rot="0" vert="horz" wrap="square" lIns="91440" tIns="45720" rIns="91440" bIns="45720" anchor="t" anchorCtr="0" upright="1">
                          <a:noAutofit/>
                        </wps:bodyPr>
                      </wps:wsp>
                      <wps:wsp>
                        <wps:cNvPr id="573" name="Freeform 6738"/>
                        <wps:cNvSpPr>
                          <a:spLocks/>
                        </wps:cNvSpPr>
                        <wps:spPr bwMode="auto">
                          <a:xfrm>
                            <a:off x="2438" y="5540"/>
                            <a:ext cx="610" cy="86"/>
                          </a:xfrm>
                          <a:custGeom>
                            <a:avLst/>
                            <a:gdLst>
                              <a:gd name="T0" fmla="*/ 622 w 622"/>
                              <a:gd name="T1" fmla="*/ 0 h 86"/>
                              <a:gd name="T2" fmla="*/ 409 w 622"/>
                              <a:gd name="T3" fmla="*/ 66 h 86"/>
                              <a:gd name="T4" fmla="*/ 64 w 622"/>
                              <a:gd name="T5" fmla="*/ 84 h 86"/>
                              <a:gd name="T6" fmla="*/ 25 w 622"/>
                              <a:gd name="T7" fmla="*/ 81 h 86"/>
                            </a:gdLst>
                            <a:ahLst/>
                            <a:cxnLst>
                              <a:cxn ang="0">
                                <a:pos x="T0" y="T1"/>
                              </a:cxn>
                              <a:cxn ang="0">
                                <a:pos x="T2" y="T3"/>
                              </a:cxn>
                              <a:cxn ang="0">
                                <a:pos x="T4" y="T5"/>
                              </a:cxn>
                              <a:cxn ang="0">
                                <a:pos x="T6" y="T7"/>
                              </a:cxn>
                            </a:cxnLst>
                            <a:rect l="0" t="0" r="r" b="b"/>
                            <a:pathLst>
                              <a:path w="622" h="86">
                                <a:moveTo>
                                  <a:pt x="622" y="0"/>
                                </a:moveTo>
                                <a:cubicBezTo>
                                  <a:pt x="562" y="26"/>
                                  <a:pt x="502" y="52"/>
                                  <a:pt x="409" y="66"/>
                                </a:cubicBezTo>
                                <a:cubicBezTo>
                                  <a:pt x="316" y="80"/>
                                  <a:pt x="128" y="82"/>
                                  <a:pt x="64" y="84"/>
                                </a:cubicBezTo>
                                <a:cubicBezTo>
                                  <a:pt x="0" y="86"/>
                                  <a:pt x="12" y="83"/>
                                  <a:pt x="25" y="81"/>
                                </a:cubicBezTo>
                              </a:path>
                            </a:pathLst>
                          </a:custGeom>
                          <a:noFill/>
                          <a:ln w="3175" cap="flat" cmpd="sng">
                            <a:solidFill>
                              <a:srgbClr val="000000"/>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4" name="Text Box 6980"/>
                        <wps:cNvSpPr txBox="1">
                          <a:spLocks noChangeArrowheads="1"/>
                        </wps:cNvSpPr>
                        <wps:spPr bwMode="auto">
                          <a:xfrm>
                            <a:off x="2445" y="6841"/>
                            <a:ext cx="2238" cy="83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416E2F9" w14:textId="2DE66596" w:rsidR="00F6154D" w:rsidRDefault="00830DBC" w:rsidP="00B55EA6">
                              <w:pPr>
                                <w:pStyle w:val="Rf0"/>
                              </w:pPr>
                              <w:r>
                                <w:rPr>
                                  <w:rFonts w:hint="eastAsia"/>
                                </w:rPr>
                                <w:t>＜</w:t>
                              </w:r>
                              <w:r w:rsidR="00F6154D">
                                <w:rPr>
                                  <w:rFonts w:hint="eastAsia"/>
                                </w:rPr>
                                <w:t>B</w:t>
                              </w:r>
                              <w:r w:rsidR="00F6154D">
                                <w:t>1-1</w:t>
                              </w:r>
                              <w:r>
                                <w:rPr>
                                  <w:rFonts w:hint="eastAsia"/>
                                </w:rPr>
                                <w:t>＞</w:t>
                              </w:r>
                            </w:p>
                            <w:p w14:paraId="49C62F04" w14:textId="357E8E53" w:rsidR="005E06CC" w:rsidRDefault="00F6154D" w:rsidP="00F6154D">
                              <w:pPr>
                                <w:pStyle w:val="R9p0"/>
                              </w:pPr>
                              <w:r>
                                <w:rPr>
                                  <w:rFonts w:hint="eastAsia"/>
                                </w:rPr>
                                <w:t>（</w:t>
                              </w:r>
                              <w:r w:rsidR="005E06CC">
                                <w:rPr>
                                  <w:rFonts w:hint="eastAsia"/>
                                </w:rPr>
                                <w:t>中心周波数</w:t>
                              </w:r>
                              <w:r w:rsidR="005E06CC">
                                <w:rPr>
                                  <w:rFonts w:hint="eastAsia"/>
                                </w:rPr>
                                <w:t>231</w:t>
                              </w:r>
                              <w:r w:rsidR="005E06CC" w:rsidRPr="000D0FC5">
                                <w:rPr>
                                  <w:rFonts w:ascii="Times New Roman" w:hAnsi="Times New Roman"/>
                                </w:rPr>
                                <w:t>MHz</w:t>
                              </w:r>
                            </w:p>
                            <w:p w14:paraId="53069B45" w14:textId="38EB5FE8" w:rsidR="005E06CC" w:rsidRDefault="005E06CC" w:rsidP="00F6154D">
                              <w:pPr>
                                <w:pStyle w:val="R9p0"/>
                              </w:pPr>
                              <w:r>
                                <w:rPr>
                                  <w:rFonts w:hint="eastAsia"/>
                                </w:rPr>
                                <w:t xml:space="preserve">出力レベル　</w:t>
                              </w:r>
                              <w:r>
                                <w:rPr>
                                  <w:rFonts w:hint="eastAsia"/>
                                </w:rPr>
                                <w:t>115.0</w:t>
                              </w:r>
                              <w:r w:rsidRPr="000D0FC5">
                                <w:rPr>
                                  <w:rFonts w:ascii="Times New Roman" w:hAnsi="Times New Roman"/>
                                </w:rPr>
                                <w:t>dBµV</w:t>
                              </w:r>
                              <w:r w:rsidR="00F6154D">
                                <w:rPr>
                                  <w:rFonts w:ascii="Times New Roman" w:hAnsi="Times New Roman" w:hint="eastAsia"/>
                                </w:rPr>
                                <w:t>）</w:t>
                              </w:r>
                            </w:p>
                          </w:txbxContent>
                        </wps:txbx>
                        <wps:bodyPr rot="0" vert="horz" wrap="square" lIns="0" tIns="0" rIns="0" bIns="0" anchor="t" anchorCtr="0" upright="1">
                          <a:noAutofit/>
                        </wps:bodyPr>
                      </wps:wsp>
                      <wps:wsp>
                        <wps:cNvPr id="575" name="Text Box 6981"/>
                        <wps:cNvSpPr txBox="1">
                          <a:spLocks noChangeArrowheads="1"/>
                        </wps:cNvSpPr>
                        <wps:spPr bwMode="auto">
                          <a:xfrm>
                            <a:off x="7104" y="6866"/>
                            <a:ext cx="2238" cy="9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6BA2F1D" w14:textId="2784EA00" w:rsidR="00F6154D" w:rsidRDefault="00830DBC" w:rsidP="00B55EA6">
                              <w:pPr>
                                <w:pStyle w:val="Rf0"/>
                              </w:pPr>
                              <w:r>
                                <w:rPr>
                                  <w:rFonts w:hint="eastAsia"/>
                                </w:rPr>
                                <w:t>＜</w:t>
                              </w:r>
                              <w:r w:rsidR="00F6154D">
                                <w:rPr>
                                  <w:rFonts w:hint="eastAsia"/>
                                </w:rPr>
                                <w:t>B</w:t>
                              </w:r>
                              <w:r w:rsidR="00F6154D">
                                <w:t>1-2</w:t>
                              </w:r>
                              <w:r>
                                <w:rPr>
                                  <w:rFonts w:hint="eastAsia"/>
                                </w:rPr>
                                <w:t>＞</w:t>
                              </w:r>
                            </w:p>
                            <w:p w14:paraId="1D122E26" w14:textId="23D67E5B" w:rsidR="005E06CC" w:rsidRDefault="00F6154D">
                              <w:pPr>
                                <w:pStyle w:val="R9p0"/>
                                <w:ind w:left="2055" w:hanging="2055"/>
                              </w:pPr>
                              <w:r>
                                <w:rPr>
                                  <w:rFonts w:hint="eastAsia"/>
                                </w:rPr>
                                <w:t>（</w:t>
                              </w:r>
                              <w:r w:rsidR="005E06CC">
                                <w:rPr>
                                  <w:rFonts w:hint="eastAsia"/>
                                </w:rPr>
                                <w:t>中心周波数</w:t>
                              </w:r>
                              <w:r w:rsidR="005E06CC">
                                <w:rPr>
                                  <w:rFonts w:hint="eastAsia"/>
                                </w:rPr>
                                <w:t>237</w:t>
                              </w:r>
                              <w:r w:rsidR="005E06CC" w:rsidRPr="000D0FC5">
                                <w:rPr>
                                  <w:rFonts w:ascii="Times New Roman" w:hAnsi="Times New Roman"/>
                                </w:rPr>
                                <w:t>MHz</w:t>
                              </w:r>
                            </w:p>
                            <w:p w14:paraId="5D812BD7" w14:textId="159F85A3" w:rsidR="005E06CC" w:rsidRDefault="005E06CC">
                              <w:pPr>
                                <w:pStyle w:val="R9p0"/>
                                <w:ind w:left="2055" w:hanging="2055"/>
                              </w:pPr>
                              <w:r>
                                <w:rPr>
                                  <w:rFonts w:hint="eastAsia"/>
                                </w:rPr>
                                <w:t xml:space="preserve">出力レベル　</w:t>
                              </w:r>
                              <w:r>
                                <w:rPr>
                                  <w:rFonts w:hint="eastAsia"/>
                                </w:rPr>
                                <w:t>115.0</w:t>
                              </w:r>
                              <w:r w:rsidRPr="000D0FC5">
                                <w:rPr>
                                  <w:rFonts w:ascii="Times New Roman" w:hAnsi="Times New Roman"/>
                                </w:rPr>
                                <w:t>dBµV</w:t>
                              </w:r>
                              <w:r w:rsidR="00F6154D">
                                <w:rPr>
                                  <w:rFonts w:ascii="Times New Roman" w:hAnsi="Times New Roman" w:hint="eastAsia"/>
                                </w:rPr>
                                <w:t>）</w:t>
                              </w:r>
                            </w:p>
                          </w:txbxContent>
                        </wps:txbx>
                        <wps:bodyPr rot="0" vert="horz" wrap="square" lIns="0" tIns="0" rIns="0" bIns="0" anchor="t" anchorCtr="0" upright="1">
                          <a:noAutofit/>
                        </wps:bodyPr>
                      </wps:wsp>
                      <wps:wsp>
                        <wps:cNvPr id="576" name="AutoShape 6677"/>
                        <wps:cNvSpPr>
                          <a:spLocks noChangeArrowheads="1"/>
                        </wps:cNvSpPr>
                        <wps:spPr bwMode="auto">
                          <a:xfrm flipV="1">
                            <a:off x="8689" y="8526"/>
                            <a:ext cx="127" cy="105"/>
                          </a:xfrm>
                          <a:prstGeom prst="triangle">
                            <a:avLst>
                              <a:gd name="adj" fmla="val 55829"/>
                            </a:avLst>
                          </a:prstGeom>
                          <a:solidFill>
                            <a:srgbClr val="000000"/>
                          </a:solidFill>
                          <a:ln w="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7" name="Text Box 6678"/>
                        <wps:cNvSpPr txBox="1">
                          <a:spLocks noChangeArrowheads="1"/>
                        </wps:cNvSpPr>
                        <wps:spPr bwMode="auto">
                          <a:xfrm>
                            <a:off x="7110" y="10247"/>
                            <a:ext cx="2085"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06D88A3F" w14:textId="77777777" w:rsidR="005E06CC" w:rsidRPr="000D0FC5" w:rsidRDefault="005E06CC">
                              <w:pPr>
                                <w:pStyle w:val="af1"/>
                                <w:rPr>
                                  <w:rFonts w:ascii="Times New Roman" w:eastAsia="ＭＳ 明朝" w:hAnsi="Times New Roman"/>
                                  <w:sz w:val="16"/>
                                  <w:szCs w:val="16"/>
                                </w:rPr>
                              </w:pPr>
                              <w:r>
                                <w:rPr>
                                  <w:rFonts w:ascii="Century" w:eastAsia="ＭＳ 明朝" w:hAnsi="Century"/>
                                  <w:sz w:val="16"/>
                                  <w:szCs w:val="16"/>
                                </w:rPr>
                                <w:t>CENTER 2</w:t>
                              </w:r>
                              <w:r>
                                <w:rPr>
                                  <w:rFonts w:ascii="Century" w:eastAsia="ＭＳ 明朝" w:hAnsi="Century" w:hint="eastAsia"/>
                                  <w:sz w:val="16"/>
                                  <w:szCs w:val="16"/>
                                </w:rPr>
                                <w:t>49</w:t>
                              </w:r>
                              <w:r w:rsidRPr="000D0FC5">
                                <w:rPr>
                                  <w:rFonts w:ascii="Times New Roman" w:eastAsia="ＭＳ 明朝" w:hAnsi="Times New Roman"/>
                                  <w:sz w:val="16"/>
                                  <w:szCs w:val="16"/>
                                </w:rPr>
                                <w:t>MHz</w:t>
                              </w:r>
                            </w:p>
                          </w:txbxContent>
                        </wps:txbx>
                        <wps:bodyPr rot="0" vert="horz" wrap="square" lIns="91440" tIns="45720" rIns="91440" bIns="45720" anchor="t" anchorCtr="0" upright="1">
                          <a:noAutofit/>
                        </wps:bodyPr>
                      </wps:wsp>
                      <wpg:grpSp>
                        <wpg:cNvPr id="578" name="Group 6706"/>
                        <wpg:cNvGrpSpPr>
                          <a:grpSpLocks noChangeAspect="1"/>
                        </wpg:cNvGrpSpPr>
                        <wpg:grpSpPr bwMode="auto">
                          <a:xfrm>
                            <a:off x="1518" y="7940"/>
                            <a:ext cx="4464" cy="2932"/>
                            <a:chOff x="1935" y="10089"/>
                            <a:chExt cx="7440" cy="4886"/>
                          </a:xfrm>
                        </wpg:grpSpPr>
                        <wps:wsp>
                          <wps:cNvPr id="579" name="Rectangle 6707"/>
                          <wps:cNvSpPr>
                            <a:spLocks noChangeAspect="1" noChangeArrowheads="1"/>
                          </wps:cNvSpPr>
                          <wps:spPr bwMode="auto">
                            <a:xfrm>
                              <a:off x="1935" y="10089"/>
                              <a:ext cx="7440" cy="4886"/>
                            </a:xfrm>
                            <a:prstGeom prst="rect">
                              <a:avLst/>
                            </a:prstGeom>
                            <a:noFill/>
                            <a:ln w="0">
                              <a:solidFill>
                                <a:srgbClr val="000000"/>
                              </a:solidFill>
                              <a:miter lim="800000"/>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0" name="Rectangle 6708"/>
                          <wps:cNvSpPr>
                            <a:spLocks noChangeAspect="1" noChangeArrowheads="1"/>
                          </wps:cNvSpPr>
                          <wps:spPr bwMode="auto">
                            <a:xfrm>
                              <a:off x="3480" y="10740"/>
                              <a:ext cx="4875" cy="3195"/>
                            </a:xfrm>
                            <a:prstGeom prst="rect">
                              <a:avLst/>
                            </a:prstGeom>
                            <a:noFill/>
                            <a:ln w="0">
                              <a:solidFill>
                                <a:srgbClr val="000000"/>
                              </a:solidFill>
                              <a:miter lim="800000"/>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1" name="Freeform 6709"/>
                          <wps:cNvSpPr>
                            <a:spLocks noChangeAspect="1"/>
                          </wps:cNvSpPr>
                          <wps:spPr bwMode="auto">
                            <a:xfrm>
                              <a:off x="4480" y="11251"/>
                              <a:ext cx="1672" cy="1912"/>
                            </a:xfrm>
                            <a:custGeom>
                              <a:avLst/>
                              <a:gdLst>
                                <a:gd name="T0" fmla="*/ 0 w 1672"/>
                                <a:gd name="T1" fmla="*/ 1912 h 1912"/>
                                <a:gd name="T2" fmla="*/ 292 w 1672"/>
                                <a:gd name="T3" fmla="*/ 0 h 1912"/>
                                <a:gd name="T4" fmla="*/ 1672 w 1672"/>
                                <a:gd name="T5" fmla="*/ 0 h 1912"/>
                              </a:gdLst>
                              <a:ahLst/>
                              <a:cxnLst>
                                <a:cxn ang="0">
                                  <a:pos x="T0" y="T1"/>
                                </a:cxn>
                                <a:cxn ang="0">
                                  <a:pos x="T2" y="T3"/>
                                </a:cxn>
                                <a:cxn ang="0">
                                  <a:pos x="T4" y="T5"/>
                                </a:cxn>
                              </a:cxnLst>
                              <a:rect l="0" t="0" r="r" b="b"/>
                              <a:pathLst>
                                <a:path w="1672" h="1912">
                                  <a:moveTo>
                                    <a:pt x="0" y="1912"/>
                                  </a:moveTo>
                                  <a:lnTo>
                                    <a:pt x="292" y="0"/>
                                  </a:lnTo>
                                  <a:lnTo>
                                    <a:pt x="1672" y="0"/>
                                  </a:lnTo>
                                </a:path>
                              </a:pathLst>
                            </a:custGeom>
                            <a:noFill/>
                            <a:ln w="3175" cap="flat" cmpd="sng">
                              <a:solidFill>
                                <a:srgbClr val="000000"/>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2" name="Freeform 6710"/>
                          <wps:cNvSpPr>
                            <a:spLocks noChangeAspect="1"/>
                          </wps:cNvSpPr>
                          <wps:spPr bwMode="auto">
                            <a:xfrm>
                              <a:off x="6347" y="11243"/>
                              <a:ext cx="1140" cy="1980"/>
                            </a:xfrm>
                            <a:custGeom>
                              <a:avLst/>
                              <a:gdLst>
                                <a:gd name="T0" fmla="*/ 0 w 1140"/>
                                <a:gd name="T1" fmla="*/ 0 h 1980"/>
                                <a:gd name="T2" fmla="*/ 712 w 1140"/>
                                <a:gd name="T3" fmla="*/ 8 h 1980"/>
                                <a:gd name="T4" fmla="*/ 1140 w 1140"/>
                                <a:gd name="T5" fmla="*/ 1980 h 1980"/>
                              </a:gdLst>
                              <a:ahLst/>
                              <a:cxnLst>
                                <a:cxn ang="0">
                                  <a:pos x="T0" y="T1"/>
                                </a:cxn>
                                <a:cxn ang="0">
                                  <a:pos x="T2" y="T3"/>
                                </a:cxn>
                                <a:cxn ang="0">
                                  <a:pos x="T4" y="T5"/>
                                </a:cxn>
                              </a:cxnLst>
                              <a:rect l="0" t="0" r="r" b="b"/>
                              <a:pathLst>
                                <a:path w="1140" h="1980">
                                  <a:moveTo>
                                    <a:pt x="0" y="0"/>
                                  </a:moveTo>
                                  <a:lnTo>
                                    <a:pt x="712" y="8"/>
                                  </a:lnTo>
                                  <a:lnTo>
                                    <a:pt x="1140" y="1980"/>
                                  </a:lnTo>
                                </a:path>
                              </a:pathLst>
                            </a:custGeom>
                            <a:noFill/>
                            <a:ln w="3175" cap="flat" cmpd="sng">
                              <a:solidFill>
                                <a:srgbClr val="000000"/>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3" name="Freeform 6711"/>
                          <wps:cNvSpPr>
                            <a:spLocks noChangeAspect="1"/>
                          </wps:cNvSpPr>
                          <wps:spPr bwMode="auto">
                            <a:xfrm>
                              <a:off x="6150" y="11247"/>
                              <a:ext cx="201" cy="27"/>
                            </a:xfrm>
                            <a:custGeom>
                              <a:avLst/>
                              <a:gdLst>
                                <a:gd name="T0" fmla="*/ 0 w 201"/>
                                <a:gd name="T1" fmla="*/ 3 h 27"/>
                                <a:gd name="T2" fmla="*/ 63 w 201"/>
                                <a:gd name="T3" fmla="*/ 24 h 27"/>
                                <a:gd name="T4" fmla="*/ 117 w 201"/>
                                <a:gd name="T5" fmla="*/ 21 h 27"/>
                                <a:gd name="T6" fmla="*/ 177 w 201"/>
                                <a:gd name="T7" fmla="*/ 6 h 27"/>
                                <a:gd name="T8" fmla="*/ 201 w 201"/>
                                <a:gd name="T9" fmla="*/ 0 h 27"/>
                              </a:gdLst>
                              <a:ahLst/>
                              <a:cxnLst>
                                <a:cxn ang="0">
                                  <a:pos x="T0" y="T1"/>
                                </a:cxn>
                                <a:cxn ang="0">
                                  <a:pos x="T2" y="T3"/>
                                </a:cxn>
                                <a:cxn ang="0">
                                  <a:pos x="T4" y="T5"/>
                                </a:cxn>
                                <a:cxn ang="0">
                                  <a:pos x="T6" y="T7"/>
                                </a:cxn>
                                <a:cxn ang="0">
                                  <a:pos x="T8" y="T9"/>
                                </a:cxn>
                              </a:cxnLst>
                              <a:rect l="0" t="0" r="r" b="b"/>
                              <a:pathLst>
                                <a:path w="201" h="27">
                                  <a:moveTo>
                                    <a:pt x="0" y="3"/>
                                  </a:moveTo>
                                  <a:cubicBezTo>
                                    <a:pt x="22" y="12"/>
                                    <a:pt x="44" y="21"/>
                                    <a:pt x="63" y="24"/>
                                  </a:cubicBezTo>
                                  <a:cubicBezTo>
                                    <a:pt x="82" y="27"/>
                                    <a:pt x="98" y="24"/>
                                    <a:pt x="117" y="21"/>
                                  </a:cubicBezTo>
                                  <a:cubicBezTo>
                                    <a:pt x="136" y="18"/>
                                    <a:pt x="163" y="10"/>
                                    <a:pt x="177" y="6"/>
                                  </a:cubicBezTo>
                                  <a:cubicBezTo>
                                    <a:pt x="191" y="2"/>
                                    <a:pt x="196" y="1"/>
                                    <a:pt x="201" y="0"/>
                                  </a:cubicBezTo>
                                </a:path>
                              </a:pathLst>
                            </a:custGeom>
                            <a:noFill/>
                            <a:ln w="3175" cap="flat" cmpd="sng">
                              <a:solidFill>
                                <a:srgbClr val="000000"/>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4" name="Freeform 6712"/>
                          <wps:cNvSpPr>
                            <a:spLocks noChangeAspect="1"/>
                          </wps:cNvSpPr>
                          <wps:spPr bwMode="auto">
                            <a:xfrm flipH="1">
                              <a:off x="7481" y="11273"/>
                              <a:ext cx="877" cy="1942"/>
                            </a:xfrm>
                            <a:custGeom>
                              <a:avLst/>
                              <a:gdLst>
                                <a:gd name="T0" fmla="*/ 757 w 757"/>
                                <a:gd name="T1" fmla="*/ 1875 h 1875"/>
                                <a:gd name="T2" fmla="*/ 390 w 757"/>
                                <a:gd name="T3" fmla="*/ 0 h 1875"/>
                                <a:gd name="T4" fmla="*/ 0 w 757"/>
                                <a:gd name="T5" fmla="*/ 0 h 1875"/>
                              </a:gdLst>
                              <a:ahLst/>
                              <a:cxnLst>
                                <a:cxn ang="0">
                                  <a:pos x="T0" y="T1"/>
                                </a:cxn>
                                <a:cxn ang="0">
                                  <a:pos x="T2" y="T3"/>
                                </a:cxn>
                                <a:cxn ang="0">
                                  <a:pos x="T4" y="T5"/>
                                </a:cxn>
                              </a:cxnLst>
                              <a:rect l="0" t="0" r="r" b="b"/>
                              <a:pathLst>
                                <a:path w="757" h="1875">
                                  <a:moveTo>
                                    <a:pt x="757" y="1875"/>
                                  </a:moveTo>
                                  <a:lnTo>
                                    <a:pt x="390" y="0"/>
                                  </a:lnTo>
                                  <a:lnTo>
                                    <a:pt x="0" y="0"/>
                                  </a:lnTo>
                                </a:path>
                              </a:pathLst>
                            </a:custGeom>
                            <a:noFill/>
                            <a:ln w="3175" cap="flat" cmpd="sng">
                              <a:solidFill>
                                <a:srgbClr val="000000"/>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5" name="Freeform 6713"/>
                          <wps:cNvSpPr>
                            <a:spLocks noChangeAspect="1"/>
                          </wps:cNvSpPr>
                          <wps:spPr bwMode="auto">
                            <a:xfrm>
                              <a:off x="3480" y="11280"/>
                              <a:ext cx="982" cy="1875"/>
                            </a:xfrm>
                            <a:custGeom>
                              <a:avLst/>
                              <a:gdLst>
                                <a:gd name="T0" fmla="*/ 757 w 757"/>
                                <a:gd name="T1" fmla="*/ 1875 h 1875"/>
                                <a:gd name="T2" fmla="*/ 390 w 757"/>
                                <a:gd name="T3" fmla="*/ 0 h 1875"/>
                                <a:gd name="T4" fmla="*/ 0 w 757"/>
                                <a:gd name="T5" fmla="*/ 0 h 1875"/>
                              </a:gdLst>
                              <a:ahLst/>
                              <a:cxnLst>
                                <a:cxn ang="0">
                                  <a:pos x="T0" y="T1"/>
                                </a:cxn>
                                <a:cxn ang="0">
                                  <a:pos x="T2" y="T3"/>
                                </a:cxn>
                                <a:cxn ang="0">
                                  <a:pos x="T4" y="T5"/>
                                </a:cxn>
                              </a:cxnLst>
                              <a:rect l="0" t="0" r="r" b="b"/>
                              <a:pathLst>
                                <a:path w="757" h="1875">
                                  <a:moveTo>
                                    <a:pt x="757" y="1875"/>
                                  </a:moveTo>
                                  <a:lnTo>
                                    <a:pt x="390" y="0"/>
                                  </a:lnTo>
                                  <a:lnTo>
                                    <a:pt x="0" y="0"/>
                                  </a:lnTo>
                                </a:path>
                              </a:pathLst>
                            </a:custGeom>
                            <a:noFill/>
                            <a:ln w="3175" cap="flat" cmpd="sng">
                              <a:solidFill>
                                <a:srgbClr val="000000"/>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grpSp>
                      <wps:wsp>
                        <wps:cNvPr id="586" name="AutoShape 6714"/>
                        <wps:cNvSpPr>
                          <a:spLocks noChangeArrowheads="1"/>
                        </wps:cNvSpPr>
                        <wps:spPr bwMode="auto">
                          <a:xfrm flipV="1">
                            <a:off x="4033" y="8541"/>
                            <a:ext cx="127" cy="105"/>
                          </a:xfrm>
                          <a:prstGeom prst="triangle">
                            <a:avLst>
                              <a:gd name="adj" fmla="val 55829"/>
                            </a:avLst>
                          </a:prstGeom>
                          <a:solidFill>
                            <a:srgbClr val="000000"/>
                          </a:solidFill>
                          <a:ln w="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7" name="Text Box 6715"/>
                        <wps:cNvSpPr txBox="1">
                          <a:spLocks noChangeArrowheads="1"/>
                        </wps:cNvSpPr>
                        <wps:spPr bwMode="auto">
                          <a:xfrm>
                            <a:off x="2415" y="10253"/>
                            <a:ext cx="2085"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6E8F7906" w14:textId="77777777" w:rsidR="005E06CC" w:rsidRDefault="005E06CC">
                              <w:pPr>
                                <w:pStyle w:val="af1"/>
                                <w:rPr>
                                  <w:rFonts w:ascii="Century" w:eastAsia="ＭＳ 明朝" w:hAnsi="Century"/>
                                  <w:sz w:val="16"/>
                                  <w:szCs w:val="16"/>
                                </w:rPr>
                              </w:pPr>
                              <w:r>
                                <w:rPr>
                                  <w:rFonts w:ascii="Century" w:eastAsia="ＭＳ 明朝" w:hAnsi="Century"/>
                                  <w:sz w:val="16"/>
                                  <w:szCs w:val="16"/>
                                </w:rPr>
                                <w:t>CENTER 2</w:t>
                              </w:r>
                              <w:r>
                                <w:rPr>
                                  <w:rFonts w:ascii="Century" w:eastAsia="ＭＳ 明朝" w:hAnsi="Century" w:hint="eastAsia"/>
                                  <w:sz w:val="16"/>
                                  <w:szCs w:val="16"/>
                                </w:rPr>
                                <w:t>43</w:t>
                              </w:r>
                              <w:r w:rsidRPr="000D0FC5">
                                <w:rPr>
                                  <w:rFonts w:ascii="Times New Roman" w:eastAsia="ＭＳ 明朝" w:hAnsi="Times New Roman"/>
                                  <w:sz w:val="16"/>
                                  <w:szCs w:val="16"/>
                                </w:rPr>
                                <w:t>MHz</w:t>
                              </w:r>
                            </w:p>
                          </w:txbxContent>
                        </wps:txbx>
                        <wps:bodyPr rot="0" vert="horz" wrap="square" lIns="91440" tIns="45720" rIns="91440" bIns="45720" anchor="t" anchorCtr="0" upright="1">
                          <a:noAutofit/>
                        </wps:bodyPr>
                      </wps:wsp>
                      <wps:wsp>
                        <wps:cNvPr id="588" name="Text Box 6716"/>
                        <wps:cNvSpPr txBox="1">
                          <a:spLocks noChangeArrowheads="1"/>
                        </wps:cNvSpPr>
                        <wps:spPr bwMode="auto">
                          <a:xfrm>
                            <a:off x="3060" y="7945"/>
                            <a:ext cx="1706"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00EB147E" w14:textId="77777777" w:rsidR="005E06CC" w:rsidRDefault="005E06CC">
                              <w:pPr>
                                <w:pStyle w:val="af1"/>
                                <w:rPr>
                                  <w:rFonts w:ascii="Century" w:eastAsia="ＭＳ 明朝" w:hAnsi="Century"/>
                                  <w:sz w:val="16"/>
                                </w:rPr>
                              </w:pPr>
                              <w:r>
                                <w:rPr>
                                  <w:rFonts w:ascii="Century" w:eastAsia="ＭＳ 明朝" w:hAnsi="Century"/>
                                  <w:sz w:val="16"/>
                                </w:rPr>
                                <w:t>3</w:t>
                              </w:r>
                              <w:r>
                                <w:rPr>
                                  <w:rFonts w:ascii="Century" w:eastAsia="ＭＳ 明朝" w:hAnsi="Century" w:hint="eastAsia"/>
                                  <w:sz w:val="16"/>
                                </w:rPr>
                                <w:t>7</w:t>
                              </w:r>
                              <w:r>
                                <w:rPr>
                                  <w:rFonts w:ascii="Century" w:eastAsia="ＭＳ 明朝" w:hAnsi="Century"/>
                                  <w:sz w:val="16"/>
                                </w:rPr>
                                <w:t>.71dBµV</w:t>
                              </w:r>
                              <w:r>
                                <w:rPr>
                                  <w:rFonts w:ascii="Century" w:eastAsia="ＭＳ 明朝" w:hAnsi="Century" w:hint="eastAsia"/>
                                  <w:sz w:val="16"/>
                                </w:rPr>
                                <w:t>／</w:t>
                              </w:r>
                              <m:oMath>
                                <m:rad>
                                  <m:radPr>
                                    <m:degHide m:val="1"/>
                                    <m:ctrlPr>
                                      <w:rPr>
                                        <w:rFonts w:ascii="Cambria Math" w:eastAsia="ＭＳ 明朝" w:hAnsi="Cambria Math"/>
                                      </w:rPr>
                                    </m:ctrlPr>
                                  </m:radPr>
                                  <m:deg/>
                                  <m:e>
                                    <m:r>
                                      <m:rPr>
                                        <m:sty m:val="p"/>
                                      </m:rPr>
                                      <w:rPr>
                                        <w:rFonts w:ascii="Cambria Math" w:eastAsia="ＭＳ 明朝" w:hAnsi="Cambria Math"/>
                                      </w:rPr>
                                      <m:t>Hz</m:t>
                                    </m:r>
                                  </m:e>
                                </m:rad>
                              </m:oMath>
                            </w:p>
                          </w:txbxContent>
                        </wps:txbx>
                        <wps:bodyPr rot="0" vert="horz" wrap="square" lIns="91440" tIns="45720" rIns="91440" bIns="45720" anchor="t" anchorCtr="0" upright="1">
                          <a:noAutofit/>
                        </wps:bodyPr>
                      </wps:wsp>
                      <wpg:grpSp>
                        <wpg:cNvPr id="589" name="Group 6697"/>
                        <wpg:cNvGrpSpPr>
                          <a:grpSpLocks noChangeAspect="1"/>
                        </wpg:cNvGrpSpPr>
                        <wpg:grpSpPr bwMode="auto">
                          <a:xfrm>
                            <a:off x="6177" y="7921"/>
                            <a:ext cx="4464" cy="2951"/>
                            <a:chOff x="1710" y="10224"/>
                            <a:chExt cx="7440" cy="4918"/>
                          </a:xfrm>
                        </wpg:grpSpPr>
                        <wps:wsp>
                          <wps:cNvPr id="590" name="Rectangle 6698"/>
                          <wps:cNvSpPr>
                            <a:spLocks noChangeAspect="1" noChangeArrowheads="1"/>
                          </wps:cNvSpPr>
                          <wps:spPr bwMode="auto">
                            <a:xfrm>
                              <a:off x="1710" y="10224"/>
                              <a:ext cx="7440" cy="4918"/>
                            </a:xfrm>
                            <a:prstGeom prst="rect">
                              <a:avLst/>
                            </a:prstGeom>
                            <a:noFill/>
                            <a:ln w="0">
                              <a:solidFill>
                                <a:srgbClr val="000000"/>
                              </a:solidFill>
                              <a:miter lim="800000"/>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1" name="Rectangle 6699"/>
                          <wps:cNvSpPr>
                            <a:spLocks noChangeAspect="1" noChangeArrowheads="1"/>
                          </wps:cNvSpPr>
                          <wps:spPr bwMode="auto">
                            <a:xfrm>
                              <a:off x="3255" y="10875"/>
                              <a:ext cx="4875" cy="3195"/>
                            </a:xfrm>
                            <a:prstGeom prst="rect">
                              <a:avLst/>
                            </a:prstGeom>
                            <a:noFill/>
                            <a:ln w="0">
                              <a:solidFill>
                                <a:srgbClr val="000000"/>
                              </a:solidFill>
                              <a:miter lim="800000"/>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2" name="Freeform 6700"/>
                          <wps:cNvSpPr>
                            <a:spLocks noChangeAspect="1"/>
                          </wps:cNvSpPr>
                          <wps:spPr bwMode="auto">
                            <a:xfrm>
                              <a:off x="4255" y="11386"/>
                              <a:ext cx="1672" cy="1912"/>
                            </a:xfrm>
                            <a:custGeom>
                              <a:avLst/>
                              <a:gdLst>
                                <a:gd name="T0" fmla="*/ 0 w 1672"/>
                                <a:gd name="T1" fmla="*/ 1912 h 1912"/>
                                <a:gd name="T2" fmla="*/ 292 w 1672"/>
                                <a:gd name="T3" fmla="*/ 0 h 1912"/>
                                <a:gd name="T4" fmla="*/ 1672 w 1672"/>
                                <a:gd name="T5" fmla="*/ 0 h 1912"/>
                              </a:gdLst>
                              <a:ahLst/>
                              <a:cxnLst>
                                <a:cxn ang="0">
                                  <a:pos x="T0" y="T1"/>
                                </a:cxn>
                                <a:cxn ang="0">
                                  <a:pos x="T2" y="T3"/>
                                </a:cxn>
                                <a:cxn ang="0">
                                  <a:pos x="T4" y="T5"/>
                                </a:cxn>
                              </a:cxnLst>
                              <a:rect l="0" t="0" r="r" b="b"/>
                              <a:pathLst>
                                <a:path w="1672" h="1912">
                                  <a:moveTo>
                                    <a:pt x="0" y="1912"/>
                                  </a:moveTo>
                                  <a:lnTo>
                                    <a:pt x="292" y="0"/>
                                  </a:lnTo>
                                  <a:lnTo>
                                    <a:pt x="1672" y="0"/>
                                  </a:lnTo>
                                </a:path>
                              </a:pathLst>
                            </a:custGeom>
                            <a:noFill/>
                            <a:ln w="3175" cap="flat" cmpd="sng">
                              <a:solidFill>
                                <a:srgbClr val="000000"/>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3" name="Freeform 6701"/>
                          <wps:cNvSpPr>
                            <a:spLocks noChangeAspect="1"/>
                          </wps:cNvSpPr>
                          <wps:spPr bwMode="auto">
                            <a:xfrm>
                              <a:off x="6122" y="11378"/>
                              <a:ext cx="1140" cy="1980"/>
                            </a:xfrm>
                            <a:custGeom>
                              <a:avLst/>
                              <a:gdLst>
                                <a:gd name="T0" fmla="*/ 0 w 1140"/>
                                <a:gd name="T1" fmla="*/ 0 h 1980"/>
                                <a:gd name="T2" fmla="*/ 712 w 1140"/>
                                <a:gd name="T3" fmla="*/ 8 h 1980"/>
                                <a:gd name="T4" fmla="*/ 1140 w 1140"/>
                                <a:gd name="T5" fmla="*/ 1980 h 1980"/>
                              </a:gdLst>
                              <a:ahLst/>
                              <a:cxnLst>
                                <a:cxn ang="0">
                                  <a:pos x="T0" y="T1"/>
                                </a:cxn>
                                <a:cxn ang="0">
                                  <a:pos x="T2" y="T3"/>
                                </a:cxn>
                                <a:cxn ang="0">
                                  <a:pos x="T4" y="T5"/>
                                </a:cxn>
                              </a:cxnLst>
                              <a:rect l="0" t="0" r="r" b="b"/>
                              <a:pathLst>
                                <a:path w="1140" h="1980">
                                  <a:moveTo>
                                    <a:pt x="0" y="0"/>
                                  </a:moveTo>
                                  <a:lnTo>
                                    <a:pt x="712" y="8"/>
                                  </a:lnTo>
                                  <a:lnTo>
                                    <a:pt x="1140" y="1980"/>
                                  </a:lnTo>
                                </a:path>
                              </a:pathLst>
                            </a:custGeom>
                            <a:noFill/>
                            <a:ln w="3175" cap="flat" cmpd="sng">
                              <a:solidFill>
                                <a:srgbClr val="000000"/>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4" name="Freeform 6702"/>
                          <wps:cNvSpPr>
                            <a:spLocks noChangeAspect="1"/>
                          </wps:cNvSpPr>
                          <wps:spPr bwMode="auto">
                            <a:xfrm>
                              <a:off x="5925" y="11382"/>
                              <a:ext cx="201" cy="27"/>
                            </a:xfrm>
                            <a:custGeom>
                              <a:avLst/>
                              <a:gdLst>
                                <a:gd name="T0" fmla="*/ 0 w 201"/>
                                <a:gd name="T1" fmla="*/ 3 h 27"/>
                                <a:gd name="T2" fmla="*/ 63 w 201"/>
                                <a:gd name="T3" fmla="*/ 24 h 27"/>
                                <a:gd name="T4" fmla="*/ 117 w 201"/>
                                <a:gd name="T5" fmla="*/ 21 h 27"/>
                                <a:gd name="T6" fmla="*/ 177 w 201"/>
                                <a:gd name="T7" fmla="*/ 6 h 27"/>
                                <a:gd name="T8" fmla="*/ 201 w 201"/>
                                <a:gd name="T9" fmla="*/ 0 h 27"/>
                              </a:gdLst>
                              <a:ahLst/>
                              <a:cxnLst>
                                <a:cxn ang="0">
                                  <a:pos x="T0" y="T1"/>
                                </a:cxn>
                                <a:cxn ang="0">
                                  <a:pos x="T2" y="T3"/>
                                </a:cxn>
                                <a:cxn ang="0">
                                  <a:pos x="T4" y="T5"/>
                                </a:cxn>
                                <a:cxn ang="0">
                                  <a:pos x="T6" y="T7"/>
                                </a:cxn>
                                <a:cxn ang="0">
                                  <a:pos x="T8" y="T9"/>
                                </a:cxn>
                              </a:cxnLst>
                              <a:rect l="0" t="0" r="r" b="b"/>
                              <a:pathLst>
                                <a:path w="201" h="27">
                                  <a:moveTo>
                                    <a:pt x="0" y="3"/>
                                  </a:moveTo>
                                  <a:cubicBezTo>
                                    <a:pt x="22" y="12"/>
                                    <a:pt x="44" y="21"/>
                                    <a:pt x="63" y="24"/>
                                  </a:cubicBezTo>
                                  <a:cubicBezTo>
                                    <a:pt x="82" y="27"/>
                                    <a:pt x="98" y="24"/>
                                    <a:pt x="117" y="21"/>
                                  </a:cubicBezTo>
                                  <a:cubicBezTo>
                                    <a:pt x="136" y="18"/>
                                    <a:pt x="163" y="10"/>
                                    <a:pt x="177" y="6"/>
                                  </a:cubicBezTo>
                                  <a:cubicBezTo>
                                    <a:pt x="191" y="2"/>
                                    <a:pt x="196" y="1"/>
                                    <a:pt x="201" y="0"/>
                                  </a:cubicBezTo>
                                </a:path>
                              </a:pathLst>
                            </a:custGeom>
                            <a:noFill/>
                            <a:ln w="3175" cap="flat" cmpd="sng">
                              <a:solidFill>
                                <a:srgbClr val="000000"/>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5" name="Freeform 6703"/>
                          <wps:cNvSpPr>
                            <a:spLocks noChangeAspect="1"/>
                          </wps:cNvSpPr>
                          <wps:spPr bwMode="auto">
                            <a:xfrm>
                              <a:off x="3255" y="11415"/>
                              <a:ext cx="982" cy="1875"/>
                            </a:xfrm>
                            <a:custGeom>
                              <a:avLst/>
                              <a:gdLst>
                                <a:gd name="T0" fmla="*/ 757 w 757"/>
                                <a:gd name="T1" fmla="*/ 1875 h 1875"/>
                                <a:gd name="T2" fmla="*/ 390 w 757"/>
                                <a:gd name="T3" fmla="*/ 0 h 1875"/>
                                <a:gd name="T4" fmla="*/ 0 w 757"/>
                                <a:gd name="T5" fmla="*/ 0 h 1875"/>
                              </a:gdLst>
                              <a:ahLst/>
                              <a:cxnLst>
                                <a:cxn ang="0">
                                  <a:pos x="T0" y="T1"/>
                                </a:cxn>
                                <a:cxn ang="0">
                                  <a:pos x="T2" y="T3"/>
                                </a:cxn>
                                <a:cxn ang="0">
                                  <a:pos x="T4" y="T5"/>
                                </a:cxn>
                              </a:cxnLst>
                              <a:rect l="0" t="0" r="r" b="b"/>
                              <a:pathLst>
                                <a:path w="757" h="1875">
                                  <a:moveTo>
                                    <a:pt x="757" y="1875"/>
                                  </a:moveTo>
                                  <a:lnTo>
                                    <a:pt x="390" y="0"/>
                                  </a:lnTo>
                                  <a:lnTo>
                                    <a:pt x="0" y="0"/>
                                  </a:lnTo>
                                </a:path>
                              </a:pathLst>
                            </a:custGeom>
                            <a:noFill/>
                            <a:ln w="3175" cap="flat" cmpd="sng">
                              <a:solidFill>
                                <a:srgbClr val="000000"/>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6" name="Freeform 6704"/>
                          <wps:cNvSpPr>
                            <a:spLocks noChangeAspect="1"/>
                          </wps:cNvSpPr>
                          <wps:spPr bwMode="auto">
                            <a:xfrm>
                              <a:off x="7260" y="13353"/>
                              <a:ext cx="873" cy="151"/>
                            </a:xfrm>
                            <a:custGeom>
                              <a:avLst/>
                              <a:gdLst>
                                <a:gd name="T0" fmla="*/ 0 w 873"/>
                                <a:gd name="T1" fmla="*/ 0 h 151"/>
                                <a:gd name="T2" fmla="*/ 96 w 873"/>
                                <a:gd name="T3" fmla="*/ 81 h 151"/>
                                <a:gd name="T4" fmla="*/ 477 w 873"/>
                                <a:gd name="T5" fmla="*/ 141 h 151"/>
                                <a:gd name="T6" fmla="*/ 873 w 873"/>
                                <a:gd name="T7" fmla="*/ 141 h 151"/>
                              </a:gdLst>
                              <a:ahLst/>
                              <a:cxnLst>
                                <a:cxn ang="0">
                                  <a:pos x="T0" y="T1"/>
                                </a:cxn>
                                <a:cxn ang="0">
                                  <a:pos x="T2" y="T3"/>
                                </a:cxn>
                                <a:cxn ang="0">
                                  <a:pos x="T4" y="T5"/>
                                </a:cxn>
                                <a:cxn ang="0">
                                  <a:pos x="T6" y="T7"/>
                                </a:cxn>
                              </a:cxnLst>
                              <a:rect l="0" t="0" r="r" b="b"/>
                              <a:pathLst>
                                <a:path w="873" h="151">
                                  <a:moveTo>
                                    <a:pt x="0" y="0"/>
                                  </a:moveTo>
                                  <a:cubicBezTo>
                                    <a:pt x="8" y="28"/>
                                    <a:pt x="16" y="57"/>
                                    <a:pt x="96" y="81"/>
                                  </a:cubicBezTo>
                                  <a:cubicBezTo>
                                    <a:pt x="176" y="105"/>
                                    <a:pt x="348" y="131"/>
                                    <a:pt x="477" y="141"/>
                                  </a:cubicBezTo>
                                  <a:cubicBezTo>
                                    <a:pt x="606" y="151"/>
                                    <a:pt x="739" y="146"/>
                                    <a:pt x="873" y="141"/>
                                  </a:cubicBezTo>
                                </a:path>
                              </a:pathLst>
                            </a:custGeom>
                            <a:noFill/>
                            <a:ln w="3175" cap="flat" cmpd="sng">
                              <a:solidFill>
                                <a:srgbClr val="000000"/>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grpSp>
                      <wps:wsp>
                        <wps:cNvPr id="597" name="Text Box 6705"/>
                        <wps:cNvSpPr txBox="1">
                          <a:spLocks noChangeArrowheads="1"/>
                        </wps:cNvSpPr>
                        <wps:spPr bwMode="auto">
                          <a:xfrm>
                            <a:off x="7755" y="7876"/>
                            <a:ext cx="1753"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55C277EB" w14:textId="77777777" w:rsidR="005E06CC" w:rsidRDefault="005E06CC">
                              <w:pPr>
                                <w:pStyle w:val="af1"/>
                                <w:rPr>
                                  <w:rFonts w:ascii="Century" w:eastAsia="ＭＳ 明朝" w:hAnsi="Century"/>
                                  <w:sz w:val="16"/>
                                </w:rPr>
                              </w:pPr>
                              <w:r>
                                <w:rPr>
                                  <w:rFonts w:ascii="Century" w:eastAsia="ＭＳ 明朝" w:hAnsi="Century"/>
                                  <w:sz w:val="16"/>
                                </w:rPr>
                                <w:t>3</w:t>
                              </w:r>
                              <w:r>
                                <w:rPr>
                                  <w:rFonts w:ascii="Century" w:eastAsia="ＭＳ 明朝" w:hAnsi="Century" w:hint="eastAsia"/>
                                  <w:sz w:val="16"/>
                                </w:rPr>
                                <w:t>7</w:t>
                              </w:r>
                              <w:r>
                                <w:rPr>
                                  <w:rFonts w:ascii="Century" w:eastAsia="ＭＳ 明朝" w:hAnsi="Century"/>
                                  <w:sz w:val="16"/>
                                </w:rPr>
                                <w:t>.71dBµV</w:t>
                              </w:r>
                              <w:r>
                                <w:rPr>
                                  <w:rFonts w:ascii="Century" w:eastAsia="ＭＳ 明朝" w:hAnsi="Century" w:hint="eastAsia"/>
                                  <w:sz w:val="16"/>
                                </w:rPr>
                                <w:t>／</w:t>
                              </w:r>
                              <m:oMath>
                                <m:rad>
                                  <m:radPr>
                                    <m:degHide m:val="1"/>
                                    <m:ctrlPr>
                                      <w:rPr>
                                        <w:rFonts w:ascii="Cambria Math" w:eastAsia="ＭＳ 明朝" w:hAnsi="Cambria Math"/>
                                      </w:rPr>
                                    </m:ctrlPr>
                                  </m:radPr>
                                  <m:deg/>
                                  <m:e>
                                    <m:r>
                                      <m:rPr>
                                        <m:sty m:val="p"/>
                                      </m:rPr>
                                      <w:rPr>
                                        <w:rFonts w:ascii="Cambria Math" w:eastAsia="ＭＳ 明朝" w:hAnsi="Cambria Math"/>
                                      </w:rPr>
                                      <m:t>Hz</m:t>
                                    </m:r>
                                  </m:e>
                                </m:rad>
                              </m:oMath>
                            </w:p>
                          </w:txbxContent>
                        </wps:txbx>
                        <wps:bodyPr rot="0" vert="horz" wrap="square" lIns="91440" tIns="45720" rIns="91440" bIns="45720" anchor="t" anchorCtr="0" upright="1">
                          <a:noAutofit/>
                        </wps:bodyPr>
                      </wps:wsp>
                      <wps:wsp>
                        <wps:cNvPr id="598" name="Text Box 6982"/>
                        <wps:cNvSpPr txBox="1">
                          <a:spLocks noChangeArrowheads="1"/>
                        </wps:cNvSpPr>
                        <wps:spPr bwMode="auto">
                          <a:xfrm>
                            <a:off x="2428" y="10980"/>
                            <a:ext cx="2238" cy="11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49E6F4D" w14:textId="2BB5C5AF" w:rsidR="00F6154D" w:rsidRDefault="00830DBC" w:rsidP="00B55EA6">
                              <w:pPr>
                                <w:pStyle w:val="Rf0"/>
                              </w:pPr>
                              <w:r>
                                <w:rPr>
                                  <w:rFonts w:hint="eastAsia"/>
                                </w:rPr>
                                <w:t>＜</w:t>
                              </w:r>
                              <w:r w:rsidR="00F6154D">
                                <w:rPr>
                                  <w:rFonts w:hint="eastAsia"/>
                                </w:rPr>
                                <w:t>B</w:t>
                              </w:r>
                              <w:r w:rsidR="00F6154D">
                                <w:t>1-3</w:t>
                              </w:r>
                              <w:r>
                                <w:rPr>
                                  <w:rFonts w:hint="eastAsia"/>
                                </w:rPr>
                                <w:t>＞</w:t>
                              </w:r>
                            </w:p>
                            <w:p w14:paraId="4DE94D4F" w14:textId="063E71BF" w:rsidR="005E06CC" w:rsidRPr="000D0FC5" w:rsidRDefault="00F6154D">
                              <w:pPr>
                                <w:pStyle w:val="R9p0"/>
                                <w:ind w:left="2055" w:hanging="2055"/>
                                <w:rPr>
                                  <w:rFonts w:ascii="Times New Roman" w:hAnsi="Times New Roman"/>
                                </w:rPr>
                              </w:pPr>
                              <w:r>
                                <w:rPr>
                                  <w:rFonts w:hint="eastAsia"/>
                                </w:rPr>
                                <w:t>（</w:t>
                              </w:r>
                              <w:r w:rsidR="005E06CC">
                                <w:rPr>
                                  <w:rFonts w:hint="eastAsia"/>
                                </w:rPr>
                                <w:t>中心周波数</w:t>
                              </w:r>
                              <w:r w:rsidR="005E06CC">
                                <w:rPr>
                                  <w:rFonts w:hint="eastAsia"/>
                                </w:rPr>
                                <w:t>243</w:t>
                              </w:r>
                              <w:r w:rsidR="005E06CC" w:rsidRPr="000D0FC5">
                                <w:rPr>
                                  <w:rFonts w:ascii="Times New Roman" w:hAnsi="Times New Roman"/>
                                </w:rPr>
                                <w:t>MHz</w:t>
                              </w:r>
                            </w:p>
                            <w:p w14:paraId="0A479C0E" w14:textId="6F115032" w:rsidR="005E06CC" w:rsidRDefault="005E06CC">
                              <w:pPr>
                                <w:pStyle w:val="R9p0"/>
                                <w:ind w:left="2055" w:hanging="2055"/>
                              </w:pPr>
                              <w:r>
                                <w:rPr>
                                  <w:rFonts w:hint="eastAsia"/>
                                </w:rPr>
                                <w:t xml:space="preserve">出力レベル　</w:t>
                              </w:r>
                              <w:r>
                                <w:rPr>
                                  <w:rFonts w:hint="eastAsia"/>
                                </w:rPr>
                                <w:t>115.0</w:t>
                              </w:r>
                              <w:r w:rsidRPr="000D0FC5">
                                <w:rPr>
                                  <w:rFonts w:ascii="Times New Roman" w:hAnsi="Times New Roman"/>
                                </w:rPr>
                                <w:t>dBµV</w:t>
                              </w:r>
                              <w:r w:rsidR="00F6154D">
                                <w:rPr>
                                  <w:rFonts w:ascii="Times New Roman" w:hAnsi="Times New Roman" w:hint="eastAsia"/>
                                </w:rPr>
                                <w:t>）</w:t>
                              </w:r>
                            </w:p>
                          </w:txbxContent>
                        </wps:txbx>
                        <wps:bodyPr rot="0" vert="horz" wrap="square" lIns="0" tIns="0" rIns="0" bIns="0" anchor="t" anchorCtr="0" upright="1">
                          <a:noAutofit/>
                        </wps:bodyPr>
                      </wps:wsp>
                      <wps:wsp>
                        <wps:cNvPr id="599" name="Text Box 6983"/>
                        <wps:cNvSpPr txBox="1">
                          <a:spLocks noChangeArrowheads="1"/>
                        </wps:cNvSpPr>
                        <wps:spPr bwMode="auto">
                          <a:xfrm>
                            <a:off x="7274" y="10980"/>
                            <a:ext cx="2238" cy="11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0179A5E" w14:textId="1748A761" w:rsidR="00F6154D" w:rsidRDefault="00830DBC" w:rsidP="00B55EA6">
                              <w:pPr>
                                <w:pStyle w:val="Rf0"/>
                              </w:pPr>
                              <w:r>
                                <w:rPr>
                                  <w:rFonts w:hint="eastAsia"/>
                                </w:rPr>
                                <w:t>＜</w:t>
                              </w:r>
                              <w:r w:rsidR="00F6154D">
                                <w:rPr>
                                  <w:rFonts w:hint="eastAsia"/>
                                </w:rPr>
                                <w:t>B</w:t>
                              </w:r>
                              <w:r w:rsidR="00F6154D">
                                <w:t>1-4</w:t>
                              </w:r>
                              <w:r>
                                <w:rPr>
                                  <w:rFonts w:hint="eastAsia"/>
                                </w:rPr>
                                <w:t>＞</w:t>
                              </w:r>
                            </w:p>
                            <w:p w14:paraId="76B717E7" w14:textId="4387E98D" w:rsidR="005E06CC" w:rsidRPr="000D0FC5" w:rsidRDefault="00F6154D">
                              <w:pPr>
                                <w:pStyle w:val="R9p0"/>
                                <w:ind w:left="2055" w:hanging="2055"/>
                                <w:rPr>
                                  <w:rFonts w:ascii="Times New Roman" w:hAnsi="Times New Roman"/>
                                </w:rPr>
                              </w:pPr>
                              <w:r>
                                <w:rPr>
                                  <w:rFonts w:hint="eastAsia"/>
                                </w:rPr>
                                <w:t>（</w:t>
                              </w:r>
                              <w:r w:rsidR="005E06CC">
                                <w:rPr>
                                  <w:rFonts w:hint="eastAsia"/>
                                </w:rPr>
                                <w:t>中心周波数</w:t>
                              </w:r>
                              <w:r w:rsidR="005E06CC">
                                <w:rPr>
                                  <w:rFonts w:hint="eastAsia"/>
                                </w:rPr>
                                <w:t>249</w:t>
                              </w:r>
                              <w:r w:rsidR="005E06CC" w:rsidRPr="000D0FC5">
                                <w:rPr>
                                  <w:rFonts w:ascii="Times New Roman" w:hAnsi="Times New Roman"/>
                                </w:rPr>
                                <w:t>MHz</w:t>
                              </w:r>
                            </w:p>
                            <w:p w14:paraId="691CF6DF" w14:textId="53B435FC" w:rsidR="005E06CC" w:rsidRDefault="005E06CC">
                              <w:pPr>
                                <w:pStyle w:val="R9p0"/>
                                <w:ind w:left="2055" w:hanging="2055"/>
                              </w:pPr>
                              <w:r>
                                <w:rPr>
                                  <w:rFonts w:hint="eastAsia"/>
                                </w:rPr>
                                <w:t xml:space="preserve">出力レベル　</w:t>
                              </w:r>
                              <w:r>
                                <w:rPr>
                                  <w:rFonts w:hint="eastAsia"/>
                                </w:rPr>
                                <w:t>115.0</w:t>
                              </w:r>
                              <w:r w:rsidRPr="000D0FC5">
                                <w:rPr>
                                  <w:rFonts w:ascii="Times New Roman" w:hAnsi="Times New Roman"/>
                                </w:rPr>
                                <w:t>dBµV</w:t>
                              </w:r>
                              <w:r w:rsidR="00F6154D">
                                <w:rPr>
                                  <w:rFonts w:ascii="Times New Roman" w:hAnsi="Times New Roman" w:hint="eastAsia"/>
                                </w:rPr>
                                <w: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E921894" id="Group 7095" o:spid="_x0000_s1154" style="position:absolute;left:0;text-align:left;margin-left:5.15pt;margin-top:8.7pt;width:456.15pt;height:425.5pt;z-index:251514880" coordorigin="1518,3590" coordsize="9123,8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">
                <v:rect id="Rectangle 6718" o:spid="_x0000_s1155" style="position:absolute;left:1518;top:3590;width:4464;height:31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" filled="f" fillcolor="black" strokeweight="0">
                  <o:lock v:ext="edit" aspectratio="t"/>
                </v:rect>
                <v:rect id="Rectangle 6719" o:spid="_x0000_s1156" style="position:absolute;left:2445;top:4085;width:2925;height:19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" filled="f" fillcolor="black" strokeweight="0">
                  <o:lock v:ext="edit" aspectratio="t"/>
                </v:rect>
                <v:shape id="Freeform 6720" o:spid="_x0000_s1157" style="position:absolute;left:3045;top:4392;width:1003;height:1147;visibility:visible;mso-wrap-style:square;v-text-anchor:top" coordsize="1672,19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" path="m,1912l292,,1672,e" filled="f" strokeweight=".25pt">
                  <v:path arrowok="t" o:connecttype="custom" o:connectlocs="0,1147;175,0;1003,0" o:connectangles="0,0,0"/>
                  <o:lock v:ext="edit" aspectratio="t"/>
                </v:shape>
                <v:shape id="Freeform 6721" o:spid="_x0000_s1158" style="position:absolute;left:4165;top:4387;width:684;height:1188;visibility:visible;mso-wrap-style:square;v-text-anchor:top" coordsize="1140,19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" path="m,l712,8r428,1972e" filled="f" strokeweight=".25pt">
                  <v:path arrowok="t" o:connecttype="custom" o:connectlocs="0,0;427,5;684,1188" o:connectangles="0,0,0"/>
                  <o:lock v:ext="edit" aspectratio="t"/>
                </v:shape>
                <v:shape id="Freeform 6722" o:spid="_x0000_s1159" style="position:absolute;left:4047;top:4389;width:121;height:16;visibility:visible;mso-wrap-style:square;v-text-anchor:top" coordsize="20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" path="m,3v22,9,44,18,63,21c82,27,98,24,117,21,136,18,163,10,177,6,191,2,196,1,201,e" filled="f" strokeweight=".25pt">
                  <v:path arrowok="t" o:connecttype="custom" o:connectlocs="0,2;38,14;70,12;107,4;121,0" o:connectangles="0,0,0,0,0"/>
                  <o:lock v:ext="edit" aspectratio="t"/>
                </v:shape>
                <v:shape id="Freeform 6723" o:spid="_x0000_s1160" style="position:absolute;left:4846;top:4405;width:526;height:1165;flip:x;visibility:visible;mso-wrap-style:square;v-text-anchor:top" coordsize="757,1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" path="m757,1875l390,,,e" filled="f" strokeweight=".25pt">
                  <v:path arrowok="t" o:connecttype="custom" o:connectlocs="526,1165;271,0;0,0" o:connectangles="0,0,0"/>
                  <o:lock v:ext="edit" aspectratio="t"/>
                </v:shape>
                <v:shape id="AutoShape 6724" o:spid="_x0000_s1161" type="#_x0000_t5" style="position:absolute;left:4033;top:4291;width:127;height:105;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" adj="12059" fillcolor="black" strokeweight="0"/>
                <v:shape id="Text Box 6725" o:spid="_x0000_s1162" type="#_x0000_t202" style="position:absolute;left:2415;top:6003;width:208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" filled="f" fillcolor="black" stroked="f" strokecolor="white" strokeweight="0">
                  <v:textbox>
                    <w:txbxContent>
                      <w:p w14:paraId="36A9944B" w14:textId="77777777" w:rsidR="005E06CC" w:rsidRDefault="005E06CC">
                        <w:pPr>
                          <w:pStyle w:val="af1"/>
                          <w:rPr>
                            <w:rFonts w:ascii="Century" w:eastAsia="ＭＳ 明朝" w:hAnsi="Century"/>
                            <w:sz w:val="16"/>
                            <w:szCs w:val="16"/>
                          </w:rPr>
                        </w:pPr>
                        <w:r>
                          <w:rPr>
                            <w:rFonts w:ascii="Century" w:eastAsia="ＭＳ 明朝" w:hAnsi="Century"/>
                            <w:sz w:val="16"/>
                            <w:szCs w:val="16"/>
                          </w:rPr>
                          <w:t>CENTER 23</w:t>
                        </w:r>
                        <w:r>
                          <w:rPr>
                            <w:rFonts w:ascii="Century" w:eastAsia="ＭＳ 明朝" w:hAnsi="Century" w:hint="eastAsia"/>
                            <w:sz w:val="16"/>
                            <w:szCs w:val="16"/>
                          </w:rPr>
                          <w:t>1</w:t>
                        </w:r>
                        <w:r w:rsidRPr="000D0FC5">
                          <w:rPr>
                            <w:rFonts w:ascii="Times New Roman" w:eastAsia="ＭＳ 明朝" w:hAnsi="Times New Roman"/>
                            <w:sz w:val="16"/>
                            <w:szCs w:val="16"/>
                          </w:rPr>
                          <w:t>MHz</w:t>
                        </w:r>
                      </w:p>
                    </w:txbxContent>
                  </v:textbox>
                </v:shape>
                <v:group id="Group 6726" o:spid="_x0000_s1163" style="position:absolute;left:6138;top:3590;width:4464;height:3132;flip:x" coordorigin="1935,9915" coordsize="7440,5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">
                  <o:lock v:ext="edit" aspectratio="t"/>
                  <v:rect id="Rectangle 6727" o:spid="_x0000_s1164" style="position:absolute;left:1935;top:9915;width:7440;height:52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" filled="f" fillcolor="black" strokeweight="0">
                    <o:lock v:ext="edit" aspectratio="t"/>
                  </v:rect>
                  <v:rect id="Rectangle 6728" o:spid="_x0000_s1165" style="position:absolute;left:3480;top:10740;width:4875;height:31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" filled="f" fillcolor="black" strokeweight="0">
                    <o:lock v:ext="edit" aspectratio="t"/>
                  </v:rect>
                  <v:shape id="Freeform 6729" o:spid="_x0000_s1166" style="position:absolute;left:4480;top:11251;width:1672;height:1912;visibility:visible;mso-wrap-style:square;v-text-anchor:top" coordsize="1672,19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" path="m,1912l292,,1672,e" filled="f" strokeweight=".25pt">
                    <v:path arrowok="t" o:connecttype="custom" o:connectlocs="0,1912;292,0;1672,0" o:connectangles="0,0,0"/>
                    <o:lock v:ext="edit" aspectratio="t"/>
                  </v:shape>
                  <v:shape id="Freeform 6730" o:spid="_x0000_s1167" style="position:absolute;left:6347;top:11243;width:1140;height:1980;visibility:visible;mso-wrap-style:square;v-text-anchor:top" coordsize="1140,19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" path="m,l712,8r428,1972e" filled="f" strokeweight=".25pt">
                    <v:path arrowok="t" o:connecttype="custom" o:connectlocs="0,0;712,8;1140,1980" o:connectangles="0,0,0"/>
                    <o:lock v:ext="edit" aspectratio="t"/>
                  </v:shape>
                  <v:shape id="Freeform 6731" o:spid="_x0000_s1168" style="position:absolute;left:6150;top:11247;width:201;height:27;visibility:visible;mso-wrap-style:square;v-text-anchor:top" coordsize="20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" path="m,3v22,9,44,18,63,21c82,27,98,24,117,21,136,18,163,10,177,6,191,2,196,1,201,e" filled="f" strokeweight=".25pt">
                    <v:path arrowok="t" o:connecttype="custom" o:connectlocs="0,3;63,24;117,21;177,6;201,0" o:connectangles="0,0,0,0,0"/>
                    <o:lock v:ext="edit" aspectratio="t"/>
                  </v:shape>
                  <v:shape id="Freeform 6732" o:spid="_x0000_s1169" style="position:absolute;left:7481;top:11273;width:877;height:1942;flip:x;visibility:visible;mso-wrap-style:square;v-text-anchor:top" coordsize="757,1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" path="m757,1875l390,,,e" filled="f" strokeweight=".25pt">
                    <v:path arrowok="t" o:connecttype="custom" o:connectlocs="877,1942;452,0;0,0" o:connectangles="0,0,0"/>
                    <o:lock v:ext="edit" aspectratio="t"/>
                  </v:shape>
                  <v:shape id="Freeform 6733" o:spid="_x0000_s1170" style="position:absolute;left:3480;top:11280;width:982;height:1875;visibility:visible;mso-wrap-style:square;v-text-anchor:top" coordsize="757,1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" path="m757,1875l390,,,e" filled="f" strokeweight=".25pt">
                    <v:path arrowok="t" o:connecttype="custom" o:connectlocs="982,1875;506,0;0,0" o:connectangles="0,0,0"/>
                    <o:lock v:ext="edit" aspectratio="t"/>
                  </v:shape>
                </v:group>
                <v:shape id="AutoShape 6734" o:spid="_x0000_s1171" type="#_x0000_t5" style="position:absolute;left:7954;top:4288;width:127;height:105;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" adj="12059" fillcolor="black" strokeweight="0"/>
                <v:shape id="Text Box 6735" o:spid="_x0000_s1172" type="#_x0000_t202" style="position:absolute;left:6735;top:5988;width:208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" filled="f" fillcolor="black" stroked="f" strokecolor="white" strokeweight="0">
                  <v:textbox>
                    <w:txbxContent>
                      <w:p w14:paraId="0CE08C7B" w14:textId="77777777" w:rsidR="005E06CC" w:rsidRDefault="005E06CC">
                        <w:pPr>
                          <w:pStyle w:val="af1"/>
                          <w:rPr>
                            <w:rFonts w:ascii="Century" w:eastAsia="ＭＳ 明朝" w:hAnsi="Century"/>
                            <w:sz w:val="16"/>
                            <w:szCs w:val="16"/>
                          </w:rPr>
                        </w:pPr>
                        <w:r>
                          <w:rPr>
                            <w:rFonts w:ascii="Century" w:eastAsia="ＭＳ 明朝" w:hAnsi="Century"/>
                            <w:sz w:val="16"/>
                            <w:szCs w:val="16"/>
                          </w:rPr>
                          <w:t>CENTER 2</w:t>
                        </w:r>
                        <w:r>
                          <w:rPr>
                            <w:rFonts w:ascii="Century" w:eastAsia="ＭＳ 明朝" w:hAnsi="Century" w:hint="eastAsia"/>
                            <w:sz w:val="16"/>
                            <w:szCs w:val="16"/>
                          </w:rPr>
                          <w:t>37</w:t>
                        </w:r>
                        <w:r w:rsidRPr="000D0FC5">
                          <w:rPr>
                            <w:rFonts w:ascii="Times New Roman" w:eastAsia="ＭＳ 明朝" w:hAnsi="Times New Roman"/>
                            <w:sz w:val="16"/>
                            <w:szCs w:val="16"/>
                          </w:rPr>
                          <w:t>MHz</w:t>
                        </w:r>
                      </w:p>
                    </w:txbxContent>
                  </v:textbox>
                </v:shape>
                <v:shape id="Text Box 6736" o:spid="_x0000_s1173" type="#_x0000_t202" style="position:absolute;left:2714;top:3623;width:1951;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" filled="f" fillcolor="black" stroked="f" strokecolor="white" strokeweight="0">
                  <v:textbox>
                    <w:txbxContent>
                      <w:p w14:paraId="6E79A126" w14:textId="77777777" w:rsidR="005E06CC" w:rsidRDefault="005E06CC">
                        <w:pPr>
                          <w:pStyle w:val="af1"/>
                          <w:rPr>
                            <w:rFonts w:ascii="Century" w:eastAsia="ＭＳ 明朝" w:hAnsi="Century"/>
                            <w:sz w:val="16"/>
                          </w:rPr>
                        </w:pPr>
                        <w:r>
                          <w:rPr>
                            <w:rFonts w:ascii="Century" w:eastAsia="ＭＳ 明朝" w:hAnsi="Century"/>
                            <w:sz w:val="16"/>
                          </w:rPr>
                          <w:t>3</w:t>
                        </w:r>
                        <w:r>
                          <w:rPr>
                            <w:rFonts w:ascii="Century" w:eastAsia="ＭＳ 明朝" w:hAnsi="Century" w:hint="eastAsia"/>
                            <w:sz w:val="16"/>
                          </w:rPr>
                          <w:t>7</w:t>
                        </w:r>
                        <w:r>
                          <w:rPr>
                            <w:rFonts w:ascii="Century" w:eastAsia="ＭＳ 明朝" w:hAnsi="Century"/>
                            <w:sz w:val="16"/>
                          </w:rPr>
                          <w:t>.71</w:t>
                        </w:r>
                        <w:r w:rsidRPr="000D0FC5">
                          <w:rPr>
                            <w:rFonts w:ascii="Times New Roman" w:eastAsia="ＭＳ 明朝" w:hAnsi="Times New Roman"/>
                            <w:sz w:val="16"/>
                          </w:rPr>
                          <w:t>dBµV</w:t>
                        </w:r>
                        <w:r>
                          <w:rPr>
                            <w:rFonts w:ascii="Century" w:eastAsia="ＭＳ 明朝" w:hAnsi="Century" w:hint="eastAsia"/>
                            <w:sz w:val="16"/>
                          </w:rPr>
                          <w:t>/</w:t>
                        </w:r>
                        <m:oMath>
                          <m:rad>
                            <m:radPr>
                              <m:degHide m:val="1"/>
                              <m:ctrlPr>
                                <w:rPr>
                                  <w:rFonts w:ascii="Cambria Math" w:eastAsia="ＭＳ 明朝" w:hAnsi="Cambria Math"/>
                                </w:rPr>
                              </m:ctrlPr>
                            </m:radPr>
                            <m:deg/>
                            <m:e>
                              <m:r>
                                <m:rPr>
                                  <m:sty m:val="p"/>
                                </m:rPr>
                                <w:rPr>
                                  <w:rFonts w:ascii="Cambria Math" w:eastAsia="ＭＳ 明朝" w:hAnsi="Cambria Math"/>
                                </w:rPr>
                                <m:t>Hz</m:t>
                              </m:r>
                            </m:e>
                          </m:rad>
                        </m:oMath>
                      </w:p>
                    </w:txbxContent>
                  </v:textbox>
                </v:shape>
                <v:shape id="Text Box 6737" o:spid="_x0000_s1174" type="#_x0000_t202" style="position:absolute;left:7050;top:3593;width:192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" filled="f" fillcolor="black" stroked="f" strokecolor="white" strokeweight="0">
                  <v:textbox>
                    <w:txbxContent>
                      <w:p w14:paraId="5B1CA576" w14:textId="77777777" w:rsidR="005E06CC" w:rsidRDefault="005E06CC">
                        <w:pPr>
                          <w:pStyle w:val="af1"/>
                          <w:rPr>
                            <w:rFonts w:ascii="Century" w:eastAsia="ＭＳ 明朝" w:hAnsi="Century"/>
                            <w:sz w:val="16"/>
                          </w:rPr>
                        </w:pPr>
                        <w:r>
                          <w:rPr>
                            <w:rFonts w:ascii="Century" w:eastAsia="ＭＳ 明朝" w:hAnsi="Century"/>
                            <w:sz w:val="16"/>
                          </w:rPr>
                          <w:t>3</w:t>
                        </w:r>
                        <w:r>
                          <w:rPr>
                            <w:rFonts w:ascii="Century" w:eastAsia="ＭＳ 明朝" w:hAnsi="Century" w:hint="eastAsia"/>
                            <w:sz w:val="16"/>
                          </w:rPr>
                          <w:t>7</w:t>
                        </w:r>
                        <w:r>
                          <w:rPr>
                            <w:rFonts w:ascii="Century" w:eastAsia="ＭＳ 明朝" w:hAnsi="Century"/>
                            <w:sz w:val="16"/>
                          </w:rPr>
                          <w:t>.71</w:t>
                        </w:r>
                        <w:r w:rsidRPr="000D0FC5">
                          <w:rPr>
                            <w:rFonts w:ascii="Times New Roman" w:eastAsia="ＭＳ 明朝" w:hAnsi="Times New Roman"/>
                            <w:sz w:val="16"/>
                          </w:rPr>
                          <w:t>dBµV</w:t>
                        </w:r>
                        <w:r>
                          <w:rPr>
                            <w:rFonts w:ascii="Century" w:eastAsia="ＭＳ 明朝" w:hAnsi="Century" w:hint="eastAsia"/>
                            <w:sz w:val="16"/>
                          </w:rPr>
                          <w:t>/</w:t>
                        </w:r>
                        <m:oMath>
                          <m:rad>
                            <m:radPr>
                              <m:degHide m:val="1"/>
                              <m:ctrlPr>
                                <w:rPr>
                                  <w:rFonts w:ascii="Cambria Math" w:eastAsia="ＭＳ 明朝" w:hAnsi="Cambria Math"/>
                                </w:rPr>
                              </m:ctrlPr>
                            </m:radPr>
                            <m:deg/>
                            <m:e>
                              <m:r>
                                <m:rPr>
                                  <m:sty m:val="p"/>
                                </m:rPr>
                                <w:rPr>
                                  <w:rFonts w:ascii="Cambria Math" w:eastAsia="ＭＳ 明朝" w:hAnsi="Cambria Math"/>
                                </w:rPr>
                                <m:t>Hz</m:t>
                              </m:r>
                            </m:e>
                          </m:rad>
                        </m:oMath>
                      </w:p>
                    </w:txbxContent>
                  </v:textbox>
                </v:shape>
                <v:shape id="Freeform 6738" o:spid="_x0000_s1175" style="position:absolute;left:2438;top:5540;width:610;height:86;visibility:visible;mso-wrap-style:square;v-text-anchor:top" coordsize="62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" path="m622,c562,26,502,52,409,66,316,80,128,82,64,84,,86,12,83,25,81e" filled="f" strokeweight=".25pt">
                  <v:path arrowok="t" o:connecttype="custom" o:connectlocs="610,0;401,66;63,84;25,81" o:connectangles="0,0,0,0"/>
                </v:shape>
                <v:shape id="Text Box 6980" o:spid="_x0000_s1176" type="#_x0000_t202" style="position:absolute;left:2445;top:6841;width:2238;height:8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" stroked="f">
                  <v:textbox inset="0,0,0,0">
                    <w:txbxContent>
                      <w:p w14:paraId="6416E2F9" w14:textId="2DE66596" w:rsidR="00F6154D" w:rsidRDefault="00830DBC" w:rsidP="00B55EA6">
                        <w:pPr>
                          <w:pStyle w:val="Rf0"/>
                        </w:pPr>
                        <w:r>
                          <w:rPr>
                            <w:rFonts w:hint="eastAsia"/>
                          </w:rPr>
                          <w:t>＜</w:t>
                        </w:r>
                        <w:r w:rsidR="00F6154D">
                          <w:rPr>
                            <w:rFonts w:hint="eastAsia"/>
                          </w:rPr>
                          <w:t>B</w:t>
                        </w:r>
                        <w:r w:rsidR="00F6154D">
                          <w:t>1-1</w:t>
                        </w:r>
                        <w:r>
                          <w:rPr>
                            <w:rFonts w:hint="eastAsia"/>
                          </w:rPr>
                          <w:t>＞</w:t>
                        </w:r>
                      </w:p>
                      <w:p w14:paraId="49C62F04" w14:textId="357E8E53" w:rsidR="005E06CC" w:rsidRDefault="00F6154D" w:rsidP="00F6154D">
                        <w:pPr>
                          <w:pStyle w:val="R9p0"/>
                        </w:pPr>
                        <w:r>
                          <w:rPr>
                            <w:rFonts w:hint="eastAsia"/>
                          </w:rPr>
                          <w:t>（</w:t>
                        </w:r>
                        <w:r w:rsidR="005E06CC">
                          <w:rPr>
                            <w:rFonts w:hint="eastAsia"/>
                          </w:rPr>
                          <w:t>中心周波数</w:t>
                        </w:r>
                        <w:r w:rsidR="005E06CC">
                          <w:rPr>
                            <w:rFonts w:hint="eastAsia"/>
                          </w:rPr>
                          <w:t>231</w:t>
                        </w:r>
                        <w:r w:rsidR="005E06CC" w:rsidRPr="000D0FC5">
                          <w:rPr>
                            <w:rFonts w:ascii="Times New Roman" w:hAnsi="Times New Roman"/>
                          </w:rPr>
                          <w:t>MHz</w:t>
                        </w:r>
                      </w:p>
                      <w:p w14:paraId="53069B45" w14:textId="38EB5FE8" w:rsidR="005E06CC" w:rsidRDefault="005E06CC" w:rsidP="00F6154D">
                        <w:pPr>
                          <w:pStyle w:val="R9p0"/>
                        </w:pPr>
                        <w:r>
                          <w:rPr>
                            <w:rFonts w:hint="eastAsia"/>
                          </w:rPr>
                          <w:t xml:space="preserve">出力レベル　</w:t>
                        </w:r>
                        <w:r>
                          <w:rPr>
                            <w:rFonts w:hint="eastAsia"/>
                          </w:rPr>
                          <w:t>115.0</w:t>
                        </w:r>
                        <w:r w:rsidRPr="000D0FC5">
                          <w:rPr>
                            <w:rFonts w:ascii="Times New Roman" w:hAnsi="Times New Roman"/>
                          </w:rPr>
                          <w:t>dBµV</w:t>
                        </w:r>
                        <w:r w:rsidR="00F6154D">
                          <w:rPr>
                            <w:rFonts w:ascii="Times New Roman" w:hAnsi="Times New Roman" w:hint="eastAsia"/>
                          </w:rPr>
                          <w:t>）</w:t>
                        </w:r>
                      </w:p>
                    </w:txbxContent>
                  </v:textbox>
                </v:shape>
                <v:shape id="Text Box 6981" o:spid="_x0000_s1177" type="#_x0000_t202" style="position:absolute;left:7104;top:6866;width:2238;height:9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" stroked="f">
                  <v:textbox inset="0,0,0,0">
                    <w:txbxContent>
                      <w:p w14:paraId="76BA2F1D" w14:textId="2784EA00" w:rsidR="00F6154D" w:rsidRDefault="00830DBC" w:rsidP="00B55EA6">
                        <w:pPr>
                          <w:pStyle w:val="Rf0"/>
                        </w:pPr>
                        <w:r>
                          <w:rPr>
                            <w:rFonts w:hint="eastAsia"/>
                          </w:rPr>
                          <w:t>＜</w:t>
                        </w:r>
                        <w:r w:rsidR="00F6154D">
                          <w:rPr>
                            <w:rFonts w:hint="eastAsia"/>
                          </w:rPr>
                          <w:t>B</w:t>
                        </w:r>
                        <w:r w:rsidR="00F6154D">
                          <w:t>1-2</w:t>
                        </w:r>
                        <w:r>
                          <w:rPr>
                            <w:rFonts w:hint="eastAsia"/>
                          </w:rPr>
                          <w:t>＞</w:t>
                        </w:r>
                      </w:p>
                      <w:p w14:paraId="1D122E26" w14:textId="23D67E5B" w:rsidR="005E06CC" w:rsidRDefault="00F6154D">
                        <w:pPr>
                          <w:pStyle w:val="R9p0"/>
                          <w:ind w:left="2055" w:hanging="2055"/>
                        </w:pPr>
                        <w:r>
                          <w:rPr>
                            <w:rFonts w:hint="eastAsia"/>
                          </w:rPr>
                          <w:t>（</w:t>
                        </w:r>
                        <w:r w:rsidR="005E06CC">
                          <w:rPr>
                            <w:rFonts w:hint="eastAsia"/>
                          </w:rPr>
                          <w:t>中心周波数</w:t>
                        </w:r>
                        <w:r w:rsidR="005E06CC">
                          <w:rPr>
                            <w:rFonts w:hint="eastAsia"/>
                          </w:rPr>
                          <w:t>237</w:t>
                        </w:r>
                        <w:r w:rsidR="005E06CC" w:rsidRPr="000D0FC5">
                          <w:rPr>
                            <w:rFonts w:ascii="Times New Roman" w:hAnsi="Times New Roman"/>
                          </w:rPr>
                          <w:t>MHz</w:t>
                        </w:r>
                      </w:p>
                      <w:p w14:paraId="5D812BD7" w14:textId="159F85A3" w:rsidR="005E06CC" w:rsidRDefault="005E06CC">
                        <w:pPr>
                          <w:pStyle w:val="R9p0"/>
                          <w:ind w:left="2055" w:hanging="2055"/>
                        </w:pPr>
                        <w:r>
                          <w:rPr>
                            <w:rFonts w:hint="eastAsia"/>
                          </w:rPr>
                          <w:t xml:space="preserve">出力レベル　</w:t>
                        </w:r>
                        <w:r>
                          <w:rPr>
                            <w:rFonts w:hint="eastAsia"/>
                          </w:rPr>
                          <w:t>115.0</w:t>
                        </w:r>
                        <w:r w:rsidRPr="000D0FC5">
                          <w:rPr>
                            <w:rFonts w:ascii="Times New Roman" w:hAnsi="Times New Roman"/>
                          </w:rPr>
                          <w:t>dBµV</w:t>
                        </w:r>
                        <w:r w:rsidR="00F6154D">
                          <w:rPr>
                            <w:rFonts w:ascii="Times New Roman" w:hAnsi="Times New Roman" w:hint="eastAsia"/>
                          </w:rPr>
                          <w:t>）</w:t>
                        </w:r>
                      </w:p>
                    </w:txbxContent>
                  </v:textbox>
                </v:shape>
                <v:shape id="AutoShape 6677" o:spid="_x0000_s1178" type="#_x0000_t5" style="position:absolute;left:8689;top:8526;width:127;height:105;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" adj="12059" fillcolor="black" strokeweight="0"/>
                <v:shape id="Text Box 6678" o:spid="_x0000_s1179" type="#_x0000_t202" style="position:absolute;left:7110;top:10247;width:208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" filled="f" fillcolor="black" stroked="f" strokecolor="white" strokeweight="0">
                  <v:textbox>
                    <w:txbxContent>
                      <w:p w14:paraId="06D88A3F" w14:textId="77777777" w:rsidR="005E06CC" w:rsidRPr="000D0FC5" w:rsidRDefault="005E06CC">
                        <w:pPr>
                          <w:pStyle w:val="af1"/>
                          <w:rPr>
                            <w:rFonts w:ascii="Times New Roman" w:eastAsia="ＭＳ 明朝" w:hAnsi="Times New Roman"/>
                            <w:sz w:val="16"/>
                            <w:szCs w:val="16"/>
                          </w:rPr>
                        </w:pPr>
                        <w:r>
                          <w:rPr>
                            <w:rFonts w:ascii="Century" w:eastAsia="ＭＳ 明朝" w:hAnsi="Century"/>
                            <w:sz w:val="16"/>
                            <w:szCs w:val="16"/>
                          </w:rPr>
                          <w:t>CENTER 2</w:t>
                        </w:r>
                        <w:r>
                          <w:rPr>
                            <w:rFonts w:ascii="Century" w:eastAsia="ＭＳ 明朝" w:hAnsi="Century" w:hint="eastAsia"/>
                            <w:sz w:val="16"/>
                            <w:szCs w:val="16"/>
                          </w:rPr>
                          <w:t>49</w:t>
                        </w:r>
                        <w:r w:rsidRPr="000D0FC5">
                          <w:rPr>
                            <w:rFonts w:ascii="Times New Roman" w:eastAsia="ＭＳ 明朝" w:hAnsi="Times New Roman"/>
                            <w:sz w:val="16"/>
                            <w:szCs w:val="16"/>
                          </w:rPr>
                          <w:t>MHz</w:t>
                        </w:r>
                      </w:p>
                    </w:txbxContent>
                  </v:textbox>
                </v:shape>
                <v:group id="Group 6706" o:spid="_x0000_s1180" style="position:absolute;left:1518;top:7940;width:4464;height:2932" coordorigin="1935,10089" coordsize="7440,48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">
                  <o:lock v:ext="edit" aspectratio="t"/>
                  <v:rect id="Rectangle 6707" o:spid="_x0000_s1181" style="position:absolute;left:1935;top:10089;width:7440;height:48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" filled="f" fillcolor="black" strokeweight="0">
                    <o:lock v:ext="edit" aspectratio="t"/>
                  </v:rect>
                  <v:rect id="Rectangle 6708" o:spid="_x0000_s1182" style="position:absolute;left:3480;top:10740;width:4875;height:31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" filled="f" fillcolor="black" strokeweight="0">
                    <o:lock v:ext="edit" aspectratio="t"/>
                  </v:rect>
                  <v:shape id="Freeform 6709" o:spid="_x0000_s1183" style="position:absolute;left:4480;top:11251;width:1672;height:1912;visibility:visible;mso-wrap-style:square;v-text-anchor:top" coordsize="1672,19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" path="m,1912l292,,1672,e" filled="f" strokeweight=".25pt">
                    <v:path arrowok="t" o:connecttype="custom" o:connectlocs="0,1912;292,0;1672,0" o:connectangles="0,0,0"/>
                    <o:lock v:ext="edit" aspectratio="t"/>
                  </v:shape>
                  <v:shape id="Freeform 6710" o:spid="_x0000_s1184" style="position:absolute;left:6347;top:11243;width:1140;height:1980;visibility:visible;mso-wrap-style:square;v-text-anchor:top" coordsize="1140,19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" path="m,l712,8r428,1972e" filled="f" strokeweight=".25pt">
                    <v:path arrowok="t" o:connecttype="custom" o:connectlocs="0,0;712,8;1140,1980" o:connectangles="0,0,0"/>
                    <o:lock v:ext="edit" aspectratio="t"/>
                  </v:shape>
                  <v:shape id="Freeform 6711" o:spid="_x0000_s1185" style="position:absolute;left:6150;top:11247;width:201;height:27;visibility:visible;mso-wrap-style:square;v-text-anchor:top" coordsize="20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" path="m,3v22,9,44,18,63,21c82,27,98,24,117,21,136,18,163,10,177,6,191,2,196,1,201,e" filled="f" strokeweight=".25pt">
                    <v:path arrowok="t" o:connecttype="custom" o:connectlocs="0,3;63,24;117,21;177,6;201,0" o:connectangles="0,0,0,0,0"/>
                    <o:lock v:ext="edit" aspectratio="t"/>
                  </v:shape>
                  <v:shape id="Freeform 6712" o:spid="_x0000_s1186" style="position:absolute;left:7481;top:11273;width:877;height:1942;flip:x;visibility:visible;mso-wrap-style:square;v-text-anchor:top" coordsize="757,1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" path="m757,1875l390,,,e" filled="f" strokeweight=".25pt">
                    <v:path arrowok="t" o:connecttype="custom" o:connectlocs="877,1942;452,0;0,0" o:connectangles="0,0,0"/>
                    <o:lock v:ext="edit" aspectratio="t"/>
                  </v:shape>
                  <v:shape id="Freeform 6713" o:spid="_x0000_s1187" style="position:absolute;left:3480;top:11280;width:982;height:1875;visibility:visible;mso-wrap-style:square;v-text-anchor:top" coordsize="757,1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" path="m757,1875l390,,,e" filled="f" strokeweight=".25pt">
                    <v:path arrowok="t" o:connecttype="custom" o:connectlocs="982,1875;506,0;0,0" o:connectangles="0,0,0"/>
                    <o:lock v:ext="edit" aspectratio="t"/>
                  </v:shape>
                </v:group>
                <v:shape id="AutoShape 6714" o:spid="_x0000_s1188" type="#_x0000_t5" style="position:absolute;left:4033;top:8541;width:127;height:105;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" adj="12059" fillcolor="black" strokeweight="0"/>
                <v:shape id="Text Box 6715" o:spid="_x0000_s1189" type="#_x0000_t202" style="position:absolute;left:2415;top:10253;width:208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" filled="f" fillcolor="black" stroked="f" strokecolor="white" strokeweight="0">
                  <v:textbox>
                    <w:txbxContent>
                      <w:p w14:paraId="6E8F7906" w14:textId="77777777" w:rsidR="005E06CC" w:rsidRDefault="005E06CC">
                        <w:pPr>
                          <w:pStyle w:val="af1"/>
                          <w:rPr>
                            <w:rFonts w:ascii="Century" w:eastAsia="ＭＳ 明朝" w:hAnsi="Century"/>
                            <w:sz w:val="16"/>
                            <w:szCs w:val="16"/>
                          </w:rPr>
                        </w:pPr>
                        <w:r>
                          <w:rPr>
                            <w:rFonts w:ascii="Century" w:eastAsia="ＭＳ 明朝" w:hAnsi="Century"/>
                            <w:sz w:val="16"/>
                            <w:szCs w:val="16"/>
                          </w:rPr>
                          <w:t>CENTER 2</w:t>
                        </w:r>
                        <w:r>
                          <w:rPr>
                            <w:rFonts w:ascii="Century" w:eastAsia="ＭＳ 明朝" w:hAnsi="Century" w:hint="eastAsia"/>
                            <w:sz w:val="16"/>
                            <w:szCs w:val="16"/>
                          </w:rPr>
                          <w:t>43</w:t>
                        </w:r>
                        <w:r w:rsidRPr="000D0FC5">
                          <w:rPr>
                            <w:rFonts w:ascii="Times New Roman" w:eastAsia="ＭＳ 明朝" w:hAnsi="Times New Roman"/>
                            <w:sz w:val="16"/>
                            <w:szCs w:val="16"/>
                          </w:rPr>
                          <w:t>MHz</w:t>
                        </w:r>
                      </w:p>
                    </w:txbxContent>
                  </v:textbox>
                </v:shape>
                <v:shape id="Text Box 6716" o:spid="_x0000_s1190" type="#_x0000_t202" style="position:absolute;left:3060;top:7945;width:1706;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" filled="f" fillcolor="black" stroked="f" strokecolor="white" strokeweight="0">
                  <v:textbox>
                    <w:txbxContent>
                      <w:p w14:paraId="00EB147E" w14:textId="77777777" w:rsidR="005E06CC" w:rsidRDefault="005E06CC">
                        <w:pPr>
                          <w:pStyle w:val="af1"/>
                          <w:rPr>
                            <w:rFonts w:ascii="Century" w:eastAsia="ＭＳ 明朝" w:hAnsi="Century"/>
                            <w:sz w:val="16"/>
                          </w:rPr>
                        </w:pPr>
                        <w:r>
                          <w:rPr>
                            <w:rFonts w:ascii="Century" w:eastAsia="ＭＳ 明朝" w:hAnsi="Century"/>
                            <w:sz w:val="16"/>
                          </w:rPr>
                          <w:t>3</w:t>
                        </w:r>
                        <w:r>
                          <w:rPr>
                            <w:rFonts w:ascii="Century" w:eastAsia="ＭＳ 明朝" w:hAnsi="Century" w:hint="eastAsia"/>
                            <w:sz w:val="16"/>
                          </w:rPr>
                          <w:t>7</w:t>
                        </w:r>
                        <w:r>
                          <w:rPr>
                            <w:rFonts w:ascii="Century" w:eastAsia="ＭＳ 明朝" w:hAnsi="Century"/>
                            <w:sz w:val="16"/>
                          </w:rPr>
                          <w:t>.71dBµV</w:t>
                        </w:r>
                        <w:r>
                          <w:rPr>
                            <w:rFonts w:ascii="Century" w:eastAsia="ＭＳ 明朝" w:hAnsi="Century" w:hint="eastAsia"/>
                            <w:sz w:val="16"/>
                          </w:rPr>
                          <w:t>／</w:t>
                        </w:r>
                        <m:oMath>
                          <m:rad>
                            <m:radPr>
                              <m:degHide m:val="1"/>
                              <m:ctrlPr>
                                <w:rPr>
                                  <w:rFonts w:ascii="Cambria Math" w:eastAsia="ＭＳ 明朝" w:hAnsi="Cambria Math"/>
                                </w:rPr>
                              </m:ctrlPr>
                            </m:radPr>
                            <m:deg/>
                            <m:e>
                              <m:r>
                                <m:rPr>
                                  <m:sty m:val="p"/>
                                </m:rPr>
                                <w:rPr>
                                  <w:rFonts w:ascii="Cambria Math" w:eastAsia="ＭＳ 明朝" w:hAnsi="Cambria Math"/>
                                </w:rPr>
                                <m:t>Hz</m:t>
                              </m:r>
                            </m:e>
                          </m:rad>
                        </m:oMath>
                      </w:p>
                    </w:txbxContent>
                  </v:textbox>
                </v:shape>
                <v:group id="Group 6697" o:spid="_x0000_s1191" style="position:absolute;left:6177;top:7921;width:4464;height:2951" coordorigin="1710,10224" coordsize="7440,49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">
                  <o:lock v:ext="edit" aspectratio="t"/>
                  <v:rect id="Rectangle 6698" o:spid="_x0000_s1192" style="position:absolute;left:1710;top:10224;width:7440;height:49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" filled="f" fillcolor="black" strokeweight="0">
                    <o:lock v:ext="edit" aspectratio="t"/>
                  </v:rect>
                  <v:rect id="Rectangle 6699" o:spid="_x0000_s1193" style="position:absolute;left:3255;top:10875;width:4875;height:31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" filled="f" fillcolor="black" strokeweight="0">
                    <o:lock v:ext="edit" aspectratio="t"/>
                  </v:rect>
                  <v:shape id="Freeform 6700" o:spid="_x0000_s1194" style="position:absolute;left:4255;top:11386;width:1672;height:1912;visibility:visible;mso-wrap-style:square;v-text-anchor:top" coordsize="1672,19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" path="m,1912l292,,1672,e" filled="f" strokeweight=".25pt">
                    <v:path arrowok="t" o:connecttype="custom" o:connectlocs="0,1912;292,0;1672,0" o:connectangles="0,0,0"/>
                    <o:lock v:ext="edit" aspectratio="t"/>
                  </v:shape>
                  <v:shape id="Freeform 6701" o:spid="_x0000_s1195" style="position:absolute;left:6122;top:11378;width:1140;height:1980;visibility:visible;mso-wrap-style:square;v-text-anchor:top" coordsize="1140,19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" path="m,l712,8r428,1972e" filled="f" strokeweight=".25pt">
                    <v:path arrowok="t" o:connecttype="custom" o:connectlocs="0,0;712,8;1140,1980" o:connectangles="0,0,0"/>
                    <o:lock v:ext="edit" aspectratio="t"/>
                  </v:shape>
                  <v:shape id="Freeform 6702" o:spid="_x0000_s1196" style="position:absolute;left:5925;top:11382;width:201;height:27;visibility:visible;mso-wrap-style:square;v-text-anchor:top" coordsize="20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" path="m,3v22,9,44,18,63,21c82,27,98,24,117,21,136,18,163,10,177,6,191,2,196,1,201,e" filled="f" strokeweight=".25pt">
                    <v:path arrowok="t" o:connecttype="custom" o:connectlocs="0,3;63,24;117,21;177,6;201,0" o:connectangles="0,0,0,0,0"/>
                    <o:lock v:ext="edit" aspectratio="t"/>
                  </v:shape>
                  <v:shape id="Freeform 6703" o:spid="_x0000_s1197" style="position:absolute;left:3255;top:11415;width:982;height:1875;visibility:visible;mso-wrap-style:square;v-text-anchor:top" coordsize="757,1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" path="m757,1875l390,,,e" filled="f" strokeweight=".25pt">
                    <v:path arrowok="t" o:connecttype="custom" o:connectlocs="982,1875;506,0;0,0" o:connectangles="0,0,0"/>
                    <o:lock v:ext="edit" aspectratio="t"/>
                  </v:shape>
                  <v:shape id="Freeform 6704" o:spid="_x0000_s1198" style="position:absolute;left:7260;top:13353;width:873;height:151;visibility:visible;mso-wrap-style:square;v-text-anchor:top" coordsize="873,1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" path="m,c8,28,16,57,96,81v80,24,252,50,381,60c606,151,739,146,873,141e" filled="f" strokeweight=".25pt">
                    <v:path arrowok="t" o:connecttype="custom" o:connectlocs="0,0;96,81;477,141;873,141" o:connectangles="0,0,0,0"/>
                    <o:lock v:ext="edit" aspectratio="t"/>
                  </v:shape>
                </v:group>
                <v:shape id="Text Box 6705" o:spid="_x0000_s1199" type="#_x0000_t202" style="position:absolute;left:7755;top:7876;width:1753;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" filled="f" fillcolor="black" stroked="f" strokecolor="white" strokeweight="0">
                  <v:textbox>
                    <w:txbxContent>
                      <w:p w14:paraId="55C277EB" w14:textId="77777777" w:rsidR="005E06CC" w:rsidRDefault="005E06CC">
                        <w:pPr>
                          <w:pStyle w:val="af1"/>
                          <w:rPr>
                            <w:rFonts w:ascii="Century" w:eastAsia="ＭＳ 明朝" w:hAnsi="Century"/>
                            <w:sz w:val="16"/>
                          </w:rPr>
                        </w:pPr>
                        <w:r>
                          <w:rPr>
                            <w:rFonts w:ascii="Century" w:eastAsia="ＭＳ 明朝" w:hAnsi="Century"/>
                            <w:sz w:val="16"/>
                          </w:rPr>
                          <w:t>3</w:t>
                        </w:r>
                        <w:r>
                          <w:rPr>
                            <w:rFonts w:ascii="Century" w:eastAsia="ＭＳ 明朝" w:hAnsi="Century" w:hint="eastAsia"/>
                            <w:sz w:val="16"/>
                          </w:rPr>
                          <w:t>7</w:t>
                        </w:r>
                        <w:r>
                          <w:rPr>
                            <w:rFonts w:ascii="Century" w:eastAsia="ＭＳ 明朝" w:hAnsi="Century"/>
                            <w:sz w:val="16"/>
                          </w:rPr>
                          <w:t>.71dBµV</w:t>
                        </w:r>
                        <w:r>
                          <w:rPr>
                            <w:rFonts w:ascii="Century" w:eastAsia="ＭＳ 明朝" w:hAnsi="Century" w:hint="eastAsia"/>
                            <w:sz w:val="16"/>
                          </w:rPr>
                          <w:t>／</w:t>
                        </w:r>
                        <m:oMath>
                          <m:rad>
                            <m:radPr>
                              <m:degHide m:val="1"/>
                              <m:ctrlPr>
                                <w:rPr>
                                  <w:rFonts w:ascii="Cambria Math" w:eastAsia="ＭＳ 明朝" w:hAnsi="Cambria Math"/>
                                </w:rPr>
                              </m:ctrlPr>
                            </m:radPr>
                            <m:deg/>
                            <m:e>
                              <m:r>
                                <m:rPr>
                                  <m:sty m:val="p"/>
                                </m:rPr>
                                <w:rPr>
                                  <w:rFonts w:ascii="Cambria Math" w:eastAsia="ＭＳ 明朝" w:hAnsi="Cambria Math"/>
                                </w:rPr>
                                <m:t>Hz</m:t>
                              </m:r>
                            </m:e>
                          </m:rad>
                        </m:oMath>
                      </w:p>
                    </w:txbxContent>
                  </v:textbox>
                </v:shape>
                <v:shape id="Text Box 6982" o:spid="_x0000_s1200" type="#_x0000_t202" style="position:absolute;left:2428;top:10980;width:2238;height:11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" stroked="f">
                  <v:textbox inset="0,0,0,0">
                    <w:txbxContent>
                      <w:p w14:paraId="249E6F4D" w14:textId="2BB5C5AF" w:rsidR="00F6154D" w:rsidRDefault="00830DBC" w:rsidP="00B55EA6">
                        <w:pPr>
                          <w:pStyle w:val="Rf0"/>
                        </w:pPr>
                        <w:r>
                          <w:rPr>
                            <w:rFonts w:hint="eastAsia"/>
                          </w:rPr>
                          <w:t>＜</w:t>
                        </w:r>
                        <w:r w:rsidR="00F6154D">
                          <w:rPr>
                            <w:rFonts w:hint="eastAsia"/>
                          </w:rPr>
                          <w:t>B</w:t>
                        </w:r>
                        <w:r w:rsidR="00F6154D">
                          <w:t>1-3</w:t>
                        </w:r>
                        <w:r>
                          <w:rPr>
                            <w:rFonts w:hint="eastAsia"/>
                          </w:rPr>
                          <w:t>＞</w:t>
                        </w:r>
                      </w:p>
                      <w:p w14:paraId="4DE94D4F" w14:textId="063E71BF" w:rsidR="005E06CC" w:rsidRPr="000D0FC5" w:rsidRDefault="00F6154D">
                        <w:pPr>
                          <w:pStyle w:val="R9p0"/>
                          <w:ind w:left="2055" w:hanging="2055"/>
                          <w:rPr>
                            <w:rFonts w:ascii="Times New Roman" w:hAnsi="Times New Roman"/>
                          </w:rPr>
                        </w:pPr>
                        <w:r>
                          <w:rPr>
                            <w:rFonts w:hint="eastAsia"/>
                          </w:rPr>
                          <w:t>（</w:t>
                        </w:r>
                        <w:r w:rsidR="005E06CC">
                          <w:rPr>
                            <w:rFonts w:hint="eastAsia"/>
                          </w:rPr>
                          <w:t>中心周波数</w:t>
                        </w:r>
                        <w:r w:rsidR="005E06CC">
                          <w:rPr>
                            <w:rFonts w:hint="eastAsia"/>
                          </w:rPr>
                          <w:t>243</w:t>
                        </w:r>
                        <w:r w:rsidR="005E06CC" w:rsidRPr="000D0FC5">
                          <w:rPr>
                            <w:rFonts w:ascii="Times New Roman" w:hAnsi="Times New Roman"/>
                          </w:rPr>
                          <w:t>MHz</w:t>
                        </w:r>
                      </w:p>
                      <w:p w14:paraId="0A479C0E" w14:textId="6F115032" w:rsidR="005E06CC" w:rsidRDefault="005E06CC">
                        <w:pPr>
                          <w:pStyle w:val="R9p0"/>
                          <w:ind w:left="2055" w:hanging="2055"/>
                        </w:pPr>
                        <w:r>
                          <w:rPr>
                            <w:rFonts w:hint="eastAsia"/>
                          </w:rPr>
                          <w:t xml:space="preserve">出力レベル　</w:t>
                        </w:r>
                        <w:r>
                          <w:rPr>
                            <w:rFonts w:hint="eastAsia"/>
                          </w:rPr>
                          <w:t>115.0</w:t>
                        </w:r>
                        <w:r w:rsidRPr="000D0FC5">
                          <w:rPr>
                            <w:rFonts w:ascii="Times New Roman" w:hAnsi="Times New Roman"/>
                          </w:rPr>
                          <w:t>dBµV</w:t>
                        </w:r>
                        <w:r w:rsidR="00F6154D">
                          <w:rPr>
                            <w:rFonts w:ascii="Times New Roman" w:hAnsi="Times New Roman" w:hint="eastAsia"/>
                          </w:rPr>
                          <w:t>）</w:t>
                        </w:r>
                      </w:p>
                    </w:txbxContent>
                  </v:textbox>
                </v:shape>
                <v:shape id="Text Box 6983" o:spid="_x0000_s1201" type="#_x0000_t202" style="position:absolute;left:7274;top:10980;width:2238;height:11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" stroked="f">
                  <v:textbox inset="0,0,0,0">
                    <w:txbxContent>
                      <w:p w14:paraId="50179A5E" w14:textId="1748A761" w:rsidR="00F6154D" w:rsidRDefault="00830DBC" w:rsidP="00B55EA6">
                        <w:pPr>
                          <w:pStyle w:val="Rf0"/>
                        </w:pPr>
                        <w:r>
                          <w:rPr>
                            <w:rFonts w:hint="eastAsia"/>
                          </w:rPr>
                          <w:t>＜</w:t>
                        </w:r>
                        <w:r w:rsidR="00F6154D">
                          <w:rPr>
                            <w:rFonts w:hint="eastAsia"/>
                          </w:rPr>
                          <w:t>B</w:t>
                        </w:r>
                        <w:r w:rsidR="00F6154D">
                          <w:t>1-4</w:t>
                        </w:r>
                        <w:r>
                          <w:rPr>
                            <w:rFonts w:hint="eastAsia"/>
                          </w:rPr>
                          <w:t>＞</w:t>
                        </w:r>
                      </w:p>
                      <w:p w14:paraId="76B717E7" w14:textId="4387E98D" w:rsidR="005E06CC" w:rsidRPr="000D0FC5" w:rsidRDefault="00F6154D">
                        <w:pPr>
                          <w:pStyle w:val="R9p0"/>
                          <w:ind w:left="2055" w:hanging="2055"/>
                          <w:rPr>
                            <w:rFonts w:ascii="Times New Roman" w:hAnsi="Times New Roman"/>
                          </w:rPr>
                        </w:pPr>
                        <w:r>
                          <w:rPr>
                            <w:rFonts w:hint="eastAsia"/>
                          </w:rPr>
                          <w:t>（</w:t>
                        </w:r>
                        <w:r w:rsidR="005E06CC">
                          <w:rPr>
                            <w:rFonts w:hint="eastAsia"/>
                          </w:rPr>
                          <w:t>中心周波数</w:t>
                        </w:r>
                        <w:r w:rsidR="005E06CC">
                          <w:rPr>
                            <w:rFonts w:hint="eastAsia"/>
                          </w:rPr>
                          <w:t>249</w:t>
                        </w:r>
                        <w:r w:rsidR="005E06CC" w:rsidRPr="000D0FC5">
                          <w:rPr>
                            <w:rFonts w:ascii="Times New Roman" w:hAnsi="Times New Roman"/>
                          </w:rPr>
                          <w:t>MHz</w:t>
                        </w:r>
                      </w:p>
                      <w:p w14:paraId="691CF6DF" w14:textId="53B435FC" w:rsidR="005E06CC" w:rsidRDefault="005E06CC">
                        <w:pPr>
                          <w:pStyle w:val="R9p0"/>
                          <w:ind w:left="2055" w:hanging="2055"/>
                        </w:pPr>
                        <w:r>
                          <w:rPr>
                            <w:rFonts w:hint="eastAsia"/>
                          </w:rPr>
                          <w:t xml:space="preserve">出力レベル　</w:t>
                        </w:r>
                        <w:r>
                          <w:rPr>
                            <w:rFonts w:hint="eastAsia"/>
                          </w:rPr>
                          <w:t>115.0</w:t>
                        </w:r>
                        <w:r w:rsidRPr="000D0FC5">
                          <w:rPr>
                            <w:rFonts w:ascii="Times New Roman" w:hAnsi="Times New Roman"/>
                          </w:rPr>
                          <w:t>dBµV</w:t>
                        </w:r>
                        <w:r w:rsidR="00F6154D">
                          <w:rPr>
                            <w:rFonts w:ascii="Times New Roman" w:hAnsi="Times New Roman" w:hint="eastAsia"/>
                          </w:rPr>
                          <w:t>）</w:t>
                        </w:r>
                      </w:p>
                    </w:txbxContent>
                  </v:textbox>
                </v:shape>
              </v:group>
            </w:pict>
          </mc:Fallback>
        </mc:AlternateContent>
      </w:r>
    </w:p>
    <w:p w14:paraId="420A4D55" w14:textId="77777777" w:rsidR="00F275FB" w:rsidRDefault="00F275FB"/>
    <w:p w14:paraId="2045859B" w14:textId="77777777" w:rsidR="00F275FB" w:rsidRDefault="00F275FB"/>
    <w:p w14:paraId="262348FA" w14:textId="77777777" w:rsidR="00F275FB" w:rsidRDefault="00F275FB"/>
    <w:p w14:paraId="32B3651B" w14:textId="77777777" w:rsidR="00F275FB" w:rsidRDefault="00F275FB"/>
    <w:p w14:paraId="273A7ED2" w14:textId="77777777" w:rsidR="00F275FB" w:rsidRDefault="00F275FB"/>
    <w:p w14:paraId="0A20191B" w14:textId="77777777" w:rsidR="00F275FB" w:rsidRDefault="00F275FB"/>
    <w:p w14:paraId="0C6FD9FB" w14:textId="77777777" w:rsidR="00F275FB" w:rsidRDefault="00F275FB"/>
    <w:p w14:paraId="3A0A3C5D" w14:textId="77777777" w:rsidR="00F275FB" w:rsidRDefault="00F275FB"/>
    <w:p w14:paraId="35BA8EE2" w14:textId="77777777" w:rsidR="00F275FB" w:rsidRDefault="00F275FB"/>
    <w:p w14:paraId="5108386F" w14:textId="77777777" w:rsidR="00F275FB" w:rsidRDefault="00F275FB"/>
    <w:p w14:paraId="4369ED57" w14:textId="77777777" w:rsidR="00F275FB" w:rsidRDefault="00F275FB"/>
    <w:p w14:paraId="51C2F57A" w14:textId="77777777" w:rsidR="00F275FB" w:rsidRDefault="00F275FB"/>
    <w:p w14:paraId="3F501F1D" w14:textId="77777777" w:rsidR="00F275FB" w:rsidRDefault="00F275FB"/>
    <w:p w14:paraId="7FC6748C" w14:textId="77777777" w:rsidR="00F275FB" w:rsidRDefault="00F275FB"/>
    <w:p w14:paraId="7B7216F7" w14:textId="77777777" w:rsidR="00F275FB" w:rsidRDefault="00F275FB"/>
    <w:p w14:paraId="62E80886" w14:textId="77777777" w:rsidR="00F275FB" w:rsidRDefault="00F275FB"/>
    <w:p w14:paraId="7A9BF430" w14:textId="77777777" w:rsidR="00F275FB" w:rsidRDefault="00F275FB"/>
    <w:p w14:paraId="4BF3CAC6" w14:textId="77777777" w:rsidR="00F275FB" w:rsidRDefault="00F275FB"/>
    <w:p w14:paraId="62B6F926" w14:textId="77777777" w:rsidR="00F275FB" w:rsidRDefault="00F275FB"/>
    <w:p w14:paraId="2081243D" w14:textId="77777777" w:rsidR="00F275FB" w:rsidRDefault="00F275FB"/>
    <w:p w14:paraId="1557EE30" w14:textId="77777777" w:rsidR="00F275FB" w:rsidRDefault="00F275FB"/>
    <w:p w14:paraId="6959597D" w14:textId="77777777" w:rsidR="00F275FB" w:rsidRDefault="00F275FB"/>
    <w:p w14:paraId="23CAF724" w14:textId="77777777" w:rsidR="00F275FB" w:rsidRDefault="00F275FB"/>
    <w:p w14:paraId="3C77D4AE" w14:textId="77777777" w:rsidR="00F275FB" w:rsidRDefault="00F275FB"/>
    <w:p w14:paraId="5C26DE51" w14:textId="77777777" w:rsidR="00F275FB" w:rsidRDefault="00F275FB"/>
    <w:p w14:paraId="5A2BB1BA" w14:textId="77777777" w:rsidR="00F275FB" w:rsidRDefault="00F275FB"/>
    <w:p w14:paraId="594E006A" w14:textId="77777777" w:rsidR="00F275FB" w:rsidRDefault="00F275FB"/>
    <w:p w14:paraId="2072C62A" w14:textId="77777777" w:rsidR="00F275FB" w:rsidRDefault="00F275FB"/>
    <w:p w14:paraId="6E29030F" w14:textId="77777777" w:rsidR="00F275FB" w:rsidRDefault="00F275FB"/>
    <w:p w14:paraId="3667536E" w14:textId="77777777" w:rsidR="00F275FB" w:rsidRDefault="00F275FB"/>
    <w:p w14:paraId="34F87BE7" w14:textId="77777777" w:rsidR="00F275FB" w:rsidRDefault="00F275FB"/>
    <w:p w14:paraId="3BB617B2" w14:textId="77777777" w:rsidR="00F275FB" w:rsidRDefault="00F275FB"/>
    <w:p w14:paraId="5BA044C3" w14:textId="77777777" w:rsidR="00B55EA6" w:rsidRDefault="00B55EA6" w:rsidP="0096398E">
      <w:pPr>
        <w:pStyle w:val="Rc"/>
        <w:ind w:firstLineChars="644" w:firstLine="1417"/>
      </w:pPr>
    </w:p>
    <w:p w14:paraId="39A2F62C" w14:textId="77777777" w:rsidR="00B55EA6" w:rsidRDefault="00B55EA6" w:rsidP="0096398E">
      <w:pPr>
        <w:pStyle w:val="Rc"/>
        <w:ind w:firstLineChars="644" w:firstLine="1417"/>
      </w:pPr>
    </w:p>
    <w:p w14:paraId="53B7EC24" w14:textId="2E7AD750" w:rsidR="0096398E" w:rsidRDefault="00656FCE" w:rsidP="0096398E">
      <w:pPr>
        <w:pStyle w:val="Rc"/>
        <w:ind w:firstLineChars="644" w:firstLine="1417"/>
      </w:pPr>
      <w:r w:rsidRPr="002432A7">
        <w:rPr>
          <w:rFonts w:hint="eastAsia"/>
        </w:rPr>
        <w:t>出力レベル</w:t>
      </w:r>
      <w:r w:rsidRPr="007674FE">
        <w:rPr>
          <w:rFonts w:hint="eastAsia"/>
          <w:color w:val="365F91" w:themeColor="accent1" w:themeShade="BF"/>
        </w:rPr>
        <w:t>＝</w:t>
      </w:r>
      <w:r w:rsidR="004843ED">
        <w:rPr>
          <w:rFonts w:hint="eastAsia"/>
          <w:color w:val="365F91" w:themeColor="accent1" w:themeShade="BF"/>
        </w:rPr>
        <w:t xml:space="preserve"> </w:t>
      </w:r>
      <w:r w:rsidR="00F275FB">
        <w:t>3</w:t>
      </w:r>
      <w:r w:rsidR="00F275FB">
        <w:rPr>
          <w:rFonts w:hint="eastAsia"/>
        </w:rPr>
        <w:t>7</w:t>
      </w:r>
      <w:r w:rsidR="00F275FB">
        <w:t>.71</w:t>
      </w:r>
    </w:p>
    <w:p w14:paraId="51EB112C" w14:textId="77777777" w:rsidR="0096398E" w:rsidRDefault="00F275FB" w:rsidP="00886B5E">
      <w:pPr>
        <w:pStyle w:val="Rc"/>
        <w:ind w:firstLineChars="1288" w:firstLine="2834"/>
      </w:pPr>
      <w:r>
        <w:rPr>
          <w:rFonts w:hint="eastAsia"/>
        </w:rPr>
        <w:t>＋</w:t>
      </w:r>
      <w:r>
        <w:t>67.29</w:t>
      </w:r>
      <w:r>
        <w:rPr>
          <w:rFonts w:hint="eastAsia"/>
        </w:rPr>
        <w:t>（シンボルレート</w:t>
      </w:r>
      <w:r>
        <w:t>5.361</w:t>
      </w:r>
      <w:r w:rsidR="000D0FC5" w:rsidRPr="000D0FC5">
        <w:rPr>
          <w:rFonts w:ascii="Times New Roman" w:hAnsi="Times New Roman"/>
        </w:rPr>
        <w:t>MHz</w:t>
      </w:r>
      <w:r>
        <w:rPr>
          <w:rFonts w:hint="eastAsia"/>
        </w:rPr>
        <w:t>時換算）</w:t>
      </w:r>
    </w:p>
    <w:p w14:paraId="41FE94A2" w14:textId="3549E75D" w:rsidR="00656FCE" w:rsidRDefault="00F275FB" w:rsidP="00886B5E">
      <w:pPr>
        <w:pStyle w:val="Rc"/>
        <w:ind w:firstLineChars="1288" w:firstLine="2834"/>
      </w:pPr>
      <w:r>
        <w:rPr>
          <w:rFonts w:hint="eastAsia"/>
        </w:rPr>
        <w:t>＋</w:t>
      </w:r>
      <w:r>
        <w:t>10</w:t>
      </w:r>
      <w:r>
        <w:rPr>
          <w:rFonts w:hint="eastAsia"/>
        </w:rPr>
        <w:t>（減衰器挿入損</w:t>
      </w:r>
      <w:r w:rsidR="00AC0030">
        <w:rPr>
          <w:rFonts w:hint="eastAsia"/>
        </w:rPr>
        <w:t>失</w:t>
      </w:r>
      <w:r>
        <w:rPr>
          <w:rFonts w:hint="eastAsia"/>
        </w:rPr>
        <w:t>）</w:t>
      </w:r>
    </w:p>
    <w:p w14:paraId="5E98E7E9" w14:textId="77777777" w:rsidR="00F275FB" w:rsidRDefault="00656FCE" w:rsidP="0096398E">
      <w:pPr>
        <w:pStyle w:val="Rc"/>
        <w:ind w:left="649" w:firstLineChars="865" w:firstLine="1903"/>
      </w:pPr>
      <w:r>
        <w:rPr>
          <w:rFonts w:hint="eastAsia"/>
        </w:rPr>
        <w:t>＝</w:t>
      </w:r>
      <w:r w:rsidR="004843ED">
        <w:rPr>
          <w:rFonts w:hint="eastAsia"/>
        </w:rPr>
        <w:t xml:space="preserve"> </w:t>
      </w:r>
      <w:r w:rsidR="00F275FB">
        <w:t>11</w:t>
      </w:r>
      <w:r w:rsidR="00F275FB">
        <w:rPr>
          <w:rFonts w:hint="eastAsia"/>
        </w:rPr>
        <w:t>5.0</w:t>
      </w:r>
      <w:r w:rsidR="00AB5CF7">
        <w:rPr>
          <w:rFonts w:hint="eastAsia"/>
        </w:rPr>
        <w:t>(</w:t>
      </w:r>
      <w:proofErr w:type="spellStart"/>
      <w:r w:rsidR="000D0FC5" w:rsidRPr="000D0FC5">
        <w:rPr>
          <w:rFonts w:ascii="Times New Roman" w:hAnsi="Times New Roman"/>
        </w:rPr>
        <w:t>dBµV</w:t>
      </w:r>
      <w:proofErr w:type="spellEnd"/>
      <w:r w:rsidR="00AB5CF7">
        <w:rPr>
          <w:rFonts w:hint="eastAsia"/>
        </w:rPr>
        <w:t>)</w:t>
      </w:r>
    </w:p>
    <w:p w14:paraId="2B05C66A" w14:textId="77777777" w:rsidR="00F275FB" w:rsidRDefault="00F275FB"/>
    <w:p w14:paraId="17999226" w14:textId="77777777" w:rsidR="00F275FB" w:rsidRDefault="00F275FB"/>
    <w:p w14:paraId="798873C6" w14:textId="307CC89F" w:rsidR="00F275FB" w:rsidRPr="00295622" w:rsidRDefault="00F275FB" w:rsidP="00693B7C">
      <w:pPr>
        <w:pStyle w:val="3"/>
      </w:pPr>
      <w:r>
        <w:br w:type="page"/>
      </w:r>
      <w:r w:rsidRPr="00295622">
        <w:lastRenderedPageBreak/>
        <w:t>B2</w:t>
      </w:r>
      <w:r w:rsidR="001E265F">
        <w:rPr>
          <w:rFonts w:hint="eastAsia"/>
        </w:rPr>
        <w:t>：</w:t>
      </w:r>
      <w:r w:rsidR="006910C8">
        <w:rPr>
          <w:rFonts w:hint="eastAsia"/>
        </w:rPr>
        <w:t>Annex</w:t>
      </w:r>
      <w:r w:rsidR="006910C8">
        <w:t xml:space="preserve"> </w:t>
      </w:r>
      <w:r w:rsidR="006910C8">
        <w:rPr>
          <w:rFonts w:hint="eastAsia"/>
        </w:rPr>
        <w:t>B</w:t>
      </w:r>
      <w:r w:rsidR="006910C8" w:rsidRPr="00295622">
        <w:t xml:space="preserve"> </w:t>
      </w:r>
      <w:r w:rsidRPr="00295622">
        <w:t>256QAM</w:t>
      </w:r>
      <w:r w:rsidRPr="00295622">
        <w:t>、</w:t>
      </w:r>
      <w:r w:rsidRPr="00295622">
        <w:t>4</w:t>
      </w:r>
      <w:r w:rsidRPr="00295622">
        <w:t>波送信時の最大単一波妨害レベル測定</w:t>
      </w:r>
      <w:r w:rsidRPr="00295622">
        <w:t xml:space="preserve"> </w:t>
      </w:r>
    </w:p>
    <w:p w14:paraId="02CE6713" w14:textId="77777777" w:rsidR="00F275FB" w:rsidRDefault="004D664C">
      <w:r>
        <w:rPr>
          <w:noProof/>
        </w:rPr>
        <mc:AlternateContent>
          <mc:Choice Requires="wps">
            <w:drawing>
              <wp:anchor distT="0" distB="0" distL="114300" distR="114300" simplePos="0" relativeHeight="251524096" behindDoc="0" locked="0" layoutInCell="1" allowOverlap="1" wp14:anchorId="7E23912D" wp14:editId="38795C29">
                <wp:simplePos x="0" y="0"/>
                <wp:positionH relativeFrom="column">
                  <wp:posOffset>3669665</wp:posOffset>
                </wp:positionH>
                <wp:positionV relativeFrom="paragraph">
                  <wp:posOffset>156845</wp:posOffset>
                </wp:positionV>
                <wp:extent cx="2247900" cy="360680"/>
                <wp:effectExtent l="285750" t="0" r="19050" b="20320"/>
                <wp:wrapNone/>
                <wp:docPr id="551" name="AutoShape 66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47900" cy="360680"/>
                        </a:xfrm>
                        <a:prstGeom prst="wedgeRoundRectCallout">
                          <a:avLst>
                            <a:gd name="adj1" fmla="val -60708"/>
                            <a:gd name="adj2" fmla="val 2343"/>
                            <a:gd name="adj3" fmla="val 16667"/>
                          </a:avLst>
                        </a:prstGeom>
                        <a:solidFill>
                          <a:srgbClr val="FFFFFF"/>
                        </a:solidFill>
                        <a:ln w="9525">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4E63805D" w14:textId="77777777" w:rsidR="005E06CC" w:rsidRPr="002A7EC5" w:rsidRDefault="005E06CC">
                            <w:pPr>
                              <w:pStyle w:val="Rf5"/>
                              <w:rPr>
                                <w:sz w:val="18"/>
                              </w:rPr>
                            </w:pPr>
                            <w:r w:rsidRPr="002A7EC5">
                              <w:rPr>
                                <w:rFonts w:hint="eastAsia"/>
                                <w:sz w:val="18"/>
                              </w:rPr>
                              <w:t>マージン計算に採用した最大スプリアス値には、わかりやすく丸印を</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23912D" id="AutoShape 6691" o:spid="_x0000_s1202" type="#_x0000_t62" style="position:absolute;left:0;text-align:left;margin-left:288.95pt;margin-top:12.35pt;width:177pt;height:28.4pt;z-index:251524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" adj="-2313,11306" strokecolor="red">
                <v:textbox inset="0,0,0,0">
                  <w:txbxContent>
                    <w:p w14:paraId="4E63805D" w14:textId="77777777" w:rsidR="005E06CC" w:rsidRPr="002A7EC5" w:rsidRDefault="005E06CC">
                      <w:pPr>
                        <w:pStyle w:val="Rf5"/>
                        <w:rPr>
                          <w:sz w:val="18"/>
                        </w:rPr>
                      </w:pPr>
                      <w:r w:rsidRPr="002A7EC5">
                        <w:rPr>
                          <w:rFonts w:hint="eastAsia"/>
                          <w:sz w:val="18"/>
                        </w:rPr>
                        <w:t>マージン計算に採用した最大スプリアス値には、わかりやすく丸印を</w:t>
                      </w:r>
                    </w:p>
                  </w:txbxContent>
                </v:textbox>
              </v:shape>
            </w:pict>
          </mc:Fallback>
        </mc:AlternateContent>
      </w:r>
      <w:r>
        <w:rPr>
          <w:noProof/>
        </w:rPr>
        <mc:AlternateContent>
          <mc:Choice Requires="wpg">
            <w:drawing>
              <wp:anchor distT="0" distB="0" distL="114300" distR="114300" simplePos="0" relativeHeight="251517952" behindDoc="0" locked="0" layoutInCell="1" allowOverlap="1" wp14:anchorId="596ABE2E" wp14:editId="61CAB797">
                <wp:simplePos x="0" y="0"/>
                <wp:positionH relativeFrom="column">
                  <wp:align>center</wp:align>
                </wp:positionH>
                <wp:positionV relativeFrom="paragraph">
                  <wp:posOffset>118110</wp:posOffset>
                </wp:positionV>
                <wp:extent cx="4848120" cy="3314880"/>
                <wp:effectExtent l="0" t="0" r="10160" b="19050"/>
                <wp:wrapNone/>
                <wp:docPr id="537" name="Group 70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48120" cy="3314880"/>
                          <a:chOff x="1650" y="2567"/>
                          <a:chExt cx="7635" cy="5220"/>
                        </a:xfrm>
                      </wpg:grpSpPr>
                      <wps:wsp>
                        <wps:cNvPr id="538" name="Rectangle 6680"/>
                        <wps:cNvSpPr>
                          <a:spLocks noChangeArrowheads="1"/>
                        </wps:cNvSpPr>
                        <wps:spPr bwMode="auto">
                          <a:xfrm>
                            <a:off x="1650" y="2567"/>
                            <a:ext cx="7635" cy="5220"/>
                          </a:xfrm>
                          <a:prstGeom prst="rect">
                            <a:avLst/>
                          </a:prstGeom>
                          <a:noFill/>
                          <a:ln w="0">
                            <a:solidFill>
                              <a:srgbClr val="000000"/>
                            </a:solidFill>
                            <a:miter lim="800000"/>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9" name="Rectangle 6681"/>
                        <wps:cNvSpPr>
                          <a:spLocks noChangeArrowheads="1"/>
                        </wps:cNvSpPr>
                        <wps:spPr bwMode="auto">
                          <a:xfrm>
                            <a:off x="3195" y="3392"/>
                            <a:ext cx="4875" cy="3195"/>
                          </a:xfrm>
                          <a:prstGeom prst="rect">
                            <a:avLst/>
                          </a:prstGeom>
                          <a:noFill/>
                          <a:ln w="0">
                            <a:solidFill>
                              <a:srgbClr val="000000"/>
                            </a:solidFill>
                            <a:miter lim="800000"/>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40" name="Text Box 6682"/>
                        <wps:cNvSpPr txBox="1">
                          <a:spLocks noChangeArrowheads="1"/>
                        </wps:cNvSpPr>
                        <wps:spPr bwMode="auto">
                          <a:xfrm>
                            <a:off x="4185" y="6722"/>
                            <a:ext cx="2085"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710A3D23" w14:textId="77777777" w:rsidR="005E06CC" w:rsidRDefault="005E06CC">
                              <w:pPr>
                                <w:pStyle w:val="af1"/>
                                <w:rPr>
                                  <w:rFonts w:ascii="Century" w:eastAsia="ＭＳ 明朝" w:hAnsi="Century"/>
                                </w:rPr>
                              </w:pPr>
                              <w:r>
                                <w:rPr>
                                  <w:rFonts w:ascii="Century" w:eastAsia="ＭＳ 明朝" w:hAnsi="Century"/>
                                </w:rPr>
                                <w:t xml:space="preserve">CENTER </w:t>
                              </w:r>
                              <w:r>
                                <w:rPr>
                                  <w:rFonts w:ascii="Century" w:eastAsia="ＭＳ 明朝" w:hAnsi="Century" w:hint="eastAsia"/>
                                </w:rPr>
                                <w:t>3</w:t>
                              </w:r>
                              <w:r>
                                <w:rPr>
                                  <w:rFonts w:ascii="Century" w:eastAsia="ＭＳ 明朝" w:hAnsi="Century"/>
                                </w:rPr>
                                <w:t>39</w:t>
                              </w:r>
                              <w:r w:rsidRPr="000D0FC5">
                                <w:rPr>
                                  <w:rFonts w:ascii="Times New Roman" w:eastAsia="ＭＳ 明朝" w:hAnsi="Times New Roman"/>
                                </w:rPr>
                                <w:t>MHz</w:t>
                              </w:r>
                            </w:p>
                          </w:txbxContent>
                        </wps:txbx>
                        <wps:bodyPr rot="0" vert="horz" wrap="square" lIns="91440" tIns="45720" rIns="91440" bIns="45720" anchor="t" anchorCtr="0" upright="1">
                          <a:noAutofit/>
                        </wps:bodyPr>
                      </wps:wsp>
                      <wps:wsp>
                        <wps:cNvPr id="541" name="Text Box 6683"/>
                        <wps:cNvSpPr txBox="1">
                          <a:spLocks noChangeArrowheads="1"/>
                        </wps:cNvSpPr>
                        <wps:spPr bwMode="auto">
                          <a:xfrm>
                            <a:off x="6525" y="6722"/>
                            <a:ext cx="1455"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77234A9E" w14:textId="77777777" w:rsidR="005E06CC" w:rsidRDefault="005E06CC">
                              <w:pPr>
                                <w:pStyle w:val="af1"/>
                                <w:rPr>
                                  <w:rFonts w:ascii="Century" w:eastAsia="ＭＳ 明朝" w:hAnsi="Century"/>
                                </w:rPr>
                              </w:pPr>
                              <w:r>
                                <w:rPr>
                                  <w:rFonts w:ascii="Century" w:eastAsia="ＭＳ 明朝" w:hAnsi="Century"/>
                                </w:rPr>
                                <w:t>SPAN 14</w:t>
                              </w:r>
                              <w:r w:rsidRPr="000D0FC5">
                                <w:rPr>
                                  <w:rFonts w:ascii="Times New Roman" w:eastAsia="ＭＳ 明朝" w:hAnsi="Times New Roman"/>
                                </w:rPr>
                                <w:t>MHz</w:t>
                              </w:r>
                            </w:p>
                          </w:txbxContent>
                        </wps:txbx>
                        <wps:bodyPr rot="0" vert="horz" wrap="square" lIns="91440" tIns="45720" rIns="91440" bIns="45720" anchor="t" anchorCtr="0" upright="1">
                          <a:noAutofit/>
                        </wps:bodyPr>
                      </wps:wsp>
                      <wps:wsp>
                        <wps:cNvPr id="542" name="Text Box 6684"/>
                        <wps:cNvSpPr txBox="1">
                          <a:spLocks noChangeArrowheads="1"/>
                        </wps:cNvSpPr>
                        <wps:spPr bwMode="auto">
                          <a:xfrm>
                            <a:off x="1856" y="3279"/>
                            <a:ext cx="1710"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36AFC1CD" w14:textId="77777777" w:rsidR="005E06CC" w:rsidRDefault="005E06CC">
                              <w:pPr>
                                <w:rPr>
                                  <w:sz w:val="18"/>
                                  <w:szCs w:val="18"/>
                                </w:rPr>
                              </w:pPr>
                              <w:r>
                                <w:rPr>
                                  <w:sz w:val="18"/>
                                  <w:szCs w:val="18"/>
                                </w:rPr>
                                <w:t>100</w:t>
                              </w:r>
                              <w:r w:rsidRPr="000D0FC5">
                                <w:rPr>
                                  <w:rFonts w:ascii="Times New Roman" w:hAnsi="Times New Roman"/>
                                  <w:sz w:val="18"/>
                                  <w:szCs w:val="18"/>
                                </w:rPr>
                                <w:t>dBµV</w:t>
                              </w:r>
                            </w:p>
                          </w:txbxContent>
                        </wps:txbx>
                        <wps:bodyPr rot="0" vert="horz" wrap="square" lIns="91440" tIns="45720" rIns="91440" bIns="45720" anchor="t" anchorCtr="0" upright="1">
                          <a:noAutofit/>
                        </wps:bodyPr>
                      </wps:wsp>
                      <wps:wsp>
                        <wps:cNvPr id="543" name="Text Box 6685"/>
                        <wps:cNvSpPr txBox="1">
                          <a:spLocks noChangeArrowheads="1"/>
                        </wps:cNvSpPr>
                        <wps:spPr bwMode="auto">
                          <a:xfrm>
                            <a:off x="1796" y="6279"/>
                            <a:ext cx="1710"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1FDE1B37" w14:textId="77777777" w:rsidR="005E06CC" w:rsidRDefault="005E06CC">
                              <w:pPr>
                                <w:ind w:firstLineChars="100" w:firstLine="180"/>
                                <w:rPr>
                                  <w:sz w:val="18"/>
                                  <w:szCs w:val="18"/>
                                </w:rPr>
                              </w:pPr>
                              <w:r>
                                <w:rPr>
                                  <w:sz w:val="18"/>
                                  <w:szCs w:val="18"/>
                                </w:rPr>
                                <w:t>0</w:t>
                              </w:r>
                              <w:r w:rsidRPr="000D0FC5">
                                <w:rPr>
                                  <w:rFonts w:ascii="Times New Roman" w:hAnsi="Times New Roman"/>
                                  <w:sz w:val="18"/>
                                  <w:szCs w:val="18"/>
                                </w:rPr>
                                <w:t>dBµV</w:t>
                              </w:r>
                            </w:p>
                          </w:txbxContent>
                        </wps:txbx>
                        <wps:bodyPr rot="0" vert="horz" wrap="square" lIns="91440" tIns="45720" rIns="91440" bIns="45720" anchor="t" anchorCtr="0" upright="1">
                          <a:noAutofit/>
                        </wps:bodyPr>
                      </wps:wsp>
                      <wps:wsp>
                        <wps:cNvPr id="544" name="AutoShape 6686"/>
                        <wps:cNvSpPr>
                          <a:spLocks noChangeArrowheads="1"/>
                        </wps:cNvSpPr>
                        <wps:spPr bwMode="auto">
                          <a:xfrm flipV="1">
                            <a:off x="5537" y="5309"/>
                            <a:ext cx="143" cy="143"/>
                          </a:xfrm>
                          <a:prstGeom prst="triangle">
                            <a:avLst>
                              <a:gd name="adj" fmla="val 50000"/>
                            </a:avLst>
                          </a:prstGeom>
                          <a:solidFill>
                            <a:srgbClr val="000000"/>
                          </a:solidFill>
                          <a:ln w="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45" name="Text Box 6687"/>
                        <wps:cNvSpPr txBox="1">
                          <a:spLocks noChangeArrowheads="1"/>
                        </wps:cNvSpPr>
                        <wps:spPr bwMode="auto">
                          <a:xfrm>
                            <a:off x="4875" y="2867"/>
                            <a:ext cx="1665"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32AF7038" w14:textId="77777777" w:rsidR="005E06CC" w:rsidRDefault="005E06CC">
                              <w:pPr>
                                <w:pStyle w:val="af1"/>
                                <w:rPr>
                                  <w:rFonts w:ascii="Century" w:eastAsia="ＭＳ 明朝" w:hAnsi="Century"/>
                                </w:rPr>
                              </w:pPr>
                              <w:r>
                                <w:rPr>
                                  <w:rFonts w:ascii="Century" w:eastAsia="ＭＳ 明朝" w:hAnsi="Century" w:hint="eastAsia"/>
                                </w:rPr>
                                <w:t>25</w:t>
                              </w:r>
                              <w:r>
                                <w:rPr>
                                  <w:rFonts w:ascii="Century" w:eastAsia="ＭＳ 明朝" w:hAnsi="Century"/>
                                </w:rPr>
                                <w:t>.</w:t>
                              </w:r>
                              <w:r>
                                <w:rPr>
                                  <w:rFonts w:ascii="Century" w:eastAsia="ＭＳ 明朝" w:hAnsi="Century" w:hint="eastAsia"/>
                                </w:rPr>
                                <w:t>88</w:t>
                              </w:r>
                              <w:r w:rsidRPr="000D0FC5">
                                <w:rPr>
                                  <w:rFonts w:ascii="Times New Roman" w:eastAsia="ＭＳ 明朝" w:hAnsi="Times New Roman"/>
                                </w:rPr>
                                <w:t>dBµV</w:t>
                              </w:r>
                            </w:p>
                          </w:txbxContent>
                        </wps:txbx>
                        <wps:bodyPr rot="0" vert="horz" wrap="square" lIns="91440" tIns="45720" rIns="91440" bIns="45720" anchor="t" anchorCtr="0" upright="1">
                          <a:noAutofit/>
                        </wps:bodyPr>
                      </wps:wsp>
                      <wps:wsp>
                        <wps:cNvPr id="546" name="Text Box 6688"/>
                        <wps:cNvSpPr txBox="1">
                          <a:spLocks noChangeArrowheads="1"/>
                        </wps:cNvSpPr>
                        <wps:spPr bwMode="auto">
                          <a:xfrm>
                            <a:off x="3986" y="7230"/>
                            <a:ext cx="3630"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78CD857F" w14:textId="77777777" w:rsidR="005E06CC" w:rsidRDefault="005E06CC">
                              <w:pPr>
                                <w:pStyle w:val="af1"/>
                                <w:rPr>
                                  <w:rFonts w:ascii="Century" w:eastAsia="ＭＳ 明朝" w:hAnsi="Century"/>
                                </w:rPr>
                              </w:pPr>
                              <w:r>
                                <w:rPr>
                                  <w:rFonts w:ascii="Century" w:eastAsia="ＭＳ 明朝" w:hAnsi="Century"/>
                                </w:rPr>
                                <w:t>VBW=1</w:t>
                              </w:r>
                              <w:r w:rsidRPr="000D0FC5">
                                <w:rPr>
                                  <w:rFonts w:ascii="Times New Roman" w:eastAsia="ＭＳ 明朝" w:hAnsi="Times New Roman"/>
                                </w:rPr>
                                <w:t>kHz</w:t>
                              </w:r>
                              <w:r>
                                <w:rPr>
                                  <w:rFonts w:ascii="Century" w:eastAsia="ＭＳ 明朝" w:hAnsi="Century" w:hint="eastAsia"/>
                                </w:rPr>
                                <w:t xml:space="preserve">　</w:t>
                              </w:r>
                              <w:r>
                                <w:rPr>
                                  <w:rFonts w:ascii="Century" w:eastAsia="ＭＳ 明朝" w:hAnsi="Century"/>
                                </w:rPr>
                                <w:t>RBW=</w:t>
                              </w:r>
                              <w:r>
                                <w:rPr>
                                  <w:rFonts w:ascii="Century" w:eastAsia="ＭＳ 明朝" w:hAnsi="Century" w:hint="eastAsia"/>
                                </w:rPr>
                                <w:t>3</w:t>
                              </w:r>
                              <w:r>
                                <w:rPr>
                                  <w:rFonts w:ascii="Century" w:eastAsia="ＭＳ 明朝" w:hAnsi="Century"/>
                                </w:rPr>
                                <w:t>0</w:t>
                              </w:r>
                              <w:r w:rsidRPr="000D0FC5">
                                <w:rPr>
                                  <w:rFonts w:ascii="Times New Roman" w:eastAsia="ＭＳ 明朝" w:hAnsi="Times New Roman"/>
                                </w:rPr>
                                <w:t>kHz</w:t>
                              </w:r>
                            </w:p>
                          </w:txbxContent>
                        </wps:txbx>
                        <wps:bodyPr rot="0" vert="horz" wrap="square" lIns="91440" tIns="45720" rIns="91440" bIns="45720" anchor="t" anchorCtr="0" upright="1">
                          <a:noAutofit/>
                        </wps:bodyPr>
                      </wps:wsp>
                      <wps:wsp>
                        <wps:cNvPr id="547" name="Oval 6690"/>
                        <wps:cNvSpPr>
                          <a:spLocks noChangeArrowheads="1"/>
                        </wps:cNvSpPr>
                        <wps:spPr bwMode="auto">
                          <a:xfrm>
                            <a:off x="4665" y="2867"/>
                            <a:ext cx="1740" cy="435"/>
                          </a:xfrm>
                          <a:prstGeom prst="ellipse">
                            <a:avLst/>
                          </a:prstGeom>
                          <a:noFill/>
                          <a:ln w="0">
                            <a:solidFill>
                              <a:srgbClr val="FF0000"/>
                            </a:solidFill>
                            <a:round/>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48" name="Freeform 6692"/>
                        <wps:cNvSpPr>
                          <a:spLocks/>
                        </wps:cNvSpPr>
                        <wps:spPr bwMode="auto">
                          <a:xfrm>
                            <a:off x="3210" y="5559"/>
                            <a:ext cx="4860" cy="135"/>
                          </a:xfrm>
                          <a:custGeom>
                            <a:avLst/>
                            <a:gdLst>
                              <a:gd name="T0" fmla="*/ 0 w 4860"/>
                              <a:gd name="T1" fmla="*/ 58 h 135"/>
                              <a:gd name="T2" fmla="*/ 410 w 4860"/>
                              <a:gd name="T3" fmla="*/ 48 h 135"/>
                              <a:gd name="T4" fmla="*/ 1440 w 4860"/>
                              <a:gd name="T5" fmla="*/ 128 h 135"/>
                              <a:gd name="T6" fmla="*/ 2140 w 4860"/>
                              <a:gd name="T7" fmla="*/ 8 h 135"/>
                              <a:gd name="T8" fmla="*/ 2830 w 4860"/>
                              <a:gd name="T9" fmla="*/ 78 h 135"/>
                              <a:gd name="T10" fmla="*/ 3950 w 4860"/>
                              <a:gd name="T11" fmla="*/ 88 h 135"/>
                              <a:gd name="T12" fmla="*/ 4660 w 4860"/>
                              <a:gd name="T13" fmla="*/ 98 h 135"/>
                              <a:gd name="T14" fmla="*/ 4860 w 4860"/>
                              <a:gd name="T15" fmla="*/ 118 h 13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860" h="135">
                                <a:moveTo>
                                  <a:pt x="0" y="58"/>
                                </a:moveTo>
                                <a:cubicBezTo>
                                  <a:pt x="85" y="47"/>
                                  <a:pt x="170" y="36"/>
                                  <a:pt x="410" y="48"/>
                                </a:cubicBezTo>
                                <a:cubicBezTo>
                                  <a:pt x="650" y="60"/>
                                  <a:pt x="1152" y="135"/>
                                  <a:pt x="1440" y="128"/>
                                </a:cubicBezTo>
                                <a:cubicBezTo>
                                  <a:pt x="1728" y="121"/>
                                  <a:pt x="1908" y="16"/>
                                  <a:pt x="2140" y="8"/>
                                </a:cubicBezTo>
                                <a:cubicBezTo>
                                  <a:pt x="2372" y="0"/>
                                  <a:pt x="2528" y="65"/>
                                  <a:pt x="2830" y="78"/>
                                </a:cubicBezTo>
                                <a:cubicBezTo>
                                  <a:pt x="3132" y="91"/>
                                  <a:pt x="3645" y="85"/>
                                  <a:pt x="3950" y="88"/>
                                </a:cubicBezTo>
                                <a:cubicBezTo>
                                  <a:pt x="4255" y="91"/>
                                  <a:pt x="4508" y="93"/>
                                  <a:pt x="4660" y="98"/>
                                </a:cubicBezTo>
                                <a:cubicBezTo>
                                  <a:pt x="4812" y="103"/>
                                  <a:pt x="4836" y="110"/>
                                  <a:pt x="4860" y="118"/>
                                </a:cubicBezTo>
                              </a:path>
                            </a:pathLst>
                          </a:custGeom>
                          <a:noFill/>
                          <a:ln w="0" cap="flat" cmpd="sng">
                            <a:solidFill>
                              <a:srgbClr val="000000"/>
                            </a:solidFill>
                            <a:prstDash val="solid"/>
                            <a:round/>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49" name="Line 6693"/>
                        <wps:cNvCnPr/>
                        <wps:spPr bwMode="auto">
                          <a:xfrm>
                            <a:off x="5619" y="5400"/>
                            <a:ext cx="0" cy="20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50" name="Text Box 6695"/>
                        <wps:cNvSpPr txBox="1">
                          <a:spLocks noChangeArrowheads="1"/>
                        </wps:cNvSpPr>
                        <wps:spPr bwMode="auto">
                          <a:xfrm>
                            <a:off x="1770" y="2622"/>
                            <a:ext cx="3630"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03FA2D1F" w14:textId="77777777" w:rsidR="005E06CC" w:rsidRPr="000D0FC5" w:rsidRDefault="005E06CC">
                              <w:pPr>
                                <w:pStyle w:val="af1"/>
                                <w:rPr>
                                  <w:rFonts w:ascii="Times New Roman" w:eastAsia="ＭＳ 明朝" w:hAnsi="Times New Roman"/>
                                </w:rPr>
                              </w:pPr>
                              <w:r>
                                <w:rPr>
                                  <w:rFonts w:ascii="Century" w:eastAsia="ＭＳ 明朝" w:hAnsi="Century"/>
                                </w:rPr>
                                <w:t>ATT=20</w:t>
                              </w:r>
                              <w:r w:rsidRPr="000D0FC5">
                                <w:rPr>
                                  <w:rFonts w:ascii="Times New Roman" w:eastAsia="ＭＳ 明朝" w:hAnsi="Times New Roman"/>
                                </w:rPr>
                                <w:t>dB</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96ABE2E" id="Group 7097" o:spid="_x0000_s1203" style="position:absolute;left:0;text-align:left;margin-left:0;margin-top:9.3pt;width:381.75pt;height:261pt;z-index:251517952;mso-position-horizontal:center" coordorigin="1650,2567" coordsize="7635,52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">
                <v:rect id="Rectangle 6680" o:spid="_x0000_s1204" style="position:absolute;left:1650;top:2567;width:7635;height:52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" filled="f" fillcolor="black" strokeweight="0"/>
                <v:rect id="Rectangle 6681" o:spid="_x0000_s1205" style="position:absolute;left:3195;top:3392;width:4875;height:31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" filled="f" fillcolor="black" strokeweight="0"/>
                <v:shape id="Text Box 6682" o:spid="_x0000_s1206" type="#_x0000_t202" style="position:absolute;left:4185;top:6722;width:208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" filled="f" fillcolor="black" stroked="f" strokecolor="white" strokeweight="0">
                  <v:textbox>
                    <w:txbxContent>
                      <w:p w14:paraId="710A3D23" w14:textId="77777777" w:rsidR="005E06CC" w:rsidRDefault="005E06CC">
                        <w:pPr>
                          <w:pStyle w:val="af1"/>
                          <w:rPr>
                            <w:rFonts w:ascii="Century" w:eastAsia="ＭＳ 明朝" w:hAnsi="Century"/>
                          </w:rPr>
                        </w:pPr>
                        <w:r>
                          <w:rPr>
                            <w:rFonts w:ascii="Century" w:eastAsia="ＭＳ 明朝" w:hAnsi="Century"/>
                          </w:rPr>
                          <w:t xml:space="preserve">CENTER </w:t>
                        </w:r>
                        <w:r>
                          <w:rPr>
                            <w:rFonts w:ascii="Century" w:eastAsia="ＭＳ 明朝" w:hAnsi="Century" w:hint="eastAsia"/>
                          </w:rPr>
                          <w:t>3</w:t>
                        </w:r>
                        <w:r>
                          <w:rPr>
                            <w:rFonts w:ascii="Century" w:eastAsia="ＭＳ 明朝" w:hAnsi="Century"/>
                          </w:rPr>
                          <w:t>39</w:t>
                        </w:r>
                        <w:r w:rsidRPr="000D0FC5">
                          <w:rPr>
                            <w:rFonts w:ascii="Times New Roman" w:eastAsia="ＭＳ 明朝" w:hAnsi="Times New Roman"/>
                          </w:rPr>
                          <w:t>MHz</w:t>
                        </w:r>
                      </w:p>
                    </w:txbxContent>
                  </v:textbox>
                </v:shape>
                <v:shape id="Text Box 6683" o:spid="_x0000_s1207" type="#_x0000_t202" style="position:absolute;left:6525;top:6722;width:145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" filled="f" fillcolor="black" stroked="f" strokecolor="white" strokeweight="0">
                  <v:textbox>
                    <w:txbxContent>
                      <w:p w14:paraId="77234A9E" w14:textId="77777777" w:rsidR="005E06CC" w:rsidRDefault="005E06CC">
                        <w:pPr>
                          <w:pStyle w:val="af1"/>
                          <w:rPr>
                            <w:rFonts w:ascii="Century" w:eastAsia="ＭＳ 明朝" w:hAnsi="Century"/>
                          </w:rPr>
                        </w:pPr>
                        <w:r>
                          <w:rPr>
                            <w:rFonts w:ascii="Century" w:eastAsia="ＭＳ 明朝" w:hAnsi="Century"/>
                          </w:rPr>
                          <w:t>SPAN 14</w:t>
                        </w:r>
                        <w:r w:rsidRPr="000D0FC5">
                          <w:rPr>
                            <w:rFonts w:ascii="Times New Roman" w:eastAsia="ＭＳ 明朝" w:hAnsi="Times New Roman"/>
                          </w:rPr>
                          <w:t>MHz</w:t>
                        </w:r>
                      </w:p>
                    </w:txbxContent>
                  </v:textbox>
                </v:shape>
                <v:shape id="Text Box 6684" o:spid="_x0000_s1208" type="#_x0000_t202" style="position:absolute;left:1856;top:3279;width:171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" filled="f" fillcolor="black" stroked="f" strokecolor="white" strokeweight="0">
                  <v:textbox>
                    <w:txbxContent>
                      <w:p w14:paraId="36AFC1CD" w14:textId="77777777" w:rsidR="005E06CC" w:rsidRDefault="005E06CC">
                        <w:pPr>
                          <w:rPr>
                            <w:sz w:val="18"/>
                            <w:szCs w:val="18"/>
                          </w:rPr>
                        </w:pPr>
                        <w:r>
                          <w:rPr>
                            <w:sz w:val="18"/>
                            <w:szCs w:val="18"/>
                          </w:rPr>
                          <w:t>100</w:t>
                        </w:r>
                        <w:r w:rsidRPr="000D0FC5">
                          <w:rPr>
                            <w:rFonts w:ascii="Times New Roman" w:hAnsi="Times New Roman"/>
                            <w:sz w:val="18"/>
                            <w:szCs w:val="18"/>
                          </w:rPr>
                          <w:t>dBµV</w:t>
                        </w:r>
                      </w:p>
                    </w:txbxContent>
                  </v:textbox>
                </v:shape>
                <v:shape id="Text Box 6685" o:spid="_x0000_s1209" type="#_x0000_t202" style="position:absolute;left:1796;top:6279;width:171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" filled="f" fillcolor="black" stroked="f" strokecolor="white" strokeweight="0">
                  <v:textbox>
                    <w:txbxContent>
                      <w:p w14:paraId="1FDE1B37" w14:textId="77777777" w:rsidR="005E06CC" w:rsidRDefault="005E06CC">
                        <w:pPr>
                          <w:ind w:firstLineChars="100" w:firstLine="180"/>
                          <w:rPr>
                            <w:sz w:val="18"/>
                            <w:szCs w:val="18"/>
                          </w:rPr>
                        </w:pPr>
                        <w:r>
                          <w:rPr>
                            <w:sz w:val="18"/>
                            <w:szCs w:val="18"/>
                          </w:rPr>
                          <w:t>0</w:t>
                        </w:r>
                        <w:r w:rsidRPr="000D0FC5">
                          <w:rPr>
                            <w:rFonts w:ascii="Times New Roman" w:hAnsi="Times New Roman"/>
                            <w:sz w:val="18"/>
                            <w:szCs w:val="18"/>
                          </w:rPr>
                          <w:t>dBµV</w:t>
                        </w:r>
                      </w:p>
                    </w:txbxContent>
                  </v:textbox>
                </v:shape>
                <v:shape id="AutoShape 6686" o:spid="_x0000_s1210" type="#_x0000_t5" style="position:absolute;left:5537;top:5309;width:143;height:143;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" fillcolor="black" strokeweight="0"/>
                <v:shape id="Text Box 6687" o:spid="_x0000_s1211" type="#_x0000_t202" style="position:absolute;left:4875;top:2867;width:166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" filled="f" fillcolor="black" stroked="f" strokecolor="white" strokeweight="0">
                  <v:textbox>
                    <w:txbxContent>
                      <w:p w14:paraId="32AF7038" w14:textId="77777777" w:rsidR="005E06CC" w:rsidRDefault="005E06CC">
                        <w:pPr>
                          <w:pStyle w:val="af1"/>
                          <w:rPr>
                            <w:rFonts w:ascii="Century" w:eastAsia="ＭＳ 明朝" w:hAnsi="Century"/>
                          </w:rPr>
                        </w:pPr>
                        <w:r>
                          <w:rPr>
                            <w:rFonts w:ascii="Century" w:eastAsia="ＭＳ 明朝" w:hAnsi="Century" w:hint="eastAsia"/>
                          </w:rPr>
                          <w:t>25</w:t>
                        </w:r>
                        <w:r>
                          <w:rPr>
                            <w:rFonts w:ascii="Century" w:eastAsia="ＭＳ 明朝" w:hAnsi="Century"/>
                          </w:rPr>
                          <w:t>.</w:t>
                        </w:r>
                        <w:r>
                          <w:rPr>
                            <w:rFonts w:ascii="Century" w:eastAsia="ＭＳ 明朝" w:hAnsi="Century" w:hint="eastAsia"/>
                          </w:rPr>
                          <w:t>88</w:t>
                        </w:r>
                        <w:r w:rsidRPr="000D0FC5">
                          <w:rPr>
                            <w:rFonts w:ascii="Times New Roman" w:eastAsia="ＭＳ 明朝" w:hAnsi="Times New Roman"/>
                          </w:rPr>
                          <w:t>dBµV</w:t>
                        </w:r>
                      </w:p>
                    </w:txbxContent>
                  </v:textbox>
                </v:shape>
                <v:shape id="Text Box 6688" o:spid="_x0000_s1212" type="#_x0000_t202" style="position:absolute;left:3986;top:7230;width:363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" filled="f" fillcolor="black" stroked="f" strokecolor="white" strokeweight="0">
                  <v:textbox>
                    <w:txbxContent>
                      <w:p w14:paraId="78CD857F" w14:textId="77777777" w:rsidR="005E06CC" w:rsidRDefault="005E06CC">
                        <w:pPr>
                          <w:pStyle w:val="af1"/>
                          <w:rPr>
                            <w:rFonts w:ascii="Century" w:eastAsia="ＭＳ 明朝" w:hAnsi="Century"/>
                          </w:rPr>
                        </w:pPr>
                        <w:r>
                          <w:rPr>
                            <w:rFonts w:ascii="Century" w:eastAsia="ＭＳ 明朝" w:hAnsi="Century"/>
                          </w:rPr>
                          <w:t>VBW=1</w:t>
                        </w:r>
                        <w:r w:rsidRPr="000D0FC5">
                          <w:rPr>
                            <w:rFonts w:ascii="Times New Roman" w:eastAsia="ＭＳ 明朝" w:hAnsi="Times New Roman"/>
                          </w:rPr>
                          <w:t>kHz</w:t>
                        </w:r>
                        <w:r>
                          <w:rPr>
                            <w:rFonts w:ascii="Century" w:eastAsia="ＭＳ 明朝" w:hAnsi="Century" w:hint="eastAsia"/>
                          </w:rPr>
                          <w:t xml:space="preserve">　</w:t>
                        </w:r>
                        <w:r>
                          <w:rPr>
                            <w:rFonts w:ascii="Century" w:eastAsia="ＭＳ 明朝" w:hAnsi="Century"/>
                          </w:rPr>
                          <w:t>RBW=</w:t>
                        </w:r>
                        <w:r>
                          <w:rPr>
                            <w:rFonts w:ascii="Century" w:eastAsia="ＭＳ 明朝" w:hAnsi="Century" w:hint="eastAsia"/>
                          </w:rPr>
                          <w:t>3</w:t>
                        </w:r>
                        <w:r>
                          <w:rPr>
                            <w:rFonts w:ascii="Century" w:eastAsia="ＭＳ 明朝" w:hAnsi="Century"/>
                          </w:rPr>
                          <w:t>0</w:t>
                        </w:r>
                        <w:r w:rsidRPr="000D0FC5">
                          <w:rPr>
                            <w:rFonts w:ascii="Times New Roman" w:eastAsia="ＭＳ 明朝" w:hAnsi="Times New Roman"/>
                          </w:rPr>
                          <w:t>kHz</w:t>
                        </w:r>
                      </w:p>
                    </w:txbxContent>
                  </v:textbox>
                </v:shape>
                <v:oval id="Oval 6690" o:spid="_x0000_s1213" style="position:absolute;left:4665;top:2867;width:174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" filled="f" fillcolor="black" strokecolor="red" strokeweight="0"/>
                <v:shape id="Freeform 6692" o:spid="_x0000_s1214" style="position:absolute;left:3210;top:5559;width:4860;height:135;visibility:visible;mso-wrap-style:square;v-text-anchor:top" coordsize="4860,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" path="m,58c85,47,170,36,410,48v240,12,742,87,1030,80c1728,121,1908,16,2140,8v232,-8,388,57,690,70c3132,91,3645,85,3950,88v305,3,558,5,710,10c4812,103,4836,110,4860,118e" filled="f" fillcolor="black" strokeweight="0">
                  <v:path arrowok="t" o:connecttype="custom" o:connectlocs="0,58;410,48;1440,128;2140,8;2830,78;3950,88;4660,98;4860,118" o:connectangles="0,0,0,0,0,0,0,0"/>
                </v:shape>
                <v:line id="Line 6693" o:spid="_x0000_s1215" style="position:absolute;visibility:visible;mso-wrap-style:square" from="5619,5400" to="5619,56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"/>
                <v:shape id="Text Box 6695" o:spid="_x0000_s1216" type="#_x0000_t202" style="position:absolute;left:1770;top:2622;width:363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" filled="f" fillcolor="black" stroked="f" strokecolor="white" strokeweight="0">
                  <v:textbox>
                    <w:txbxContent>
                      <w:p w14:paraId="03FA2D1F" w14:textId="77777777" w:rsidR="005E06CC" w:rsidRPr="000D0FC5" w:rsidRDefault="005E06CC">
                        <w:pPr>
                          <w:pStyle w:val="af1"/>
                          <w:rPr>
                            <w:rFonts w:ascii="Times New Roman" w:eastAsia="ＭＳ 明朝" w:hAnsi="Times New Roman"/>
                          </w:rPr>
                        </w:pPr>
                        <w:r>
                          <w:rPr>
                            <w:rFonts w:ascii="Century" w:eastAsia="ＭＳ 明朝" w:hAnsi="Century"/>
                          </w:rPr>
                          <w:t>ATT=20</w:t>
                        </w:r>
                        <w:r w:rsidRPr="000D0FC5">
                          <w:rPr>
                            <w:rFonts w:ascii="Times New Roman" w:eastAsia="ＭＳ 明朝" w:hAnsi="Times New Roman"/>
                          </w:rPr>
                          <w:t>dB</w:t>
                        </w:r>
                      </w:p>
                    </w:txbxContent>
                  </v:textbox>
                </v:shape>
              </v:group>
            </w:pict>
          </mc:Fallback>
        </mc:AlternateContent>
      </w:r>
    </w:p>
    <w:p w14:paraId="4354E5FF" w14:textId="77777777" w:rsidR="00F275FB" w:rsidRDefault="00F275FB"/>
    <w:p w14:paraId="2B0833EB" w14:textId="77777777" w:rsidR="00F275FB" w:rsidRDefault="00F275FB"/>
    <w:p w14:paraId="74BC8566" w14:textId="77777777" w:rsidR="00F275FB" w:rsidRDefault="00F275FB"/>
    <w:p w14:paraId="7F56A1BF" w14:textId="77777777" w:rsidR="00F275FB" w:rsidRDefault="00F275FB"/>
    <w:p w14:paraId="39881ACB" w14:textId="77777777" w:rsidR="00F275FB" w:rsidRDefault="00F275FB"/>
    <w:p w14:paraId="3578A1B5" w14:textId="77777777" w:rsidR="00F275FB" w:rsidRDefault="007D0BA4">
      <w:r>
        <w:rPr>
          <w:rFonts w:hint="eastAsia"/>
          <w:noProof/>
        </w:rPr>
        <mc:AlternateContent>
          <mc:Choice Requires="wps">
            <w:drawing>
              <wp:anchor distT="0" distB="0" distL="114300" distR="114300" simplePos="0" relativeHeight="251530240" behindDoc="0" locked="0" layoutInCell="1" allowOverlap="1" wp14:anchorId="25B3BA18" wp14:editId="55A54F3A">
                <wp:simplePos x="0" y="0"/>
                <wp:positionH relativeFrom="column">
                  <wp:posOffset>3081020</wp:posOffset>
                </wp:positionH>
                <wp:positionV relativeFrom="paragraph">
                  <wp:posOffset>78740</wp:posOffset>
                </wp:positionV>
                <wp:extent cx="2076450" cy="457200"/>
                <wp:effectExtent l="114300" t="0" r="19050" b="457200"/>
                <wp:wrapNone/>
                <wp:docPr id="536" name="AutoShape 69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76450" cy="457200"/>
                        </a:xfrm>
                        <a:prstGeom prst="wedgeRoundRectCallout">
                          <a:avLst>
                            <a:gd name="adj1" fmla="val -53638"/>
                            <a:gd name="adj2" fmla="val 138833"/>
                            <a:gd name="adj3" fmla="val 16667"/>
                          </a:avLst>
                        </a:prstGeom>
                        <a:solidFill>
                          <a:srgbClr val="FFFFFF"/>
                        </a:solidFill>
                        <a:ln w="9525">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68DBF4F3" w14:textId="77777777" w:rsidR="005E06CC" w:rsidRPr="002A7EC5" w:rsidRDefault="005E06CC">
                            <w:pPr>
                              <w:pStyle w:val="Rf5"/>
                              <w:rPr>
                                <w:sz w:val="18"/>
                              </w:rPr>
                            </w:pPr>
                            <w:r w:rsidRPr="002A7EC5">
                              <w:rPr>
                                <w:sz w:val="18"/>
                              </w:rPr>
                              <w:t>90</w:t>
                            </w:r>
                            <w:r w:rsidRPr="002A7EC5">
                              <w:rPr>
                                <w:rFonts w:hint="eastAsia"/>
                                <w:sz w:val="18"/>
                              </w:rPr>
                              <w:t>～</w:t>
                            </w:r>
                            <w:r w:rsidRPr="002A7EC5">
                              <w:rPr>
                                <w:sz w:val="18"/>
                              </w:rPr>
                              <w:t>770MHz</w:t>
                            </w:r>
                            <w:r w:rsidRPr="002A7EC5">
                              <w:rPr>
                                <w:rFonts w:hint="eastAsia"/>
                                <w:sz w:val="18"/>
                              </w:rPr>
                              <w:t>で最大の単一波妨害。</w:t>
                            </w:r>
                            <w:r w:rsidRPr="002A7EC5">
                              <w:rPr>
                                <w:sz w:val="18"/>
                              </w:rPr>
                              <w:t>BS</w:t>
                            </w:r>
                            <w:r w:rsidRPr="002A7EC5">
                              <w:rPr>
                                <w:rFonts w:hint="eastAsia"/>
                                <w:sz w:val="18"/>
                              </w:rPr>
                              <w:t>･</w:t>
                            </w:r>
                            <w:r w:rsidRPr="002A7EC5">
                              <w:rPr>
                                <w:sz w:val="18"/>
                              </w:rPr>
                              <w:t>CS-IF</w:t>
                            </w:r>
                            <w:r w:rsidRPr="002A7EC5">
                              <w:rPr>
                                <w:rFonts w:hint="eastAsia"/>
                                <w:sz w:val="18"/>
                              </w:rPr>
                              <w:t>帯も確認する場合、最大の単一波妨害を測定する。</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B3BA18" id="AutoShape 6929" o:spid="_x0000_s1217" type="#_x0000_t62" style="position:absolute;left:0;text-align:left;margin-left:242.6pt;margin-top:6.2pt;width:163.5pt;height:36pt;z-index:251530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" adj="-786,40788" strokecolor="red">
                <v:textbox inset="0,0,0,0">
                  <w:txbxContent>
                    <w:p w14:paraId="68DBF4F3" w14:textId="77777777" w:rsidR="005E06CC" w:rsidRPr="002A7EC5" w:rsidRDefault="005E06CC">
                      <w:pPr>
                        <w:pStyle w:val="Rf5"/>
                        <w:rPr>
                          <w:sz w:val="18"/>
                        </w:rPr>
                      </w:pPr>
                      <w:r w:rsidRPr="002A7EC5">
                        <w:rPr>
                          <w:sz w:val="18"/>
                        </w:rPr>
                        <w:t>90</w:t>
                      </w:r>
                      <w:r w:rsidRPr="002A7EC5">
                        <w:rPr>
                          <w:rFonts w:hint="eastAsia"/>
                          <w:sz w:val="18"/>
                        </w:rPr>
                        <w:t>～</w:t>
                      </w:r>
                      <w:r w:rsidRPr="002A7EC5">
                        <w:rPr>
                          <w:sz w:val="18"/>
                        </w:rPr>
                        <w:t>770MHz</w:t>
                      </w:r>
                      <w:r w:rsidRPr="002A7EC5">
                        <w:rPr>
                          <w:rFonts w:hint="eastAsia"/>
                          <w:sz w:val="18"/>
                        </w:rPr>
                        <w:t>で最大の単一波妨害。</w:t>
                      </w:r>
                      <w:r w:rsidRPr="002A7EC5">
                        <w:rPr>
                          <w:sz w:val="18"/>
                        </w:rPr>
                        <w:t>BS</w:t>
                      </w:r>
                      <w:r w:rsidRPr="002A7EC5">
                        <w:rPr>
                          <w:rFonts w:hint="eastAsia"/>
                          <w:sz w:val="18"/>
                        </w:rPr>
                        <w:t>･</w:t>
                      </w:r>
                      <w:r w:rsidRPr="002A7EC5">
                        <w:rPr>
                          <w:sz w:val="18"/>
                        </w:rPr>
                        <w:t>CS-IF</w:t>
                      </w:r>
                      <w:r w:rsidRPr="002A7EC5">
                        <w:rPr>
                          <w:rFonts w:hint="eastAsia"/>
                          <w:sz w:val="18"/>
                        </w:rPr>
                        <w:t>帯も確認する場合、最大の単一波妨害を測定する。</w:t>
                      </w:r>
                    </w:p>
                  </w:txbxContent>
                </v:textbox>
              </v:shape>
            </w:pict>
          </mc:Fallback>
        </mc:AlternateContent>
      </w:r>
    </w:p>
    <w:p w14:paraId="6FE06CED" w14:textId="77777777" w:rsidR="00F275FB" w:rsidRDefault="00F275FB"/>
    <w:p w14:paraId="0FBFA794" w14:textId="77777777" w:rsidR="00F275FB" w:rsidRDefault="00F275FB"/>
    <w:p w14:paraId="468C8666" w14:textId="77777777" w:rsidR="00F275FB" w:rsidRDefault="00F275FB"/>
    <w:p w14:paraId="180CC249" w14:textId="77777777" w:rsidR="00F275FB" w:rsidRDefault="00F275FB"/>
    <w:p w14:paraId="3C862C15" w14:textId="77777777" w:rsidR="00F275FB" w:rsidRDefault="00F275FB"/>
    <w:p w14:paraId="0255F900" w14:textId="77777777" w:rsidR="00F275FB" w:rsidRDefault="00F275FB"/>
    <w:p w14:paraId="373E2089" w14:textId="2FB89BB5" w:rsidR="00F275FB" w:rsidRDefault="00F275FB"/>
    <w:p w14:paraId="6572EFB3" w14:textId="77777777" w:rsidR="00F275FB" w:rsidRDefault="00F275FB"/>
    <w:p w14:paraId="0562A542" w14:textId="77777777" w:rsidR="00F275FB" w:rsidRDefault="00F275FB"/>
    <w:p w14:paraId="346A98CA" w14:textId="77777777" w:rsidR="00F275FB" w:rsidRDefault="00F275FB"/>
    <w:p w14:paraId="78743F9E" w14:textId="77777777" w:rsidR="00F275FB" w:rsidRDefault="004D664C">
      <w:r>
        <w:rPr>
          <w:rFonts w:hint="eastAsia"/>
          <w:noProof/>
        </w:rPr>
        <mc:AlternateContent>
          <mc:Choice Requires="wps">
            <w:drawing>
              <wp:anchor distT="0" distB="0" distL="114300" distR="114300" simplePos="0" relativeHeight="251521024" behindDoc="0" locked="0" layoutInCell="1" allowOverlap="1" wp14:anchorId="6E0DA78D" wp14:editId="38F20A13">
                <wp:simplePos x="0" y="0"/>
                <wp:positionH relativeFrom="column">
                  <wp:posOffset>501015</wp:posOffset>
                </wp:positionH>
                <wp:positionV relativeFrom="paragraph">
                  <wp:posOffset>45720</wp:posOffset>
                </wp:positionV>
                <wp:extent cx="1333500" cy="340995"/>
                <wp:effectExtent l="0" t="0" r="342900" b="20955"/>
                <wp:wrapNone/>
                <wp:docPr id="534" name="AutoShape 66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0" cy="340995"/>
                        </a:xfrm>
                        <a:prstGeom prst="wedgeRoundRectCallout">
                          <a:avLst>
                            <a:gd name="adj1" fmla="val 71861"/>
                            <a:gd name="adj2" fmla="val -39731"/>
                            <a:gd name="adj3" fmla="val 16667"/>
                          </a:avLst>
                        </a:prstGeom>
                        <a:solidFill>
                          <a:srgbClr val="FFFFFF"/>
                        </a:solidFill>
                        <a:ln w="9525">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14DAFB9A" w14:textId="77777777" w:rsidR="005E06CC" w:rsidRDefault="005E06CC">
                            <w:pPr>
                              <w:pStyle w:val="Rf5"/>
                            </w:pPr>
                            <w:r>
                              <w:rPr>
                                <w:rFonts w:hint="eastAsia"/>
                              </w:rPr>
                              <w:t>センタを最大単一波妨害の周波数に設定</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E0DA78D" id="AutoShape 6689" o:spid="_x0000_s1218" type="#_x0000_t62" style="position:absolute;left:0;text-align:left;margin-left:39.45pt;margin-top:3.6pt;width:105pt;height:26.85pt;z-index:251521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" adj="26322,2218" strokecolor="red">
                <v:textbox inset="0,0,0,0">
                  <w:txbxContent>
                    <w:p w14:paraId="14DAFB9A" w14:textId="77777777" w:rsidR="005E06CC" w:rsidRDefault="005E06CC">
                      <w:pPr>
                        <w:pStyle w:val="Rf5"/>
                      </w:pPr>
                      <w:r>
                        <w:rPr>
                          <w:rFonts w:hint="eastAsia"/>
                        </w:rPr>
                        <w:t>センタを最大単一波妨害の周波数に設定</w:t>
                      </w:r>
                    </w:p>
                  </w:txbxContent>
                </v:textbox>
              </v:shape>
            </w:pict>
          </mc:Fallback>
        </mc:AlternateContent>
      </w:r>
    </w:p>
    <w:p w14:paraId="1EB9801E" w14:textId="77777777" w:rsidR="00F275FB" w:rsidRDefault="00F275FB"/>
    <w:p w14:paraId="4D74D225" w14:textId="77777777" w:rsidR="00F275FB" w:rsidRDefault="00F275FB"/>
    <w:p w14:paraId="15AEA7B7" w14:textId="77777777" w:rsidR="00F275FB" w:rsidRDefault="00F275FB"/>
    <w:p w14:paraId="6864DBE3" w14:textId="77777777" w:rsidR="00F275FB" w:rsidRDefault="00F275FB"/>
    <w:p w14:paraId="00548D74" w14:textId="77777777" w:rsidR="00F275FB" w:rsidRDefault="00F275FB"/>
    <w:p w14:paraId="46C34387" w14:textId="77777777" w:rsidR="00F275FB" w:rsidRPr="00155477" w:rsidRDefault="00F275FB">
      <w:pPr>
        <w:pStyle w:val="Rc"/>
        <w:ind w:firstLine="220"/>
        <w:rPr>
          <w:szCs w:val="22"/>
        </w:rPr>
      </w:pPr>
      <w:r w:rsidRPr="00155477">
        <w:rPr>
          <w:szCs w:val="22"/>
        </w:rPr>
        <w:t>0</w:t>
      </w:r>
      <w:r w:rsidRPr="00155477">
        <w:rPr>
          <w:rFonts w:hint="eastAsia"/>
          <w:szCs w:val="22"/>
        </w:rPr>
        <w:t>～</w:t>
      </w:r>
      <w:r w:rsidRPr="00155477">
        <w:rPr>
          <w:szCs w:val="22"/>
        </w:rPr>
        <w:t>100</w:t>
      </w:r>
      <w:r w:rsidR="000D0FC5" w:rsidRPr="00155477">
        <w:rPr>
          <w:rFonts w:ascii="Times New Roman" w:hAnsi="Times New Roman"/>
          <w:szCs w:val="22"/>
        </w:rPr>
        <w:t>MHz</w:t>
      </w:r>
      <w:r w:rsidRPr="00155477">
        <w:rPr>
          <w:rFonts w:hint="eastAsia"/>
          <w:szCs w:val="22"/>
        </w:rPr>
        <w:t>、</w:t>
      </w:r>
      <w:r w:rsidRPr="00155477">
        <w:rPr>
          <w:szCs w:val="22"/>
        </w:rPr>
        <w:t>100</w:t>
      </w:r>
      <w:r w:rsidRPr="00155477">
        <w:rPr>
          <w:rFonts w:hint="eastAsia"/>
          <w:szCs w:val="22"/>
        </w:rPr>
        <w:t>～</w:t>
      </w:r>
      <w:r w:rsidRPr="00155477">
        <w:rPr>
          <w:szCs w:val="22"/>
        </w:rPr>
        <w:t>200</w:t>
      </w:r>
      <w:r w:rsidR="000D0FC5" w:rsidRPr="00155477">
        <w:rPr>
          <w:rFonts w:ascii="Times New Roman" w:hAnsi="Times New Roman"/>
          <w:szCs w:val="22"/>
        </w:rPr>
        <w:t>MHz</w:t>
      </w:r>
      <w:r w:rsidRPr="00155477">
        <w:rPr>
          <w:rFonts w:hint="eastAsia"/>
          <w:szCs w:val="22"/>
        </w:rPr>
        <w:t>、・・・、</w:t>
      </w:r>
      <w:r w:rsidRPr="00155477">
        <w:rPr>
          <w:szCs w:val="22"/>
        </w:rPr>
        <w:t>700</w:t>
      </w:r>
      <w:r w:rsidRPr="00155477">
        <w:rPr>
          <w:rFonts w:hint="eastAsia"/>
          <w:szCs w:val="22"/>
        </w:rPr>
        <w:t>～</w:t>
      </w:r>
      <w:r w:rsidRPr="00155477">
        <w:rPr>
          <w:szCs w:val="22"/>
        </w:rPr>
        <w:t>800</w:t>
      </w:r>
      <w:r w:rsidR="000D0FC5" w:rsidRPr="00155477">
        <w:rPr>
          <w:rFonts w:ascii="Times New Roman" w:hAnsi="Times New Roman"/>
          <w:szCs w:val="22"/>
        </w:rPr>
        <w:t>MHz</w:t>
      </w:r>
      <w:r w:rsidRPr="00155477">
        <w:rPr>
          <w:rFonts w:hint="eastAsia"/>
          <w:szCs w:val="22"/>
        </w:rPr>
        <w:t>と、</w:t>
      </w:r>
      <w:r w:rsidRPr="00155477">
        <w:rPr>
          <w:szCs w:val="22"/>
        </w:rPr>
        <w:t>100</w:t>
      </w:r>
      <w:r w:rsidR="000D0FC5" w:rsidRPr="00155477">
        <w:rPr>
          <w:rFonts w:ascii="Times New Roman" w:hAnsi="Times New Roman"/>
          <w:szCs w:val="22"/>
        </w:rPr>
        <w:t>MHz</w:t>
      </w:r>
      <w:r w:rsidRPr="00155477">
        <w:rPr>
          <w:rFonts w:hint="eastAsia"/>
          <w:szCs w:val="22"/>
        </w:rPr>
        <w:t>スパンで単一波妨害レベルを測定したところ、</w:t>
      </w:r>
      <w:r w:rsidRPr="00155477">
        <w:rPr>
          <w:rFonts w:hint="eastAsia"/>
          <w:szCs w:val="22"/>
        </w:rPr>
        <w:t>3</w:t>
      </w:r>
      <w:r w:rsidRPr="00155477">
        <w:rPr>
          <w:szCs w:val="22"/>
        </w:rPr>
        <w:t>39</w:t>
      </w:r>
      <w:r w:rsidR="000D0FC5" w:rsidRPr="00155477">
        <w:rPr>
          <w:rFonts w:ascii="Times New Roman" w:hAnsi="Times New Roman"/>
          <w:szCs w:val="22"/>
        </w:rPr>
        <w:t>MHz</w:t>
      </w:r>
      <w:r w:rsidRPr="00155477">
        <w:rPr>
          <w:rFonts w:hint="eastAsia"/>
          <w:szCs w:val="22"/>
        </w:rPr>
        <w:t>にある単一波妨害が最大であった。</w:t>
      </w:r>
    </w:p>
    <w:p w14:paraId="4C026836" w14:textId="77777777" w:rsidR="00F275FB" w:rsidRPr="00155477" w:rsidRDefault="00F275FB">
      <w:pPr>
        <w:pStyle w:val="Rc"/>
        <w:ind w:firstLine="220"/>
        <w:rPr>
          <w:szCs w:val="22"/>
        </w:rPr>
      </w:pPr>
    </w:p>
    <w:p w14:paraId="1364C380" w14:textId="77777777" w:rsidR="0096398E" w:rsidRPr="00155477" w:rsidRDefault="00F275FB" w:rsidP="0096398E">
      <w:pPr>
        <w:pStyle w:val="Rc"/>
        <w:ind w:firstLineChars="742" w:firstLine="1632"/>
        <w:rPr>
          <w:szCs w:val="22"/>
        </w:rPr>
      </w:pPr>
      <w:r w:rsidRPr="00155477">
        <w:rPr>
          <w:rFonts w:hint="eastAsia"/>
          <w:szCs w:val="22"/>
        </w:rPr>
        <w:t>単一波妨害レベル＝</w:t>
      </w:r>
      <w:r w:rsidR="004843ED" w:rsidRPr="00155477">
        <w:rPr>
          <w:rFonts w:hint="eastAsia"/>
          <w:szCs w:val="22"/>
        </w:rPr>
        <w:t xml:space="preserve"> </w:t>
      </w:r>
      <w:r w:rsidRPr="00155477">
        <w:rPr>
          <w:rFonts w:hint="eastAsia"/>
          <w:szCs w:val="22"/>
        </w:rPr>
        <w:t>25.88</w:t>
      </w:r>
      <w:r w:rsidRPr="00155477">
        <w:rPr>
          <w:rFonts w:hint="eastAsia"/>
          <w:szCs w:val="22"/>
        </w:rPr>
        <w:t>（読み値）</w:t>
      </w:r>
    </w:p>
    <w:p w14:paraId="1BACBDD9" w14:textId="7CCAFD02" w:rsidR="00F275FB" w:rsidRPr="00155477" w:rsidRDefault="00F275FB" w:rsidP="004843ED">
      <w:pPr>
        <w:pStyle w:val="Rc"/>
        <w:ind w:firstLineChars="1670" w:firstLine="3674"/>
        <w:rPr>
          <w:szCs w:val="22"/>
        </w:rPr>
      </w:pPr>
      <w:r w:rsidRPr="00155477">
        <w:rPr>
          <w:rFonts w:hint="eastAsia"/>
          <w:szCs w:val="22"/>
        </w:rPr>
        <w:t>＋</w:t>
      </w:r>
      <w:r w:rsidRPr="00155477">
        <w:rPr>
          <w:szCs w:val="22"/>
        </w:rPr>
        <w:t>10</w:t>
      </w:r>
      <w:r w:rsidRPr="00155477">
        <w:rPr>
          <w:rFonts w:hint="eastAsia"/>
          <w:szCs w:val="22"/>
        </w:rPr>
        <w:t>（減衰器挿入損</w:t>
      </w:r>
      <w:r w:rsidR="00AC0030">
        <w:rPr>
          <w:rFonts w:hint="eastAsia"/>
          <w:szCs w:val="22"/>
        </w:rPr>
        <w:t>失</w:t>
      </w:r>
      <w:r w:rsidRPr="00155477">
        <w:rPr>
          <w:rFonts w:hint="eastAsia"/>
          <w:szCs w:val="22"/>
        </w:rPr>
        <w:t>）</w:t>
      </w:r>
    </w:p>
    <w:p w14:paraId="4CFBF816" w14:textId="77777777" w:rsidR="00F275FB" w:rsidRPr="00155477" w:rsidRDefault="00F275FB" w:rsidP="0096398E">
      <w:pPr>
        <w:pStyle w:val="Rc"/>
        <w:ind w:firstLineChars="1552" w:firstLine="3414"/>
        <w:rPr>
          <w:szCs w:val="22"/>
        </w:rPr>
      </w:pPr>
      <w:r w:rsidRPr="00155477">
        <w:rPr>
          <w:rFonts w:hint="eastAsia"/>
          <w:szCs w:val="22"/>
        </w:rPr>
        <w:t>＝</w:t>
      </w:r>
      <w:r w:rsidR="004843ED" w:rsidRPr="00155477">
        <w:rPr>
          <w:rFonts w:hint="eastAsia"/>
          <w:szCs w:val="22"/>
        </w:rPr>
        <w:t xml:space="preserve"> </w:t>
      </w:r>
      <w:r w:rsidRPr="00155477">
        <w:rPr>
          <w:rFonts w:hint="eastAsia"/>
          <w:szCs w:val="22"/>
        </w:rPr>
        <w:t>35</w:t>
      </w:r>
      <w:r w:rsidRPr="00155477">
        <w:rPr>
          <w:szCs w:val="22"/>
        </w:rPr>
        <w:t>.</w:t>
      </w:r>
      <w:r w:rsidRPr="00155477">
        <w:rPr>
          <w:rFonts w:hint="eastAsia"/>
          <w:szCs w:val="22"/>
        </w:rPr>
        <w:t>88</w:t>
      </w:r>
      <w:r w:rsidR="00AB5CF7" w:rsidRPr="00155477">
        <w:rPr>
          <w:rFonts w:hint="eastAsia"/>
          <w:szCs w:val="22"/>
        </w:rPr>
        <w:t>(</w:t>
      </w:r>
      <w:proofErr w:type="spellStart"/>
      <w:r w:rsidR="000D0FC5" w:rsidRPr="00155477">
        <w:rPr>
          <w:rFonts w:ascii="Times New Roman" w:hAnsi="Times New Roman"/>
          <w:szCs w:val="22"/>
        </w:rPr>
        <w:t>dBµV</w:t>
      </w:r>
      <w:proofErr w:type="spellEnd"/>
      <w:r w:rsidR="00AB5CF7" w:rsidRPr="00155477">
        <w:rPr>
          <w:rFonts w:hint="eastAsia"/>
          <w:szCs w:val="22"/>
        </w:rPr>
        <w:t>)</w:t>
      </w:r>
    </w:p>
    <w:p w14:paraId="79693E0E" w14:textId="3BE2236D" w:rsidR="00F275FB" w:rsidRPr="00155477" w:rsidRDefault="00F275FB" w:rsidP="00AC0030">
      <w:pPr>
        <w:pStyle w:val="Rc"/>
        <w:ind w:firstLineChars="1546" w:firstLine="3401"/>
        <w:rPr>
          <w:szCs w:val="22"/>
        </w:rPr>
      </w:pPr>
      <w:r w:rsidRPr="00155477">
        <w:rPr>
          <w:rFonts w:ascii="ＭＳ 明朝" w:hAnsi="ＭＳ 明朝" w:hint="eastAsia"/>
          <w:szCs w:val="22"/>
        </w:rPr>
        <w:t>≒</w:t>
      </w:r>
      <w:r w:rsidR="004843ED" w:rsidRPr="00155477">
        <w:rPr>
          <w:rFonts w:ascii="ＭＳ 明朝" w:hAnsi="ＭＳ 明朝" w:hint="eastAsia"/>
          <w:szCs w:val="22"/>
        </w:rPr>
        <w:t xml:space="preserve"> </w:t>
      </w:r>
      <w:r w:rsidRPr="00155477">
        <w:rPr>
          <w:rFonts w:hint="eastAsia"/>
          <w:szCs w:val="22"/>
        </w:rPr>
        <w:t>35</w:t>
      </w:r>
      <w:r w:rsidRPr="00155477">
        <w:rPr>
          <w:szCs w:val="22"/>
        </w:rPr>
        <w:t>.</w:t>
      </w:r>
      <w:r w:rsidRPr="00155477">
        <w:rPr>
          <w:rFonts w:hint="eastAsia"/>
          <w:szCs w:val="22"/>
        </w:rPr>
        <w:t>9</w:t>
      </w:r>
      <w:r w:rsidR="00AB5CF7" w:rsidRPr="00155477">
        <w:rPr>
          <w:rFonts w:hint="eastAsia"/>
          <w:szCs w:val="22"/>
        </w:rPr>
        <w:t>(</w:t>
      </w:r>
      <w:proofErr w:type="spellStart"/>
      <w:r w:rsidR="000D0FC5" w:rsidRPr="00155477">
        <w:rPr>
          <w:rFonts w:ascii="Times New Roman" w:hAnsi="Times New Roman"/>
          <w:szCs w:val="22"/>
        </w:rPr>
        <w:t>dBµV</w:t>
      </w:r>
      <w:proofErr w:type="spellEnd"/>
      <w:r w:rsidR="00AB5CF7" w:rsidRPr="00155477">
        <w:rPr>
          <w:rFonts w:hint="eastAsia"/>
          <w:szCs w:val="22"/>
        </w:rPr>
        <w:t>)</w:t>
      </w:r>
      <w:r w:rsidRPr="00155477">
        <w:rPr>
          <w:rFonts w:hint="eastAsia"/>
          <w:szCs w:val="22"/>
        </w:rPr>
        <w:t>（</w:t>
      </w:r>
      <w:r w:rsidR="005A2877">
        <w:rPr>
          <w:rFonts w:hint="eastAsia"/>
          <w:szCs w:val="22"/>
        </w:rPr>
        <w:t>小</w:t>
      </w:r>
      <w:r w:rsidRPr="00155477">
        <w:rPr>
          <w:rFonts w:hint="eastAsia"/>
          <w:szCs w:val="22"/>
        </w:rPr>
        <w:t>数点第</w:t>
      </w:r>
      <w:r w:rsidRPr="00155477">
        <w:rPr>
          <w:rFonts w:hint="eastAsia"/>
          <w:szCs w:val="22"/>
        </w:rPr>
        <w:t>2</w:t>
      </w:r>
      <w:r w:rsidRPr="00155477">
        <w:rPr>
          <w:rFonts w:hint="eastAsia"/>
          <w:szCs w:val="22"/>
        </w:rPr>
        <w:t>位以下略）</w:t>
      </w:r>
    </w:p>
    <w:p w14:paraId="557E85A9" w14:textId="77777777" w:rsidR="00F275FB" w:rsidRDefault="00F275FB">
      <w:r>
        <w:br w:type="page"/>
      </w:r>
      <w:bookmarkEnd w:id="35"/>
    </w:p>
    <w:p w14:paraId="0577B81F" w14:textId="511076AB" w:rsidR="00F275FB" w:rsidRPr="00295622" w:rsidRDefault="00F275FB" w:rsidP="00693B7C">
      <w:pPr>
        <w:pStyle w:val="3"/>
      </w:pPr>
      <w:r w:rsidRPr="00295622">
        <w:lastRenderedPageBreak/>
        <w:t>B3</w:t>
      </w:r>
      <w:r w:rsidR="001E265F">
        <w:rPr>
          <w:rFonts w:hint="eastAsia"/>
        </w:rPr>
        <w:t>：</w:t>
      </w:r>
      <w:r w:rsidR="006910C8">
        <w:rPr>
          <w:rFonts w:hint="eastAsia"/>
        </w:rPr>
        <w:t>Annex</w:t>
      </w:r>
      <w:r w:rsidR="006910C8">
        <w:t xml:space="preserve"> </w:t>
      </w:r>
      <w:r w:rsidR="006910C8">
        <w:rPr>
          <w:rFonts w:hint="eastAsia"/>
        </w:rPr>
        <w:t>B</w:t>
      </w:r>
      <w:r w:rsidR="006910C8" w:rsidRPr="00295622">
        <w:t xml:space="preserve"> </w:t>
      </w:r>
      <w:r w:rsidRPr="00295622">
        <w:t>256QAM</w:t>
      </w:r>
      <w:r w:rsidRPr="00295622">
        <w:t>、</w:t>
      </w:r>
      <w:r w:rsidRPr="00295622">
        <w:t>4</w:t>
      </w:r>
      <w:r w:rsidRPr="00295622">
        <w:t>波送信時の最大ノイズ妨害レベル測定</w:t>
      </w:r>
    </w:p>
    <w:p w14:paraId="29069293" w14:textId="6D6A1CC2" w:rsidR="00EF77B9" w:rsidRDefault="00EF77B9">
      <w:pPr>
        <w:rPr>
          <w:color w:val="FF0000"/>
        </w:rPr>
      </w:pPr>
      <w:r>
        <w:rPr>
          <w:noProof/>
        </w:rPr>
        <mc:AlternateContent>
          <mc:Choice Requires="wps">
            <w:drawing>
              <wp:anchor distT="0" distB="0" distL="114300" distR="114300" simplePos="0" relativeHeight="251428864" behindDoc="0" locked="0" layoutInCell="1" allowOverlap="1" wp14:anchorId="1E0A5C4F" wp14:editId="1130C7DD">
                <wp:simplePos x="0" y="0"/>
                <wp:positionH relativeFrom="column">
                  <wp:posOffset>80645</wp:posOffset>
                </wp:positionH>
                <wp:positionV relativeFrom="paragraph">
                  <wp:posOffset>129540</wp:posOffset>
                </wp:positionV>
                <wp:extent cx="5676900" cy="762000"/>
                <wp:effectExtent l="0" t="266700" r="19050" b="19050"/>
                <wp:wrapNone/>
                <wp:docPr id="533" name="AutoShape 65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76900" cy="762000"/>
                        </a:xfrm>
                        <a:prstGeom prst="wedgeRoundRectCallout">
                          <a:avLst>
                            <a:gd name="adj1" fmla="val -31780"/>
                            <a:gd name="adj2" fmla="val -84315"/>
                            <a:gd name="adj3" fmla="val 16667"/>
                          </a:avLst>
                        </a:prstGeom>
                        <a:solidFill>
                          <a:srgbClr val="FFFFFF"/>
                        </a:solidFill>
                        <a:ln w="9525">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64E56ECF" w14:textId="77777777" w:rsidR="00EF77B9" w:rsidRDefault="005E06CC">
                            <w:pPr>
                              <w:pStyle w:val="Rf5"/>
                              <w:rPr>
                                <w:sz w:val="18"/>
                              </w:rPr>
                            </w:pPr>
                            <w:r w:rsidRPr="002A7EC5">
                              <w:rPr>
                                <w:rFonts w:ascii="ＭＳ 明朝" w:hAnsi="MS Sans Serif" w:hint="eastAsia"/>
                                <w:kern w:val="0"/>
                                <w:sz w:val="18"/>
                              </w:rPr>
                              <w:t>下り信号の</w:t>
                            </w:r>
                            <w:r w:rsidRPr="002A7EC5">
                              <w:rPr>
                                <w:kern w:val="0"/>
                                <w:sz w:val="18"/>
                              </w:rPr>
                              <w:t>2</w:t>
                            </w:r>
                            <w:r w:rsidRPr="002A7EC5">
                              <w:rPr>
                                <w:rFonts w:hint="eastAsia"/>
                                <w:kern w:val="0"/>
                                <w:sz w:val="18"/>
                              </w:rPr>
                              <w:t>倍、</w:t>
                            </w:r>
                            <w:r w:rsidRPr="002A7EC5">
                              <w:rPr>
                                <w:kern w:val="0"/>
                                <w:sz w:val="18"/>
                              </w:rPr>
                              <w:t>3</w:t>
                            </w:r>
                            <w:r w:rsidRPr="002A7EC5">
                              <w:rPr>
                                <w:rFonts w:hint="eastAsia"/>
                                <w:kern w:val="0"/>
                                <w:sz w:val="18"/>
                              </w:rPr>
                              <w:t>倍と</w:t>
                            </w:r>
                            <w:r w:rsidRPr="002A7EC5">
                              <w:rPr>
                                <w:rFonts w:ascii="ＭＳ 明朝" w:hAnsi="MS Sans Serif" w:hint="eastAsia"/>
                                <w:kern w:val="0"/>
                                <w:sz w:val="18"/>
                              </w:rPr>
                              <w:t>いった周波数に高調波が出ている場合や、</w:t>
                            </w:r>
                            <w:r w:rsidRPr="002A7EC5">
                              <w:rPr>
                                <w:rFonts w:hint="eastAsia"/>
                                <w:sz w:val="18"/>
                              </w:rPr>
                              <w:t>帯域を持ったノイズ成分が運用マージンの最低条件の候補となる場合は、</w:t>
                            </w:r>
                            <w:r w:rsidRPr="002A7EC5">
                              <w:rPr>
                                <w:sz w:val="18"/>
                              </w:rPr>
                              <w:t>(B3)</w:t>
                            </w:r>
                            <w:r w:rsidRPr="002A7EC5">
                              <w:rPr>
                                <w:rFonts w:hint="eastAsia"/>
                                <w:sz w:val="18"/>
                              </w:rPr>
                              <w:t>のようなノイズ妨害の測定を行う必要がある。</w:t>
                            </w:r>
                          </w:p>
                          <w:p w14:paraId="543EE1F3" w14:textId="62AD4A99" w:rsidR="005E06CC" w:rsidRPr="002A7EC5" w:rsidRDefault="005E06CC">
                            <w:pPr>
                              <w:pStyle w:val="Rf5"/>
                              <w:rPr>
                                <w:sz w:val="18"/>
                              </w:rPr>
                            </w:pPr>
                            <w:r w:rsidRPr="002A7EC5">
                              <w:rPr>
                                <w:rFonts w:hint="eastAsia"/>
                                <w:sz w:val="18"/>
                              </w:rPr>
                              <w:t>なお、（</w:t>
                            </w:r>
                            <w:r w:rsidRPr="002A7EC5">
                              <w:rPr>
                                <w:sz w:val="18"/>
                              </w:rPr>
                              <w:t>B2</w:t>
                            </w:r>
                            <w:r w:rsidRPr="002A7EC5">
                              <w:rPr>
                                <w:rFonts w:hint="eastAsia"/>
                                <w:sz w:val="18"/>
                              </w:rPr>
                              <w:t>）の単一波妨害のみが、運用マージンの最低条件の候補となる場合は、</w:t>
                            </w:r>
                            <w:r w:rsidRPr="002A7EC5">
                              <w:rPr>
                                <w:sz w:val="18"/>
                              </w:rPr>
                              <w:t>(B3)</w:t>
                            </w:r>
                            <w:r w:rsidRPr="002A7EC5">
                              <w:rPr>
                                <w:rFonts w:hint="eastAsia"/>
                                <w:sz w:val="18"/>
                              </w:rPr>
                              <w:t>の測定結果は不要である。（単一波妨害とノイズ妨害の確認方法については、</w:t>
                            </w:r>
                            <w:r w:rsidRPr="002A7EC5">
                              <w:rPr>
                                <w:sz w:val="18"/>
                              </w:rPr>
                              <w:t>STD-016</w:t>
                            </w:r>
                            <w:r w:rsidRPr="002A7EC5">
                              <w:rPr>
                                <w:rFonts w:hint="eastAsia"/>
                                <w:sz w:val="18"/>
                              </w:rPr>
                              <w:t>の「第５章　スペクトルマスク評価測定法」参照）</w:t>
                            </w:r>
                          </w:p>
                          <w:p w14:paraId="0B6EF8A7" w14:textId="77777777" w:rsidR="005E06CC" w:rsidRPr="002A7EC5" w:rsidRDefault="005E06CC">
                            <w:pPr>
                              <w:pStyle w:val="Rf5"/>
                              <w:rPr>
                                <w:sz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0A5C4F" id="AutoShape 6548" o:spid="_x0000_s1219" type="#_x0000_t62" style="position:absolute;left:0;text-align:left;margin-left:6.35pt;margin-top:10.2pt;width:447pt;height:60pt;z-index:251428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" adj="3936,-7412" strokecolor="red">
                <v:textbox inset="0,0,0,0">
                  <w:txbxContent>
                    <w:p w14:paraId="64E56ECF" w14:textId="77777777" w:rsidR="00EF77B9" w:rsidRDefault="005E06CC">
                      <w:pPr>
                        <w:pStyle w:val="Rf5"/>
                        <w:rPr>
                          <w:sz w:val="18"/>
                        </w:rPr>
                      </w:pPr>
                      <w:r w:rsidRPr="002A7EC5">
                        <w:rPr>
                          <w:rFonts w:ascii="ＭＳ 明朝" w:hAnsi="MS Sans Serif" w:hint="eastAsia"/>
                          <w:kern w:val="0"/>
                          <w:sz w:val="18"/>
                        </w:rPr>
                        <w:t>下り信号の</w:t>
                      </w:r>
                      <w:r w:rsidRPr="002A7EC5">
                        <w:rPr>
                          <w:kern w:val="0"/>
                          <w:sz w:val="18"/>
                        </w:rPr>
                        <w:t>2</w:t>
                      </w:r>
                      <w:r w:rsidRPr="002A7EC5">
                        <w:rPr>
                          <w:rFonts w:hint="eastAsia"/>
                          <w:kern w:val="0"/>
                          <w:sz w:val="18"/>
                        </w:rPr>
                        <w:t>倍、</w:t>
                      </w:r>
                      <w:r w:rsidRPr="002A7EC5">
                        <w:rPr>
                          <w:kern w:val="0"/>
                          <w:sz w:val="18"/>
                        </w:rPr>
                        <w:t>3</w:t>
                      </w:r>
                      <w:r w:rsidRPr="002A7EC5">
                        <w:rPr>
                          <w:rFonts w:hint="eastAsia"/>
                          <w:kern w:val="0"/>
                          <w:sz w:val="18"/>
                        </w:rPr>
                        <w:t>倍と</w:t>
                      </w:r>
                      <w:r w:rsidRPr="002A7EC5">
                        <w:rPr>
                          <w:rFonts w:ascii="ＭＳ 明朝" w:hAnsi="MS Sans Serif" w:hint="eastAsia"/>
                          <w:kern w:val="0"/>
                          <w:sz w:val="18"/>
                        </w:rPr>
                        <w:t>いった周波数に高調波が出ている場合や、</w:t>
                      </w:r>
                      <w:r w:rsidRPr="002A7EC5">
                        <w:rPr>
                          <w:rFonts w:hint="eastAsia"/>
                          <w:sz w:val="18"/>
                        </w:rPr>
                        <w:t>帯域を持ったノイズ成分が運用マージンの最低条件の候補となる場合は、</w:t>
                      </w:r>
                      <w:r w:rsidRPr="002A7EC5">
                        <w:rPr>
                          <w:sz w:val="18"/>
                        </w:rPr>
                        <w:t>(B3)</w:t>
                      </w:r>
                      <w:r w:rsidRPr="002A7EC5">
                        <w:rPr>
                          <w:rFonts w:hint="eastAsia"/>
                          <w:sz w:val="18"/>
                        </w:rPr>
                        <w:t>のようなノイズ妨害の測定を行う必要がある。</w:t>
                      </w:r>
                    </w:p>
                    <w:p w14:paraId="543EE1F3" w14:textId="62AD4A99" w:rsidR="005E06CC" w:rsidRPr="002A7EC5" w:rsidRDefault="005E06CC">
                      <w:pPr>
                        <w:pStyle w:val="Rf5"/>
                        <w:rPr>
                          <w:sz w:val="18"/>
                        </w:rPr>
                      </w:pPr>
                      <w:r w:rsidRPr="002A7EC5">
                        <w:rPr>
                          <w:rFonts w:hint="eastAsia"/>
                          <w:sz w:val="18"/>
                        </w:rPr>
                        <w:t>なお、（</w:t>
                      </w:r>
                      <w:r w:rsidRPr="002A7EC5">
                        <w:rPr>
                          <w:sz w:val="18"/>
                        </w:rPr>
                        <w:t>B2</w:t>
                      </w:r>
                      <w:r w:rsidRPr="002A7EC5">
                        <w:rPr>
                          <w:rFonts w:hint="eastAsia"/>
                          <w:sz w:val="18"/>
                        </w:rPr>
                        <w:t>）の単一波妨害のみが、運用マージンの最低条件の候補となる場合は、</w:t>
                      </w:r>
                      <w:r w:rsidRPr="002A7EC5">
                        <w:rPr>
                          <w:sz w:val="18"/>
                        </w:rPr>
                        <w:t>(B3)</w:t>
                      </w:r>
                      <w:r w:rsidRPr="002A7EC5">
                        <w:rPr>
                          <w:rFonts w:hint="eastAsia"/>
                          <w:sz w:val="18"/>
                        </w:rPr>
                        <w:t>の測定結果は不要である。（単一波妨害とノイズ妨害の確認方法については、</w:t>
                      </w:r>
                      <w:r w:rsidRPr="002A7EC5">
                        <w:rPr>
                          <w:sz w:val="18"/>
                        </w:rPr>
                        <w:t>STD-016</w:t>
                      </w:r>
                      <w:r w:rsidRPr="002A7EC5">
                        <w:rPr>
                          <w:rFonts w:hint="eastAsia"/>
                          <w:sz w:val="18"/>
                        </w:rPr>
                        <w:t>の「第５章　スペクトルマスク評価測定法」参照）</w:t>
                      </w:r>
                    </w:p>
                    <w:p w14:paraId="0B6EF8A7" w14:textId="77777777" w:rsidR="005E06CC" w:rsidRPr="002A7EC5" w:rsidRDefault="005E06CC">
                      <w:pPr>
                        <w:pStyle w:val="Rf5"/>
                        <w:rPr>
                          <w:sz w:val="18"/>
                        </w:rPr>
                      </w:pPr>
                    </w:p>
                  </w:txbxContent>
                </v:textbox>
              </v:shape>
            </w:pict>
          </mc:Fallback>
        </mc:AlternateContent>
      </w:r>
    </w:p>
    <w:p w14:paraId="1FDB9510" w14:textId="77777777" w:rsidR="00EF77B9" w:rsidRDefault="00EF77B9">
      <w:pPr>
        <w:rPr>
          <w:color w:val="FF0000"/>
        </w:rPr>
      </w:pPr>
    </w:p>
    <w:p w14:paraId="7B705AFF" w14:textId="77777777" w:rsidR="00EF77B9" w:rsidRDefault="00EF77B9">
      <w:pPr>
        <w:rPr>
          <w:color w:val="FF0000"/>
        </w:rPr>
      </w:pPr>
    </w:p>
    <w:p w14:paraId="192CA099" w14:textId="77777777" w:rsidR="00EF77B9" w:rsidRDefault="00EF77B9">
      <w:pPr>
        <w:rPr>
          <w:color w:val="FF0000"/>
        </w:rPr>
      </w:pPr>
    </w:p>
    <w:p w14:paraId="59747293" w14:textId="77777777" w:rsidR="00EF77B9" w:rsidRDefault="00EF77B9">
      <w:pPr>
        <w:rPr>
          <w:color w:val="FF0000"/>
        </w:rPr>
      </w:pPr>
    </w:p>
    <w:p w14:paraId="675D7415" w14:textId="77777777" w:rsidR="00EF77B9" w:rsidRDefault="00EF77B9">
      <w:pPr>
        <w:rPr>
          <w:color w:val="FF0000"/>
        </w:rPr>
      </w:pPr>
    </w:p>
    <w:p w14:paraId="03425EF8" w14:textId="77777777" w:rsidR="00EF77B9" w:rsidRDefault="00EF77B9">
      <w:pPr>
        <w:rPr>
          <w:color w:val="FF0000"/>
        </w:rPr>
      </w:pPr>
    </w:p>
    <w:p w14:paraId="5CDF39E1" w14:textId="073B268B" w:rsidR="00F275FB" w:rsidRDefault="004D664C">
      <w:pPr>
        <w:rPr>
          <w:color w:val="FF0000"/>
        </w:rPr>
      </w:pPr>
      <w:r>
        <w:rPr>
          <w:noProof/>
          <w:color w:val="FF0000"/>
        </w:rPr>
        <mc:AlternateContent>
          <mc:Choice Requires="wpg">
            <w:drawing>
              <wp:anchor distT="0" distB="0" distL="114300" distR="114300" simplePos="0" relativeHeight="251534336" behindDoc="0" locked="0" layoutInCell="1" allowOverlap="1" wp14:anchorId="7A1470A9" wp14:editId="41DD5763">
                <wp:simplePos x="0" y="0"/>
                <wp:positionH relativeFrom="column">
                  <wp:posOffset>481970</wp:posOffset>
                </wp:positionH>
                <wp:positionV relativeFrom="paragraph">
                  <wp:posOffset>84715</wp:posOffset>
                </wp:positionV>
                <wp:extent cx="4848225" cy="3314700"/>
                <wp:effectExtent l="0" t="0" r="28575" b="19050"/>
                <wp:wrapNone/>
                <wp:docPr id="520" name="Group 70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48225" cy="3314700"/>
                          <a:chOff x="2174" y="3553"/>
                          <a:chExt cx="7635" cy="5220"/>
                        </a:xfrm>
                      </wpg:grpSpPr>
                      <wps:wsp>
                        <wps:cNvPr id="521" name="Rectangle 6535"/>
                        <wps:cNvSpPr>
                          <a:spLocks noChangeArrowheads="1"/>
                        </wps:cNvSpPr>
                        <wps:spPr bwMode="auto">
                          <a:xfrm>
                            <a:off x="2174" y="3553"/>
                            <a:ext cx="7635" cy="5220"/>
                          </a:xfrm>
                          <a:prstGeom prst="rect">
                            <a:avLst/>
                          </a:prstGeom>
                          <a:noFill/>
                          <a:ln w="0">
                            <a:solidFill>
                              <a:schemeClr val="tx1"/>
                            </a:solidFill>
                            <a:miter lim="800000"/>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23" name="Text Box 6537"/>
                        <wps:cNvSpPr txBox="1">
                          <a:spLocks noChangeArrowheads="1"/>
                        </wps:cNvSpPr>
                        <wps:spPr bwMode="auto">
                          <a:xfrm>
                            <a:off x="4709" y="7608"/>
                            <a:ext cx="2085"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021CD5CA" w14:textId="77777777" w:rsidR="005E06CC" w:rsidRPr="00B1418E" w:rsidRDefault="005E06CC">
                              <w:pPr>
                                <w:pStyle w:val="af1"/>
                                <w:rPr>
                                  <w:rFonts w:ascii="Century" w:eastAsia="ＭＳ 明朝" w:hAnsi="Century"/>
                                </w:rPr>
                              </w:pPr>
                              <w:r w:rsidRPr="00B1418E">
                                <w:rPr>
                                  <w:rFonts w:ascii="Century" w:eastAsia="ＭＳ 明朝" w:hAnsi="Century"/>
                                </w:rPr>
                                <w:t xml:space="preserve">CENTER </w:t>
                              </w:r>
                              <w:r w:rsidRPr="00B1418E">
                                <w:rPr>
                                  <w:rFonts w:ascii="Century" w:eastAsia="ＭＳ 明朝" w:hAnsi="Century" w:hint="eastAsia"/>
                                </w:rPr>
                                <w:t>462</w:t>
                              </w:r>
                              <w:r w:rsidRPr="00B1418E">
                                <w:rPr>
                                  <w:rFonts w:ascii="Times New Roman" w:eastAsia="ＭＳ 明朝" w:hAnsi="Times New Roman"/>
                                </w:rPr>
                                <w:t>MHz</w:t>
                              </w:r>
                            </w:p>
                          </w:txbxContent>
                        </wps:txbx>
                        <wps:bodyPr rot="0" vert="horz" wrap="square" lIns="91440" tIns="45720" rIns="91440" bIns="45720" anchor="t" anchorCtr="0" upright="1">
                          <a:noAutofit/>
                        </wps:bodyPr>
                      </wps:wsp>
                      <wps:wsp>
                        <wps:cNvPr id="524" name="Text Box 6538"/>
                        <wps:cNvSpPr txBox="1">
                          <a:spLocks noChangeArrowheads="1"/>
                        </wps:cNvSpPr>
                        <wps:spPr bwMode="auto">
                          <a:xfrm>
                            <a:off x="7049" y="7608"/>
                            <a:ext cx="1455"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3528397F" w14:textId="77777777" w:rsidR="005E06CC" w:rsidRPr="00B1418E" w:rsidRDefault="005E06CC">
                              <w:pPr>
                                <w:pStyle w:val="af1"/>
                                <w:rPr>
                                  <w:rFonts w:ascii="Century" w:eastAsia="ＭＳ 明朝" w:hAnsi="Century"/>
                                </w:rPr>
                              </w:pPr>
                              <w:r w:rsidRPr="00B1418E">
                                <w:rPr>
                                  <w:rFonts w:ascii="Century" w:eastAsia="ＭＳ 明朝" w:hAnsi="Century"/>
                                </w:rPr>
                                <w:t>SPAN 14</w:t>
                              </w:r>
                              <w:r w:rsidRPr="00B1418E">
                                <w:rPr>
                                  <w:rFonts w:ascii="Times New Roman" w:eastAsia="ＭＳ 明朝" w:hAnsi="Times New Roman"/>
                                </w:rPr>
                                <w:t>MHz</w:t>
                              </w:r>
                            </w:p>
                          </w:txbxContent>
                        </wps:txbx>
                        <wps:bodyPr rot="0" vert="horz" wrap="square" lIns="91440" tIns="45720" rIns="91440" bIns="45720" anchor="t" anchorCtr="0" upright="1">
                          <a:noAutofit/>
                        </wps:bodyPr>
                      </wps:wsp>
                      <wps:wsp>
                        <wps:cNvPr id="525" name="Text Box 6539"/>
                        <wps:cNvSpPr txBox="1">
                          <a:spLocks noChangeArrowheads="1"/>
                        </wps:cNvSpPr>
                        <wps:spPr bwMode="auto">
                          <a:xfrm>
                            <a:off x="2380" y="4265"/>
                            <a:ext cx="1710"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26722B05" w14:textId="77777777" w:rsidR="005E06CC" w:rsidRPr="00B1418E" w:rsidRDefault="005E06CC">
                              <w:pPr>
                                <w:rPr>
                                  <w:rFonts w:ascii="Times New Roman" w:hAnsi="Times New Roman"/>
                                  <w:sz w:val="18"/>
                                  <w:szCs w:val="18"/>
                                </w:rPr>
                              </w:pPr>
                              <w:r w:rsidRPr="00B1418E">
                                <w:rPr>
                                  <w:rFonts w:hint="eastAsia"/>
                                  <w:sz w:val="18"/>
                                  <w:szCs w:val="18"/>
                                </w:rPr>
                                <w:t>10</w:t>
                              </w:r>
                              <w:r w:rsidRPr="00B1418E">
                                <w:rPr>
                                  <w:sz w:val="18"/>
                                  <w:szCs w:val="18"/>
                                </w:rPr>
                                <w:t>0</w:t>
                              </w:r>
                              <w:r w:rsidRPr="00B1418E">
                                <w:rPr>
                                  <w:rFonts w:ascii="Times New Roman" w:hAnsi="Times New Roman"/>
                                  <w:sz w:val="18"/>
                                  <w:szCs w:val="18"/>
                                </w:rPr>
                                <w:t>dBµV</w:t>
                              </w:r>
                            </w:p>
                          </w:txbxContent>
                        </wps:txbx>
                        <wps:bodyPr rot="0" vert="horz" wrap="square" lIns="91440" tIns="45720" rIns="91440" bIns="45720" anchor="t" anchorCtr="0" upright="1">
                          <a:noAutofit/>
                        </wps:bodyPr>
                      </wps:wsp>
                      <wps:wsp>
                        <wps:cNvPr id="526" name="Text Box 6540"/>
                        <wps:cNvSpPr txBox="1">
                          <a:spLocks noChangeArrowheads="1"/>
                        </wps:cNvSpPr>
                        <wps:spPr bwMode="auto">
                          <a:xfrm>
                            <a:off x="2320" y="7165"/>
                            <a:ext cx="1710"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00BC8764" w14:textId="77777777" w:rsidR="005E06CC" w:rsidRPr="00B1418E" w:rsidRDefault="005E06CC">
                              <w:pPr>
                                <w:ind w:firstLineChars="200" w:firstLine="360"/>
                                <w:rPr>
                                  <w:sz w:val="18"/>
                                  <w:szCs w:val="18"/>
                                </w:rPr>
                              </w:pPr>
                              <w:r w:rsidRPr="00B1418E">
                                <w:rPr>
                                  <w:sz w:val="18"/>
                                  <w:szCs w:val="18"/>
                                </w:rPr>
                                <w:t>0</w:t>
                              </w:r>
                              <w:r w:rsidRPr="00B1418E">
                                <w:rPr>
                                  <w:rFonts w:ascii="Times New Roman" w:hAnsi="Times New Roman"/>
                                  <w:sz w:val="18"/>
                                  <w:szCs w:val="18"/>
                                </w:rPr>
                                <w:t>dBµV</w:t>
                              </w:r>
                            </w:p>
                          </w:txbxContent>
                        </wps:txbx>
                        <wps:bodyPr rot="0" vert="horz" wrap="square" lIns="91440" tIns="45720" rIns="91440" bIns="45720" anchor="t" anchorCtr="0" upright="1">
                          <a:noAutofit/>
                        </wps:bodyPr>
                      </wps:wsp>
                      <wps:wsp>
                        <wps:cNvPr id="527" name="AutoShape 6541"/>
                        <wps:cNvSpPr>
                          <a:spLocks noChangeArrowheads="1"/>
                        </wps:cNvSpPr>
                        <wps:spPr bwMode="auto">
                          <a:xfrm flipV="1">
                            <a:off x="6061" y="5919"/>
                            <a:ext cx="143" cy="143"/>
                          </a:xfrm>
                          <a:prstGeom prst="triangle">
                            <a:avLst>
                              <a:gd name="adj" fmla="val 50000"/>
                            </a:avLst>
                          </a:prstGeom>
                          <a:solidFill>
                            <a:schemeClr val="tx1"/>
                          </a:solidFill>
                          <a:ln w="0">
                            <a:solidFill>
                              <a:schemeClr val="tx1"/>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28" name="Oval 6542"/>
                        <wps:cNvSpPr>
                          <a:spLocks noChangeArrowheads="1"/>
                        </wps:cNvSpPr>
                        <wps:spPr bwMode="auto">
                          <a:xfrm>
                            <a:off x="5744" y="3763"/>
                            <a:ext cx="2280" cy="495"/>
                          </a:xfrm>
                          <a:prstGeom prst="ellipse">
                            <a:avLst/>
                          </a:prstGeom>
                          <a:noFill/>
                          <a:ln w="0">
                            <a:solidFill>
                              <a:srgbClr val="FF0000"/>
                            </a:solidFill>
                            <a:round/>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29" name="Freeform 6544"/>
                        <wps:cNvSpPr>
                          <a:spLocks/>
                        </wps:cNvSpPr>
                        <wps:spPr bwMode="auto">
                          <a:xfrm>
                            <a:off x="3704" y="6053"/>
                            <a:ext cx="4875" cy="540"/>
                          </a:xfrm>
                          <a:custGeom>
                            <a:avLst/>
                            <a:gdLst>
                              <a:gd name="T0" fmla="*/ 0 w 4875"/>
                              <a:gd name="T1" fmla="*/ 460 h 540"/>
                              <a:gd name="T2" fmla="*/ 525 w 4875"/>
                              <a:gd name="T3" fmla="*/ 445 h 540"/>
                              <a:gd name="T4" fmla="*/ 1410 w 4875"/>
                              <a:gd name="T5" fmla="*/ 535 h 540"/>
                              <a:gd name="T6" fmla="*/ 1875 w 4875"/>
                              <a:gd name="T7" fmla="*/ 475 h 540"/>
                              <a:gd name="T8" fmla="*/ 2130 w 4875"/>
                              <a:gd name="T9" fmla="*/ 190 h 540"/>
                              <a:gd name="T10" fmla="*/ 2400 w 4875"/>
                              <a:gd name="T11" fmla="*/ 10 h 540"/>
                              <a:gd name="T12" fmla="*/ 2715 w 4875"/>
                              <a:gd name="T13" fmla="*/ 130 h 540"/>
                              <a:gd name="T14" fmla="*/ 3015 w 4875"/>
                              <a:gd name="T15" fmla="*/ 460 h 540"/>
                              <a:gd name="T16" fmla="*/ 3150 w 4875"/>
                              <a:gd name="T17" fmla="*/ 490 h 540"/>
                              <a:gd name="T18" fmla="*/ 3975 w 4875"/>
                              <a:gd name="T19" fmla="*/ 460 h 540"/>
                              <a:gd name="T20" fmla="*/ 4335 w 4875"/>
                              <a:gd name="T21" fmla="*/ 505 h 540"/>
                              <a:gd name="T22" fmla="*/ 4875 w 4875"/>
                              <a:gd name="T23" fmla="*/ 475 h 5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4875" h="540">
                                <a:moveTo>
                                  <a:pt x="0" y="460"/>
                                </a:moveTo>
                                <a:cubicBezTo>
                                  <a:pt x="145" y="446"/>
                                  <a:pt x="290" y="432"/>
                                  <a:pt x="525" y="445"/>
                                </a:cubicBezTo>
                                <a:cubicBezTo>
                                  <a:pt x="760" y="458"/>
                                  <a:pt x="1185" y="530"/>
                                  <a:pt x="1410" y="535"/>
                                </a:cubicBezTo>
                                <a:cubicBezTo>
                                  <a:pt x="1635" y="540"/>
                                  <a:pt x="1755" y="532"/>
                                  <a:pt x="1875" y="475"/>
                                </a:cubicBezTo>
                                <a:cubicBezTo>
                                  <a:pt x="1995" y="418"/>
                                  <a:pt x="2043" y="268"/>
                                  <a:pt x="2130" y="190"/>
                                </a:cubicBezTo>
                                <a:cubicBezTo>
                                  <a:pt x="2217" y="112"/>
                                  <a:pt x="2303" y="20"/>
                                  <a:pt x="2400" y="10"/>
                                </a:cubicBezTo>
                                <a:cubicBezTo>
                                  <a:pt x="2497" y="0"/>
                                  <a:pt x="2613" y="55"/>
                                  <a:pt x="2715" y="130"/>
                                </a:cubicBezTo>
                                <a:cubicBezTo>
                                  <a:pt x="2817" y="205"/>
                                  <a:pt x="2943" y="400"/>
                                  <a:pt x="3015" y="460"/>
                                </a:cubicBezTo>
                                <a:cubicBezTo>
                                  <a:pt x="3087" y="520"/>
                                  <a:pt x="2990" y="490"/>
                                  <a:pt x="3150" y="490"/>
                                </a:cubicBezTo>
                                <a:cubicBezTo>
                                  <a:pt x="3310" y="490"/>
                                  <a:pt x="3778" y="458"/>
                                  <a:pt x="3975" y="460"/>
                                </a:cubicBezTo>
                                <a:cubicBezTo>
                                  <a:pt x="4172" y="462"/>
                                  <a:pt x="4185" y="502"/>
                                  <a:pt x="4335" y="505"/>
                                </a:cubicBezTo>
                                <a:cubicBezTo>
                                  <a:pt x="4485" y="508"/>
                                  <a:pt x="4680" y="491"/>
                                  <a:pt x="4875" y="475"/>
                                </a:cubicBezTo>
                              </a:path>
                            </a:pathLst>
                          </a:custGeom>
                          <a:noFill/>
                          <a:ln w="9525" cap="flat" cmpd="sng">
                            <a:solidFill>
                              <a:schemeClr val="tx1"/>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0" name="Text Box 6545"/>
                        <wps:cNvSpPr txBox="1">
                          <a:spLocks noChangeArrowheads="1"/>
                        </wps:cNvSpPr>
                        <wps:spPr bwMode="auto">
                          <a:xfrm>
                            <a:off x="4480" y="8161"/>
                            <a:ext cx="3630"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0C022CBB" w14:textId="77777777" w:rsidR="005E06CC" w:rsidRPr="00B1418E" w:rsidRDefault="005E06CC">
                              <w:pPr>
                                <w:pStyle w:val="af1"/>
                                <w:rPr>
                                  <w:rFonts w:ascii="Century" w:eastAsia="ＭＳ 明朝" w:hAnsi="Century"/>
                                </w:rPr>
                              </w:pPr>
                              <w:r w:rsidRPr="00B1418E">
                                <w:rPr>
                                  <w:rFonts w:ascii="Century" w:eastAsia="ＭＳ 明朝" w:hAnsi="Century"/>
                                </w:rPr>
                                <w:t>VBW=1</w:t>
                              </w:r>
                              <w:r w:rsidRPr="00B1418E">
                                <w:rPr>
                                  <w:rFonts w:ascii="Times New Roman" w:eastAsia="ＭＳ 明朝" w:hAnsi="Times New Roman"/>
                                </w:rPr>
                                <w:t>kHz</w:t>
                              </w:r>
                              <w:r w:rsidRPr="00B1418E">
                                <w:rPr>
                                  <w:rFonts w:ascii="Century" w:eastAsia="ＭＳ 明朝" w:hAnsi="Century" w:hint="eastAsia"/>
                                </w:rPr>
                                <w:t xml:space="preserve">　</w:t>
                              </w:r>
                              <w:r w:rsidRPr="00B1418E">
                                <w:rPr>
                                  <w:rFonts w:ascii="Century" w:eastAsia="ＭＳ 明朝" w:hAnsi="Century"/>
                                </w:rPr>
                                <w:t>RBW=100</w:t>
                              </w:r>
                              <w:r w:rsidRPr="00B1418E">
                                <w:rPr>
                                  <w:rFonts w:ascii="Times New Roman" w:eastAsia="ＭＳ 明朝" w:hAnsi="Times New Roman"/>
                                </w:rPr>
                                <w:t>kHz</w:t>
                              </w:r>
                            </w:p>
                          </w:txbxContent>
                        </wps:txbx>
                        <wps:bodyPr rot="0" vert="horz" wrap="square" lIns="91440" tIns="45720" rIns="91440" bIns="45720" anchor="t" anchorCtr="0" upright="1">
                          <a:noAutofit/>
                        </wps:bodyPr>
                      </wps:wsp>
                      <wps:wsp>
                        <wps:cNvPr id="531" name="Text Box 6546"/>
                        <wps:cNvSpPr txBox="1">
                          <a:spLocks noChangeArrowheads="1"/>
                        </wps:cNvSpPr>
                        <wps:spPr bwMode="auto">
                          <a:xfrm>
                            <a:off x="5774" y="3793"/>
                            <a:ext cx="2123"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5F40DDD1" w14:textId="77777777" w:rsidR="005E06CC" w:rsidRPr="00B1418E" w:rsidRDefault="005E06CC">
                              <w:pPr>
                                <w:pStyle w:val="af1"/>
                                <w:rPr>
                                  <w:rFonts w:ascii="Century" w:eastAsia="ＭＳ 明朝" w:hAnsi="Century"/>
                                </w:rPr>
                              </w:pPr>
                              <w:r w:rsidRPr="00B1418E">
                                <w:rPr>
                                  <w:rFonts w:ascii="Century" w:eastAsia="ＭＳ 明朝" w:hAnsi="Century" w:hint="eastAsia"/>
                                </w:rPr>
                                <w:t>－</w:t>
                              </w:r>
                              <w:r w:rsidRPr="00B1418E">
                                <w:rPr>
                                  <w:rFonts w:ascii="Century" w:eastAsia="ＭＳ 明朝" w:hAnsi="Century" w:hint="eastAsia"/>
                                </w:rPr>
                                <w:t>25</w:t>
                              </w:r>
                              <w:r w:rsidRPr="00B1418E">
                                <w:rPr>
                                  <w:rFonts w:ascii="Century" w:eastAsia="ＭＳ 明朝" w:hAnsi="Century"/>
                                </w:rPr>
                                <w:t>.</w:t>
                              </w:r>
                              <w:r w:rsidRPr="00B1418E">
                                <w:rPr>
                                  <w:rFonts w:ascii="Century" w:eastAsia="ＭＳ 明朝" w:hAnsi="Century" w:hint="eastAsia"/>
                                </w:rPr>
                                <w:t>68</w:t>
                              </w:r>
                              <w:r w:rsidRPr="00B1418E">
                                <w:rPr>
                                  <w:rFonts w:ascii="Times New Roman" w:eastAsia="ＭＳ 明朝" w:hAnsi="Times New Roman"/>
                                </w:rPr>
                                <w:t>dBµV</w:t>
                              </w:r>
                              <w:r w:rsidRPr="00B1418E">
                                <w:rPr>
                                  <w:rFonts w:ascii="Century" w:eastAsia="ＭＳ 明朝" w:hAnsi="Century" w:hint="eastAsia"/>
                                </w:rPr>
                                <w:t>／</w:t>
                              </w:r>
                              <m:oMath>
                                <m:rad>
                                  <m:radPr>
                                    <m:degHide m:val="1"/>
                                    <m:ctrlPr>
                                      <w:rPr>
                                        <w:rFonts w:ascii="Cambria Math" w:eastAsia="ＭＳ 明朝" w:hAnsi="Cambria Math"/>
                                      </w:rPr>
                                    </m:ctrlPr>
                                  </m:radPr>
                                  <m:deg/>
                                  <m:e>
                                    <m:r>
                                      <m:rPr>
                                        <m:sty m:val="p"/>
                                      </m:rPr>
                                      <w:rPr>
                                        <w:rFonts w:ascii="Cambria Math" w:eastAsia="ＭＳ 明朝" w:hAnsi="Cambria Math"/>
                                      </w:rPr>
                                      <m:t>Hz</m:t>
                                    </m:r>
                                  </m:e>
                                </m:rad>
                              </m:oMath>
                            </w:p>
                          </w:txbxContent>
                        </wps:txbx>
                        <wps:bodyPr rot="0" vert="horz" wrap="square" lIns="91440" tIns="45720" rIns="91440" bIns="45720" anchor="t" anchorCtr="0" upright="1">
                          <a:noAutofit/>
                        </wps:bodyPr>
                      </wps:wsp>
                      <wps:wsp>
                        <wps:cNvPr id="532" name="Text Box 6547"/>
                        <wps:cNvSpPr txBox="1">
                          <a:spLocks noChangeArrowheads="1"/>
                        </wps:cNvSpPr>
                        <wps:spPr bwMode="auto">
                          <a:xfrm>
                            <a:off x="4469" y="3793"/>
                            <a:ext cx="1665"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1B437722" w14:textId="77777777" w:rsidR="005E06CC" w:rsidRPr="00B1418E" w:rsidRDefault="005E06CC">
                              <w:pPr>
                                <w:pStyle w:val="af1"/>
                                <w:rPr>
                                  <w:rFonts w:ascii="Century" w:eastAsia="ＭＳ 明朝" w:hAnsi="Century"/>
                                </w:rPr>
                              </w:pPr>
                              <w:r w:rsidRPr="00B1418E">
                                <w:rPr>
                                  <w:rFonts w:ascii="Century" w:eastAsia="ＭＳ 明朝" w:hAnsi="Century" w:hint="eastAsia"/>
                                </w:rPr>
                                <w:t>462</w:t>
                              </w:r>
                              <w:r w:rsidRPr="00B1418E">
                                <w:rPr>
                                  <w:rFonts w:ascii="Times New Roman" w:eastAsia="ＭＳ 明朝" w:hAnsi="Times New Roman"/>
                                </w:rPr>
                                <w:t>MHz</w:t>
                              </w:r>
                            </w:p>
                            <w:p w14:paraId="063E119F" w14:textId="77777777" w:rsidR="005E06CC" w:rsidRPr="00B1418E" w:rsidRDefault="005E06CC">
                              <w:pPr>
                                <w:pStyle w:val="af1"/>
                                <w:rPr>
                                  <w:rFonts w:ascii="Century" w:eastAsia="ＭＳ 明朝" w:hAnsi="Century"/>
                                </w:rPr>
                              </w:pPr>
                            </w:p>
                          </w:txbxContent>
                        </wps:txbx>
                        <wps:bodyPr rot="0" vert="horz" wrap="square" lIns="91440" tIns="45720" rIns="91440" bIns="45720" anchor="t" anchorCtr="0" upright="1">
                          <a:noAutofit/>
                        </wps:bodyPr>
                      </wps:wsp>
                      <wps:wsp>
                        <wps:cNvPr id="522" name="Rectangle 6536"/>
                        <wps:cNvSpPr>
                          <a:spLocks noChangeArrowheads="1"/>
                        </wps:cNvSpPr>
                        <wps:spPr bwMode="auto">
                          <a:xfrm>
                            <a:off x="3719" y="4378"/>
                            <a:ext cx="4875" cy="3195"/>
                          </a:xfrm>
                          <a:prstGeom prst="rect">
                            <a:avLst/>
                          </a:prstGeom>
                          <a:noFill/>
                          <a:ln w="0">
                            <a:solidFill>
                              <a:schemeClr val="tx1"/>
                            </a:solidFill>
                            <a:miter lim="800000"/>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A1470A9" id="Group 7099" o:spid="_x0000_s1220" style="position:absolute;left:0;text-align:left;margin-left:37.95pt;margin-top:6.65pt;width:381.75pt;height:261pt;z-index:251534336" coordorigin="2174,3553" coordsize="7635,52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">
                <v:rect id="Rectangle 6535" o:spid="_x0000_s1221" style="position:absolute;left:2174;top:3553;width:7635;height:52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" filled="f" fillcolor="black" strokecolor="black [3213]" strokeweight="0"/>
                <v:shape id="Text Box 6537" o:spid="_x0000_s1222" type="#_x0000_t202" style="position:absolute;left:4709;top:7608;width:208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" filled="f" fillcolor="black" stroked="f" strokecolor="white" strokeweight="0">
                  <v:textbox>
                    <w:txbxContent>
                      <w:p w14:paraId="021CD5CA" w14:textId="77777777" w:rsidR="005E06CC" w:rsidRPr="00B1418E" w:rsidRDefault="005E06CC">
                        <w:pPr>
                          <w:pStyle w:val="af1"/>
                          <w:rPr>
                            <w:rFonts w:ascii="Century" w:eastAsia="ＭＳ 明朝" w:hAnsi="Century"/>
                          </w:rPr>
                        </w:pPr>
                        <w:r w:rsidRPr="00B1418E">
                          <w:rPr>
                            <w:rFonts w:ascii="Century" w:eastAsia="ＭＳ 明朝" w:hAnsi="Century"/>
                          </w:rPr>
                          <w:t xml:space="preserve">CENTER </w:t>
                        </w:r>
                        <w:r w:rsidRPr="00B1418E">
                          <w:rPr>
                            <w:rFonts w:ascii="Century" w:eastAsia="ＭＳ 明朝" w:hAnsi="Century" w:hint="eastAsia"/>
                          </w:rPr>
                          <w:t>462</w:t>
                        </w:r>
                        <w:r w:rsidRPr="00B1418E">
                          <w:rPr>
                            <w:rFonts w:ascii="Times New Roman" w:eastAsia="ＭＳ 明朝" w:hAnsi="Times New Roman"/>
                          </w:rPr>
                          <w:t>MHz</w:t>
                        </w:r>
                      </w:p>
                    </w:txbxContent>
                  </v:textbox>
                </v:shape>
                <v:shape id="Text Box 6538" o:spid="_x0000_s1223" type="#_x0000_t202" style="position:absolute;left:7049;top:7608;width:145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" filled="f" fillcolor="black" stroked="f" strokecolor="white" strokeweight="0">
                  <v:textbox>
                    <w:txbxContent>
                      <w:p w14:paraId="3528397F" w14:textId="77777777" w:rsidR="005E06CC" w:rsidRPr="00B1418E" w:rsidRDefault="005E06CC">
                        <w:pPr>
                          <w:pStyle w:val="af1"/>
                          <w:rPr>
                            <w:rFonts w:ascii="Century" w:eastAsia="ＭＳ 明朝" w:hAnsi="Century"/>
                          </w:rPr>
                        </w:pPr>
                        <w:r w:rsidRPr="00B1418E">
                          <w:rPr>
                            <w:rFonts w:ascii="Century" w:eastAsia="ＭＳ 明朝" w:hAnsi="Century"/>
                          </w:rPr>
                          <w:t>SPAN 14</w:t>
                        </w:r>
                        <w:r w:rsidRPr="00B1418E">
                          <w:rPr>
                            <w:rFonts w:ascii="Times New Roman" w:eastAsia="ＭＳ 明朝" w:hAnsi="Times New Roman"/>
                          </w:rPr>
                          <w:t>MHz</w:t>
                        </w:r>
                      </w:p>
                    </w:txbxContent>
                  </v:textbox>
                </v:shape>
                <v:shape id="Text Box 6539" o:spid="_x0000_s1224" type="#_x0000_t202" style="position:absolute;left:2380;top:4265;width:171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" filled="f" fillcolor="black" stroked="f" strokecolor="white" strokeweight="0">
                  <v:textbox>
                    <w:txbxContent>
                      <w:p w14:paraId="26722B05" w14:textId="77777777" w:rsidR="005E06CC" w:rsidRPr="00B1418E" w:rsidRDefault="005E06CC">
                        <w:pPr>
                          <w:rPr>
                            <w:rFonts w:ascii="Times New Roman" w:hAnsi="Times New Roman"/>
                            <w:sz w:val="18"/>
                            <w:szCs w:val="18"/>
                          </w:rPr>
                        </w:pPr>
                        <w:r w:rsidRPr="00B1418E">
                          <w:rPr>
                            <w:rFonts w:hint="eastAsia"/>
                            <w:sz w:val="18"/>
                            <w:szCs w:val="18"/>
                          </w:rPr>
                          <w:t>10</w:t>
                        </w:r>
                        <w:r w:rsidRPr="00B1418E">
                          <w:rPr>
                            <w:sz w:val="18"/>
                            <w:szCs w:val="18"/>
                          </w:rPr>
                          <w:t>0</w:t>
                        </w:r>
                        <w:r w:rsidRPr="00B1418E">
                          <w:rPr>
                            <w:rFonts w:ascii="Times New Roman" w:hAnsi="Times New Roman"/>
                            <w:sz w:val="18"/>
                            <w:szCs w:val="18"/>
                          </w:rPr>
                          <w:t>dBµV</w:t>
                        </w:r>
                      </w:p>
                    </w:txbxContent>
                  </v:textbox>
                </v:shape>
                <v:shape id="Text Box 6540" o:spid="_x0000_s1225" type="#_x0000_t202" style="position:absolute;left:2320;top:7165;width:171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" filled="f" fillcolor="black" stroked="f" strokecolor="white" strokeweight="0">
                  <v:textbox>
                    <w:txbxContent>
                      <w:p w14:paraId="00BC8764" w14:textId="77777777" w:rsidR="005E06CC" w:rsidRPr="00B1418E" w:rsidRDefault="005E06CC">
                        <w:pPr>
                          <w:ind w:firstLineChars="200" w:firstLine="360"/>
                          <w:rPr>
                            <w:sz w:val="18"/>
                            <w:szCs w:val="18"/>
                          </w:rPr>
                        </w:pPr>
                        <w:r w:rsidRPr="00B1418E">
                          <w:rPr>
                            <w:sz w:val="18"/>
                            <w:szCs w:val="18"/>
                          </w:rPr>
                          <w:t>0</w:t>
                        </w:r>
                        <w:r w:rsidRPr="00B1418E">
                          <w:rPr>
                            <w:rFonts w:ascii="Times New Roman" w:hAnsi="Times New Roman"/>
                            <w:sz w:val="18"/>
                            <w:szCs w:val="18"/>
                          </w:rPr>
                          <w:t>dBµV</w:t>
                        </w:r>
                      </w:p>
                    </w:txbxContent>
                  </v:textbox>
                </v:shape>
                <v:shape id="AutoShape 6541" o:spid="_x0000_s1226" type="#_x0000_t5" style="position:absolute;left:6061;top:5919;width:143;height:143;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" fillcolor="black [3213]" strokecolor="black [3213]" strokeweight="0"/>
                <v:oval id="Oval 6542" o:spid="_x0000_s1227" style="position:absolute;left:5744;top:3763;width:2280;height:4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" filled="f" fillcolor="black" strokecolor="red" strokeweight="0"/>
                <v:shape id="Freeform 6544" o:spid="_x0000_s1228" style="position:absolute;left:3704;top:6053;width:4875;height:540;visibility:visible;mso-wrap-style:square;v-text-anchor:top" coordsize="4875,5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" path="m,460c145,446,290,432,525,445v235,13,660,85,885,90c1635,540,1755,532,1875,475v120,-57,168,-207,255,-285c2217,112,2303,20,2400,10v97,-10,213,45,315,120c2817,205,2943,400,3015,460v72,60,-25,30,135,30c3310,490,3778,458,3975,460v197,2,210,42,360,45c4485,508,4680,491,4875,475e" filled="f" strokecolor="black [3213]">
                  <v:path arrowok="t" o:connecttype="custom" o:connectlocs="0,460;525,445;1410,535;1875,475;2130,190;2400,10;2715,130;3015,460;3150,490;3975,460;4335,505;4875,475" o:connectangles="0,0,0,0,0,0,0,0,0,0,0,0"/>
                </v:shape>
                <v:shape id="Text Box 6545" o:spid="_x0000_s1229" type="#_x0000_t202" style="position:absolute;left:4480;top:8161;width:363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" filled="f" fillcolor="black" stroked="f" strokecolor="white" strokeweight="0">
                  <v:textbox>
                    <w:txbxContent>
                      <w:p w14:paraId="0C022CBB" w14:textId="77777777" w:rsidR="005E06CC" w:rsidRPr="00B1418E" w:rsidRDefault="005E06CC">
                        <w:pPr>
                          <w:pStyle w:val="af1"/>
                          <w:rPr>
                            <w:rFonts w:ascii="Century" w:eastAsia="ＭＳ 明朝" w:hAnsi="Century"/>
                          </w:rPr>
                        </w:pPr>
                        <w:r w:rsidRPr="00B1418E">
                          <w:rPr>
                            <w:rFonts w:ascii="Century" w:eastAsia="ＭＳ 明朝" w:hAnsi="Century"/>
                          </w:rPr>
                          <w:t>VBW=1</w:t>
                        </w:r>
                        <w:r w:rsidRPr="00B1418E">
                          <w:rPr>
                            <w:rFonts w:ascii="Times New Roman" w:eastAsia="ＭＳ 明朝" w:hAnsi="Times New Roman"/>
                          </w:rPr>
                          <w:t>kHz</w:t>
                        </w:r>
                        <w:r w:rsidRPr="00B1418E">
                          <w:rPr>
                            <w:rFonts w:ascii="Century" w:eastAsia="ＭＳ 明朝" w:hAnsi="Century" w:hint="eastAsia"/>
                          </w:rPr>
                          <w:t xml:space="preserve">　</w:t>
                        </w:r>
                        <w:r w:rsidRPr="00B1418E">
                          <w:rPr>
                            <w:rFonts w:ascii="Century" w:eastAsia="ＭＳ 明朝" w:hAnsi="Century"/>
                          </w:rPr>
                          <w:t>RBW=100</w:t>
                        </w:r>
                        <w:r w:rsidRPr="00B1418E">
                          <w:rPr>
                            <w:rFonts w:ascii="Times New Roman" w:eastAsia="ＭＳ 明朝" w:hAnsi="Times New Roman"/>
                          </w:rPr>
                          <w:t>kHz</w:t>
                        </w:r>
                      </w:p>
                    </w:txbxContent>
                  </v:textbox>
                </v:shape>
                <v:shape id="Text Box 6546" o:spid="_x0000_s1230" type="#_x0000_t202" style="position:absolute;left:5774;top:3793;width:2123;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" filled="f" fillcolor="black" stroked="f" strokecolor="white" strokeweight="0">
                  <v:textbox>
                    <w:txbxContent>
                      <w:p w14:paraId="5F40DDD1" w14:textId="77777777" w:rsidR="005E06CC" w:rsidRPr="00B1418E" w:rsidRDefault="005E06CC">
                        <w:pPr>
                          <w:pStyle w:val="af1"/>
                          <w:rPr>
                            <w:rFonts w:ascii="Century" w:eastAsia="ＭＳ 明朝" w:hAnsi="Century"/>
                          </w:rPr>
                        </w:pPr>
                        <w:r w:rsidRPr="00B1418E">
                          <w:rPr>
                            <w:rFonts w:ascii="Century" w:eastAsia="ＭＳ 明朝" w:hAnsi="Century" w:hint="eastAsia"/>
                          </w:rPr>
                          <w:t>－</w:t>
                        </w:r>
                        <w:r w:rsidRPr="00B1418E">
                          <w:rPr>
                            <w:rFonts w:ascii="Century" w:eastAsia="ＭＳ 明朝" w:hAnsi="Century" w:hint="eastAsia"/>
                          </w:rPr>
                          <w:t>25</w:t>
                        </w:r>
                        <w:r w:rsidRPr="00B1418E">
                          <w:rPr>
                            <w:rFonts w:ascii="Century" w:eastAsia="ＭＳ 明朝" w:hAnsi="Century"/>
                          </w:rPr>
                          <w:t>.</w:t>
                        </w:r>
                        <w:r w:rsidRPr="00B1418E">
                          <w:rPr>
                            <w:rFonts w:ascii="Century" w:eastAsia="ＭＳ 明朝" w:hAnsi="Century" w:hint="eastAsia"/>
                          </w:rPr>
                          <w:t>68</w:t>
                        </w:r>
                        <w:r w:rsidRPr="00B1418E">
                          <w:rPr>
                            <w:rFonts w:ascii="Times New Roman" w:eastAsia="ＭＳ 明朝" w:hAnsi="Times New Roman"/>
                          </w:rPr>
                          <w:t>dBµV</w:t>
                        </w:r>
                        <w:r w:rsidRPr="00B1418E">
                          <w:rPr>
                            <w:rFonts w:ascii="Century" w:eastAsia="ＭＳ 明朝" w:hAnsi="Century" w:hint="eastAsia"/>
                          </w:rPr>
                          <w:t>／</w:t>
                        </w:r>
                        <m:oMath>
                          <m:rad>
                            <m:radPr>
                              <m:degHide m:val="1"/>
                              <m:ctrlPr>
                                <w:rPr>
                                  <w:rFonts w:ascii="Cambria Math" w:eastAsia="ＭＳ 明朝" w:hAnsi="Cambria Math"/>
                                </w:rPr>
                              </m:ctrlPr>
                            </m:radPr>
                            <m:deg/>
                            <m:e>
                              <m:r>
                                <m:rPr>
                                  <m:sty m:val="p"/>
                                </m:rPr>
                                <w:rPr>
                                  <w:rFonts w:ascii="Cambria Math" w:eastAsia="ＭＳ 明朝" w:hAnsi="Cambria Math"/>
                                </w:rPr>
                                <m:t>Hz</m:t>
                              </m:r>
                            </m:e>
                          </m:rad>
                        </m:oMath>
                      </w:p>
                    </w:txbxContent>
                  </v:textbox>
                </v:shape>
                <v:shape id="Text Box 6547" o:spid="_x0000_s1231" type="#_x0000_t202" style="position:absolute;left:4469;top:3793;width:166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" filled="f" fillcolor="black" stroked="f" strokecolor="white" strokeweight="0">
                  <v:textbox>
                    <w:txbxContent>
                      <w:p w14:paraId="1B437722" w14:textId="77777777" w:rsidR="005E06CC" w:rsidRPr="00B1418E" w:rsidRDefault="005E06CC">
                        <w:pPr>
                          <w:pStyle w:val="af1"/>
                          <w:rPr>
                            <w:rFonts w:ascii="Century" w:eastAsia="ＭＳ 明朝" w:hAnsi="Century"/>
                          </w:rPr>
                        </w:pPr>
                        <w:r w:rsidRPr="00B1418E">
                          <w:rPr>
                            <w:rFonts w:ascii="Century" w:eastAsia="ＭＳ 明朝" w:hAnsi="Century" w:hint="eastAsia"/>
                          </w:rPr>
                          <w:t>462</w:t>
                        </w:r>
                        <w:r w:rsidRPr="00B1418E">
                          <w:rPr>
                            <w:rFonts w:ascii="Times New Roman" w:eastAsia="ＭＳ 明朝" w:hAnsi="Times New Roman"/>
                          </w:rPr>
                          <w:t>MHz</w:t>
                        </w:r>
                      </w:p>
                      <w:p w14:paraId="063E119F" w14:textId="77777777" w:rsidR="005E06CC" w:rsidRPr="00B1418E" w:rsidRDefault="005E06CC">
                        <w:pPr>
                          <w:pStyle w:val="af1"/>
                          <w:rPr>
                            <w:rFonts w:ascii="Century" w:eastAsia="ＭＳ 明朝" w:hAnsi="Century"/>
                          </w:rPr>
                        </w:pPr>
                      </w:p>
                    </w:txbxContent>
                  </v:textbox>
                </v:shape>
                <v:rect id="Rectangle 6536" o:spid="_x0000_s1232" style="position:absolute;left:3719;top:4378;width:4875;height:31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" filled="f" fillcolor="black" strokecolor="black [3213]" strokeweight="0"/>
              </v:group>
            </w:pict>
          </mc:Fallback>
        </mc:AlternateContent>
      </w:r>
    </w:p>
    <w:p w14:paraId="7ABC448D" w14:textId="77777777" w:rsidR="00F275FB" w:rsidRDefault="00F275FB">
      <w:pPr>
        <w:rPr>
          <w:color w:val="FF0000"/>
        </w:rPr>
      </w:pPr>
    </w:p>
    <w:p w14:paraId="239ED0EE" w14:textId="77777777" w:rsidR="00F275FB" w:rsidRDefault="00F275FB">
      <w:pPr>
        <w:rPr>
          <w:color w:val="FF0000"/>
        </w:rPr>
      </w:pPr>
    </w:p>
    <w:p w14:paraId="1EC2101B" w14:textId="77777777" w:rsidR="00F275FB" w:rsidRDefault="00F275FB">
      <w:pPr>
        <w:rPr>
          <w:color w:val="FF0000"/>
        </w:rPr>
      </w:pPr>
    </w:p>
    <w:p w14:paraId="15F0A6E4" w14:textId="77777777" w:rsidR="00F275FB" w:rsidRDefault="00F275FB">
      <w:pPr>
        <w:rPr>
          <w:color w:val="FF0000"/>
        </w:rPr>
      </w:pPr>
    </w:p>
    <w:p w14:paraId="4C3F2C74" w14:textId="77777777" w:rsidR="00F275FB" w:rsidRDefault="00F275FB">
      <w:pPr>
        <w:rPr>
          <w:color w:val="FF0000"/>
        </w:rPr>
      </w:pPr>
    </w:p>
    <w:p w14:paraId="2E993DC0" w14:textId="77777777" w:rsidR="00F275FB" w:rsidRDefault="00372158">
      <w:pPr>
        <w:rPr>
          <w:color w:val="FF0000"/>
        </w:rPr>
      </w:pPr>
      <w:r>
        <w:rPr>
          <w:rFonts w:hint="eastAsia"/>
          <w:noProof/>
          <w:color w:val="FF0000"/>
        </w:rPr>
        <mc:AlternateContent>
          <mc:Choice Requires="wps">
            <w:drawing>
              <wp:anchor distT="0" distB="0" distL="114300" distR="114300" simplePos="0" relativeHeight="251540480" behindDoc="0" locked="0" layoutInCell="1" allowOverlap="1" wp14:anchorId="26D65082" wp14:editId="169AD0A5">
                <wp:simplePos x="0" y="0"/>
                <wp:positionH relativeFrom="column">
                  <wp:posOffset>3547745</wp:posOffset>
                </wp:positionH>
                <wp:positionV relativeFrom="paragraph">
                  <wp:posOffset>12065</wp:posOffset>
                </wp:positionV>
                <wp:extent cx="2057400" cy="419735"/>
                <wp:effectExtent l="152400" t="0" r="19050" b="285115"/>
                <wp:wrapNone/>
                <wp:docPr id="518" name="AutoShape 65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57400" cy="419735"/>
                        </a:xfrm>
                        <a:prstGeom prst="wedgeRoundRectCallout">
                          <a:avLst>
                            <a:gd name="adj1" fmla="val -54977"/>
                            <a:gd name="adj2" fmla="val 108519"/>
                            <a:gd name="adj3" fmla="val 16667"/>
                          </a:avLst>
                        </a:prstGeom>
                        <a:solidFill>
                          <a:srgbClr val="FFFFFF"/>
                        </a:solidFill>
                        <a:ln w="9525">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4B59FD95" w14:textId="77777777" w:rsidR="005E06CC" w:rsidRPr="002A7EC5" w:rsidRDefault="005E06CC">
                            <w:pPr>
                              <w:pStyle w:val="Rf5"/>
                              <w:rPr>
                                <w:sz w:val="18"/>
                              </w:rPr>
                            </w:pPr>
                            <w:r w:rsidRPr="002A7EC5">
                              <w:rPr>
                                <w:rFonts w:hint="eastAsia"/>
                                <w:sz w:val="18"/>
                              </w:rPr>
                              <w:t>ノイズ妨害レベルを測定する場合、フロアノイズとの差を十分に確保する必要がある。（例</w:t>
                            </w:r>
                            <w:r w:rsidRPr="002A7EC5">
                              <w:rPr>
                                <w:sz w:val="18"/>
                              </w:rPr>
                              <w:t xml:space="preserve"> 10dB</w:t>
                            </w:r>
                            <w:r w:rsidRPr="002A7EC5">
                              <w:rPr>
                                <w:rFonts w:hint="eastAsia"/>
                                <w:sz w:val="18"/>
                              </w:rPr>
                              <w:t>以上）</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D65082" id="AutoShape 6550" o:spid="_x0000_s1233" type="#_x0000_t62" style="position:absolute;left:0;text-align:left;margin-left:279.35pt;margin-top:.95pt;width:162pt;height:33.05pt;z-index:251540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" adj="-1075,34240" strokecolor="red">
                <v:textbox inset="0,0,0,0">
                  <w:txbxContent>
                    <w:p w14:paraId="4B59FD95" w14:textId="77777777" w:rsidR="005E06CC" w:rsidRPr="002A7EC5" w:rsidRDefault="005E06CC">
                      <w:pPr>
                        <w:pStyle w:val="Rf5"/>
                        <w:rPr>
                          <w:sz w:val="18"/>
                        </w:rPr>
                      </w:pPr>
                      <w:r w:rsidRPr="002A7EC5">
                        <w:rPr>
                          <w:rFonts w:hint="eastAsia"/>
                          <w:sz w:val="18"/>
                        </w:rPr>
                        <w:t>ノイズ妨害レベルを測定する場合、フロアノイズとの差を十分に確保する必要がある。（例</w:t>
                      </w:r>
                      <w:r w:rsidRPr="002A7EC5">
                        <w:rPr>
                          <w:sz w:val="18"/>
                        </w:rPr>
                        <w:t xml:space="preserve"> 10dB</w:t>
                      </w:r>
                      <w:r w:rsidRPr="002A7EC5">
                        <w:rPr>
                          <w:rFonts w:hint="eastAsia"/>
                          <w:sz w:val="18"/>
                        </w:rPr>
                        <w:t>以上）</w:t>
                      </w:r>
                    </w:p>
                  </w:txbxContent>
                </v:textbox>
              </v:shape>
            </w:pict>
          </mc:Fallback>
        </mc:AlternateContent>
      </w:r>
      <w:r w:rsidR="007D0BA4">
        <w:rPr>
          <w:rFonts w:hint="eastAsia"/>
          <w:noProof/>
          <w:color w:val="FF0000"/>
        </w:rPr>
        <mc:AlternateContent>
          <mc:Choice Requires="wps">
            <w:drawing>
              <wp:anchor distT="0" distB="0" distL="114300" distR="114300" simplePos="0" relativeHeight="251543552" behindDoc="0" locked="0" layoutInCell="1" allowOverlap="1" wp14:anchorId="28961C4D" wp14:editId="4C42FE17">
                <wp:simplePos x="0" y="0"/>
                <wp:positionH relativeFrom="column">
                  <wp:posOffset>594995</wp:posOffset>
                </wp:positionH>
                <wp:positionV relativeFrom="paragraph">
                  <wp:posOffset>69215</wp:posOffset>
                </wp:positionV>
                <wp:extent cx="2562225" cy="355600"/>
                <wp:effectExtent l="0" t="0" r="28575" b="273050"/>
                <wp:wrapNone/>
                <wp:docPr id="519" name="AutoShape 69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62225" cy="355600"/>
                        </a:xfrm>
                        <a:prstGeom prst="wedgeRoundRectCallout">
                          <a:avLst>
                            <a:gd name="adj1" fmla="val 42798"/>
                            <a:gd name="adj2" fmla="val 114613"/>
                            <a:gd name="adj3" fmla="val 16667"/>
                          </a:avLst>
                        </a:prstGeom>
                        <a:solidFill>
                          <a:srgbClr val="FFFFFF"/>
                        </a:solidFill>
                        <a:ln w="9525">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0CB052EA" w14:textId="77777777" w:rsidR="005E06CC" w:rsidRPr="002A7EC5" w:rsidRDefault="005E06CC">
                            <w:pPr>
                              <w:pStyle w:val="Rf5"/>
                              <w:rPr>
                                <w:sz w:val="18"/>
                              </w:rPr>
                            </w:pPr>
                            <w:r w:rsidRPr="002A7EC5">
                              <w:rPr>
                                <w:sz w:val="18"/>
                              </w:rPr>
                              <w:t>90</w:t>
                            </w:r>
                            <w:r w:rsidRPr="002A7EC5">
                              <w:rPr>
                                <w:rFonts w:hint="eastAsia"/>
                                <w:sz w:val="18"/>
                              </w:rPr>
                              <w:t>～</w:t>
                            </w:r>
                            <w:r w:rsidRPr="002A7EC5">
                              <w:rPr>
                                <w:sz w:val="18"/>
                              </w:rPr>
                              <w:t>770MHz</w:t>
                            </w:r>
                            <w:r w:rsidRPr="002A7EC5">
                              <w:rPr>
                                <w:rFonts w:hint="eastAsia"/>
                                <w:sz w:val="18"/>
                              </w:rPr>
                              <w:t>で最大のノイズ妨害。</w:t>
                            </w:r>
                            <w:r w:rsidRPr="002A7EC5">
                              <w:rPr>
                                <w:sz w:val="18"/>
                              </w:rPr>
                              <w:t>BS</w:t>
                            </w:r>
                            <w:r w:rsidRPr="002A7EC5">
                              <w:rPr>
                                <w:rFonts w:hint="eastAsia"/>
                                <w:sz w:val="18"/>
                              </w:rPr>
                              <w:t>･</w:t>
                            </w:r>
                            <w:r w:rsidRPr="002A7EC5">
                              <w:rPr>
                                <w:sz w:val="18"/>
                              </w:rPr>
                              <w:t>CS-IF</w:t>
                            </w:r>
                            <w:r w:rsidRPr="002A7EC5">
                              <w:rPr>
                                <w:rFonts w:hint="eastAsia"/>
                                <w:sz w:val="18"/>
                              </w:rPr>
                              <w:t>帯も確認する場合、最大のノイズ妨害を測定する。</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961C4D" id="AutoShape 6931" o:spid="_x0000_s1234" type="#_x0000_t62" style="position:absolute;left:0;text-align:left;margin-left:46.85pt;margin-top:5.45pt;width:201.75pt;height:28pt;z-index:251543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" adj="20044,35556" strokecolor="red">
                <v:textbox inset="0,0,0,0">
                  <w:txbxContent>
                    <w:p w14:paraId="0CB052EA" w14:textId="77777777" w:rsidR="005E06CC" w:rsidRPr="002A7EC5" w:rsidRDefault="005E06CC">
                      <w:pPr>
                        <w:pStyle w:val="Rf5"/>
                        <w:rPr>
                          <w:sz w:val="18"/>
                        </w:rPr>
                      </w:pPr>
                      <w:r w:rsidRPr="002A7EC5">
                        <w:rPr>
                          <w:sz w:val="18"/>
                        </w:rPr>
                        <w:t>90</w:t>
                      </w:r>
                      <w:r w:rsidRPr="002A7EC5">
                        <w:rPr>
                          <w:rFonts w:hint="eastAsia"/>
                          <w:sz w:val="18"/>
                        </w:rPr>
                        <w:t>～</w:t>
                      </w:r>
                      <w:r w:rsidRPr="002A7EC5">
                        <w:rPr>
                          <w:sz w:val="18"/>
                        </w:rPr>
                        <w:t>770MHz</w:t>
                      </w:r>
                      <w:r w:rsidRPr="002A7EC5">
                        <w:rPr>
                          <w:rFonts w:hint="eastAsia"/>
                          <w:sz w:val="18"/>
                        </w:rPr>
                        <w:t>で最大のノイズ妨害。</w:t>
                      </w:r>
                      <w:r w:rsidRPr="002A7EC5">
                        <w:rPr>
                          <w:sz w:val="18"/>
                        </w:rPr>
                        <w:t>BS</w:t>
                      </w:r>
                      <w:r w:rsidRPr="002A7EC5">
                        <w:rPr>
                          <w:rFonts w:hint="eastAsia"/>
                          <w:sz w:val="18"/>
                        </w:rPr>
                        <w:t>･</w:t>
                      </w:r>
                      <w:r w:rsidRPr="002A7EC5">
                        <w:rPr>
                          <w:sz w:val="18"/>
                        </w:rPr>
                        <w:t>CS-IF</w:t>
                      </w:r>
                      <w:r w:rsidRPr="002A7EC5">
                        <w:rPr>
                          <w:rFonts w:hint="eastAsia"/>
                          <w:sz w:val="18"/>
                        </w:rPr>
                        <w:t>帯も確認する場合、最大のノイズ妨害を測定する。</w:t>
                      </w:r>
                    </w:p>
                  </w:txbxContent>
                </v:textbox>
              </v:shape>
            </w:pict>
          </mc:Fallback>
        </mc:AlternateContent>
      </w:r>
    </w:p>
    <w:p w14:paraId="47E2BFE6" w14:textId="77777777" w:rsidR="00F275FB" w:rsidRDefault="00F275FB">
      <w:pPr>
        <w:rPr>
          <w:color w:val="FF0000"/>
        </w:rPr>
      </w:pPr>
    </w:p>
    <w:p w14:paraId="60E8A987" w14:textId="77777777" w:rsidR="00F275FB" w:rsidRDefault="00F275FB">
      <w:pPr>
        <w:rPr>
          <w:color w:val="FF0000"/>
        </w:rPr>
      </w:pPr>
    </w:p>
    <w:p w14:paraId="58BC8B1D" w14:textId="77777777" w:rsidR="00F275FB" w:rsidRDefault="00F275FB">
      <w:pPr>
        <w:rPr>
          <w:color w:val="FF0000"/>
        </w:rPr>
      </w:pPr>
    </w:p>
    <w:p w14:paraId="5431C707" w14:textId="77777777" w:rsidR="00F275FB" w:rsidRDefault="00F275FB">
      <w:pPr>
        <w:rPr>
          <w:color w:val="FF0000"/>
        </w:rPr>
      </w:pPr>
    </w:p>
    <w:p w14:paraId="14AD3C2D" w14:textId="77777777" w:rsidR="00F275FB" w:rsidRDefault="00F275FB">
      <w:pPr>
        <w:rPr>
          <w:color w:val="FF0000"/>
        </w:rPr>
      </w:pPr>
    </w:p>
    <w:p w14:paraId="54EA3BA6" w14:textId="77777777" w:rsidR="00F275FB" w:rsidRDefault="00F275FB">
      <w:pPr>
        <w:rPr>
          <w:color w:val="FF0000"/>
        </w:rPr>
      </w:pPr>
    </w:p>
    <w:p w14:paraId="38FF3D13" w14:textId="77777777" w:rsidR="00F275FB" w:rsidRDefault="00F275FB">
      <w:pPr>
        <w:rPr>
          <w:color w:val="FF0000"/>
        </w:rPr>
      </w:pPr>
    </w:p>
    <w:p w14:paraId="32D6DFB7" w14:textId="77777777" w:rsidR="00F275FB" w:rsidRDefault="00F275FB">
      <w:pPr>
        <w:rPr>
          <w:color w:val="FF0000"/>
        </w:rPr>
      </w:pPr>
    </w:p>
    <w:p w14:paraId="785132D7" w14:textId="77777777" w:rsidR="00F275FB" w:rsidRDefault="00F275FB">
      <w:pPr>
        <w:rPr>
          <w:color w:val="FF0000"/>
        </w:rPr>
      </w:pPr>
    </w:p>
    <w:p w14:paraId="5E184742" w14:textId="77777777" w:rsidR="00F275FB" w:rsidRDefault="004D664C">
      <w:pPr>
        <w:rPr>
          <w:color w:val="FF0000"/>
        </w:rPr>
      </w:pPr>
      <w:r>
        <w:rPr>
          <w:rFonts w:hint="eastAsia"/>
          <w:noProof/>
          <w:color w:val="FF0000"/>
        </w:rPr>
        <mc:AlternateContent>
          <mc:Choice Requires="wps">
            <w:drawing>
              <wp:anchor distT="0" distB="0" distL="114300" distR="114300" simplePos="0" relativeHeight="251537408" behindDoc="0" locked="0" layoutInCell="1" allowOverlap="1" wp14:anchorId="216DE7D9" wp14:editId="636E3958">
                <wp:simplePos x="0" y="0"/>
                <wp:positionH relativeFrom="column">
                  <wp:posOffset>634365</wp:posOffset>
                </wp:positionH>
                <wp:positionV relativeFrom="paragraph">
                  <wp:posOffset>89535</wp:posOffset>
                </wp:positionV>
                <wp:extent cx="1134745" cy="318770"/>
                <wp:effectExtent l="5715" t="13335" r="412115" b="10795"/>
                <wp:wrapNone/>
                <wp:docPr id="517" name="AutoShape 65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34745" cy="318770"/>
                        </a:xfrm>
                        <a:prstGeom prst="wedgeRoundRectCallout">
                          <a:avLst>
                            <a:gd name="adj1" fmla="val 81898"/>
                            <a:gd name="adj2" fmla="val -35458"/>
                            <a:gd name="adj3" fmla="val 16667"/>
                          </a:avLst>
                        </a:prstGeom>
                        <a:noFill/>
                        <a:ln w="9525">
                          <a:solidFill>
                            <a:srgbClr val="FF0000"/>
                          </a:solidFill>
                          <a:miter lim="800000"/>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653E0930" w14:textId="77777777" w:rsidR="005E06CC" w:rsidRPr="002A7EC5" w:rsidRDefault="005E06CC">
                            <w:pPr>
                              <w:pStyle w:val="Rf5"/>
                              <w:rPr>
                                <w:sz w:val="18"/>
                              </w:rPr>
                            </w:pPr>
                            <w:r w:rsidRPr="002A7EC5">
                              <w:rPr>
                                <w:rFonts w:hint="eastAsia"/>
                                <w:sz w:val="18"/>
                              </w:rPr>
                              <w:t>センタを最大ノイズ妨害の周波数へ</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6DE7D9" id="AutoShape 6543" o:spid="_x0000_s1235" type="#_x0000_t62" style="position:absolute;left:0;text-align:left;margin-left:49.95pt;margin-top:7.05pt;width:89.35pt;height:25.1pt;z-index:251537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" adj="28490,3141" filled="f" fillcolor="black" strokecolor="red">
                <v:textbox inset="0,0,0,0">
                  <w:txbxContent>
                    <w:p w14:paraId="653E0930" w14:textId="77777777" w:rsidR="005E06CC" w:rsidRPr="002A7EC5" w:rsidRDefault="005E06CC">
                      <w:pPr>
                        <w:pStyle w:val="Rf5"/>
                        <w:rPr>
                          <w:sz w:val="18"/>
                        </w:rPr>
                      </w:pPr>
                      <w:r w:rsidRPr="002A7EC5">
                        <w:rPr>
                          <w:rFonts w:hint="eastAsia"/>
                          <w:sz w:val="18"/>
                        </w:rPr>
                        <w:t>センタを最大ノイズ妨害の周波数へ</w:t>
                      </w:r>
                    </w:p>
                  </w:txbxContent>
                </v:textbox>
              </v:shape>
            </w:pict>
          </mc:Fallback>
        </mc:AlternateContent>
      </w:r>
    </w:p>
    <w:p w14:paraId="64729135" w14:textId="77777777" w:rsidR="00F275FB" w:rsidRDefault="00F275FB">
      <w:pPr>
        <w:rPr>
          <w:color w:val="FF0000"/>
        </w:rPr>
      </w:pPr>
    </w:p>
    <w:p w14:paraId="1A397D1E" w14:textId="77777777" w:rsidR="00F275FB" w:rsidRDefault="00F275FB">
      <w:pPr>
        <w:rPr>
          <w:color w:val="FF0000"/>
        </w:rPr>
      </w:pPr>
    </w:p>
    <w:p w14:paraId="2A8199BA" w14:textId="77777777" w:rsidR="00F275FB" w:rsidRDefault="00F275FB">
      <w:pPr>
        <w:rPr>
          <w:color w:val="FF0000"/>
        </w:rPr>
      </w:pPr>
    </w:p>
    <w:p w14:paraId="48F34664" w14:textId="77777777" w:rsidR="00F275FB" w:rsidRDefault="00F275FB">
      <w:pPr>
        <w:rPr>
          <w:color w:val="FF0000"/>
        </w:rPr>
      </w:pPr>
    </w:p>
    <w:p w14:paraId="37E051A8" w14:textId="77777777" w:rsidR="00F275FB" w:rsidRDefault="00F275FB">
      <w:pPr>
        <w:rPr>
          <w:color w:val="FF0000"/>
        </w:rPr>
      </w:pPr>
    </w:p>
    <w:p w14:paraId="33A96004" w14:textId="77777777" w:rsidR="00F275FB" w:rsidRDefault="00F275FB">
      <w:pPr>
        <w:rPr>
          <w:color w:val="FF0000"/>
        </w:rPr>
      </w:pPr>
    </w:p>
    <w:p w14:paraId="03D545F5" w14:textId="77777777" w:rsidR="00F275FB" w:rsidRPr="00B1418E" w:rsidRDefault="00F275FB"/>
    <w:p w14:paraId="27E98CF1" w14:textId="77777777" w:rsidR="00F275FB" w:rsidRPr="00155477" w:rsidRDefault="00F275FB" w:rsidP="00971293">
      <w:pPr>
        <w:spacing w:line="240" w:lineRule="auto"/>
        <w:ind w:firstLineChars="100" w:firstLine="220"/>
        <w:rPr>
          <w:szCs w:val="22"/>
        </w:rPr>
      </w:pPr>
      <w:r w:rsidRPr="00155477">
        <w:rPr>
          <w:szCs w:val="22"/>
        </w:rPr>
        <w:t>0</w:t>
      </w:r>
      <w:r w:rsidRPr="00155477">
        <w:rPr>
          <w:rFonts w:hint="eastAsia"/>
          <w:szCs w:val="22"/>
        </w:rPr>
        <w:t>～</w:t>
      </w:r>
      <w:r w:rsidRPr="00155477">
        <w:rPr>
          <w:szCs w:val="22"/>
        </w:rPr>
        <w:t>100</w:t>
      </w:r>
      <w:r w:rsidR="000D0FC5" w:rsidRPr="00155477">
        <w:rPr>
          <w:rFonts w:ascii="Times New Roman" w:hAnsi="Times New Roman"/>
          <w:szCs w:val="22"/>
        </w:rPr>
        <w:t>MHz</w:t>
      </w:r>
      <w:r w:rsidRPr="00155477">
        <w:rPr>
          <w:rFonts w:hint="eastAsia"/>
          <w:szCs w:val="22"/>
        </w:rPr>
        <w:t>、</w:t>
      </w:r>
      <w:r w:rsidRPr="00155477">
        <w:rPr>
          <w:szCs w:val="22"/>
        </w:rPr>
        <w:t>100</w:t>
      </w:r>
      <w:r w:rsidRPr="00155477">
        <w:rPr>
          <w:rFonts w:hint="eastAsia"/>
          <w:szCs w:val="22"/>
        </w:rPr>
        <w:t>～</w:t>
      </w:r>
      <w:r w:rsidRPr="00155477">
        <w:rPr>
          <w:szCs w:val="22"/>
        </w:rPr>
        <w:t>200</w:t>
      </w:r>
      <w:r w:rsidR="000D0FC5" w:rsidRPr="00155477">
        <w:rPr>
          <w:rFonts w:ascii="Times New Roman" w:hAnsi="Times New Roman"/>
          <w:szCs w:val="22"/>
        </w:rPr>
        <w:t>MHz</w:t>
      </w:r>
      <w:r w:rsidRPr="00155477">
        <w:rPr>
          <w:rFonts w:hint="eastAsia"/>
          <w:szCs w:val="22"/>
        </w:rPr>
        <w:t>、・・・、</w:t>
      </w:r>
      <w:r w:rsidRPr="00155477">
        <w:rPr>
          <w:szCs w:val="22"/>
        </w:rPr>
        <w:t>700</w:t>
      </w:r>
      <w:r w:rsidRPr="00155477">
        <w:rPr>
          <w:rFonts w:hint="eastAsia"/>
          <w:szCs w:val="22"/>
        </w:rPr>
        <w:t>～</w:t>
      </w:r>
      <w:r w:rsidRPr="00155477">
        <w:rPr>
          <w:szCs w:val="22"/>
        </w:rPr>
        <w:t>800</w:t>
      </w:r>
      <w:r w:rsidR="000D0FC5" w:rsidRPr="00155477">
        <w:rPr>
          <w:rFonts w:ascii="Times New Roman" w:hAnsi="Times New Roman"/>
          <w:szCs w:val="22"/>
        </w:rPr>
        <w:t>MHz</w:t>
      </w:r>
      <w:r w:rsidRPr="00155477">
        <w:rPr>
          <w:rFonts w:hint="eastAsia"/>
          <w:szCs w:val="22"/>
        </w:rPr>
        <w:t>と、</w:t>
      </w:r>
      <w:r w:rsidRPr="00155477">
        <w:rPr>
          <w:szCs w:val="22"/>
        </w:rPr>
        <w:t>100</w:t>
      </w:r>
      <w:r w:rsidR="000D0FC5" w:rsidRPr="00155477">
        <w:rPr>
          <w:rFonts w:ascii="Times New Roman" w:hAnsi="Times New Roman"/>
          <w:szCs w:val="22"/>
        </w:rPr>
        <w:t>MHz</w:t>
      </w:r>
      <w:r w:rsidRPr="00155477">
        <w:rPr>
          <w:rFonts w:hint="eastAsia"/>
          <w:szCs w:val="22"/>
        </w:rPr>
        <w:t>スパンでノイズ妨害を測定したところ、</w:t>
      </w:r>
      <w:r w:rsidRPr="00155477">
        <w:rPr>
          <w:rFonts w:hint="eastAsia"/>
          <w:szCs w:val="22"/>
        </w:rPr>
        <w:t>462</w:t>
      </w:r>
      <w:r w:rsidR="000D0FC5" w:rsidRPr="00155477">
        <w:rPr>
          <w:rFonts w:ascii="Times New Roman" w:hAnsi="Times New Roman"/>
          <w:szCs w:val="22"/>
        </w:rPr>
        <w:t>MHz</w:t>
      </w:r>
      <w:r w:rsidRPr="00155477">
        <w:rPr>
          <w:rFonts w:hint="eastAsia"/>
          <w:szCs w:val="22"/>
        </w:rPr>
        <w:t>（</w:t>
      </w:r>
      <w:r w:rsidRPr="00155477">
        <w:rPr>
          <w:rFonts w:hint="eastAsia"/>
          <w:szCs w:val="22"/>
        </w:rPr>
        <w:t>2</w:t>
      </w:r>
      <w:r w:rsidRPr="00155477">
        <w:rPr>
          <w:rFonts w:hint="eastAsia"/>
          <w:szCs w:val="22"/>
        </w:rPr>
        <w:t>倍高調波にあたる）のノイズ妨害が最大であった。</w:t>
      </w:r>
    </w:p>
    <w:p w14:paraId="45D0B139" w14:textId="77777777" w:rsidR="00F275FB" w:rsidRPr="00155477" w:rsidRDefault="00F275FB">
      <w:pPr>
        <w:rPr>
          <w:szCs w:val="22"/>
        </w:rPr>
      </w:pPr>
    </w:p>
    <w:p w14:paraId="722BAFF8" w14:textId="77777777" w:rsidR="0096398E" w:rsidRPr="00155477" w:rsidRDefault="00F275FB" w:rsidP="00971293">
      <w:pPr>
        <w:spacing w:line="240" w:lineRule="auto"/>
        <w:ind w:firstLineChars="742" w:firstLine="1632"/>
        <w:rPr>
          <w:szCs w:val="22"/>
        </w:rPr>
      </w:pPr>
      <w:r w:rsidRPr="00155477">
        <w:rPr>
          <w:rFonts w:hint="eastAsia"/>
          <w:szCs w:val="22"/>
        </w:rPr>
        <w:t>ノイズ妨害レベル＝</w:t>
      </w:r>
      <w:r w:rsidR="004843ED" w:rsidRPr="00155477">
        <w:rPr>
          <w:rFonts w:hint="eastAsia"/>
          <w:szCs w:val="22"/>
        </w:rPr>
        <w:t xml:space="preserve"> </w:t>
      </w:r>
      <w:r w:rsidRPr="00155477">
        <w:rPr>
          <w:rFonts w:hint="eastAsia"/>
          <w:szCs w:val="22"/>
        </w:rPr>
        <w:t>－</w:t>
      </w:r>
      <w:r w:rsidRPr="00155477">
        <w:rPr>
          <w:rFonts w:hint="eastAsia"/>
          <w:szCs w:val="22"/>
        </w:rPr>
        <w:t>25.68</w:t>
      </w:r>
      <w:r w:rsidRPr="00155477">
        <w:rPr>
          <w:rFonts w:hint="eastAsia"/>
          <w:szCs w:val="22"/>
        </w:rPr>
        <w:t>（読み値）</w:t>
      </w:r>
    </w:p>
    <w:p w14:paraId="110ABC40" w14:textId="77777777" w:rsidR="00F275FB" w:rsidRPr="00155477" w:rsidRDefault="00F275FB" w:rsidP="0024628A">
      <w:pPr>
        <w:spacing w:line="240" w:lineRule="auto"/>
        <w:ind w:firstLineChars="1804" w:firstLine="3969"/>
        <w:rPr>
          <w:szCs w:val="22"/>
        </w:rPr>
      </w:pPr>
      <w:r w:rsidRPr="00155477">
        <w:rPr>
          <w:rFonts w:hint="eastAsia"/>
          <w:szCs w:val="22"/>
        </w:rPr>
        <w:t>＋</w:t>
      </w:r>
      <w:r w:rsidRPr="00155477">
        <w:rPr>
          <w:rFonts w:hint="eastAsia"/>
          <w:szCs w:val="22"/>
        </w:rPr>
        <w:t>10</w:t>
      </w:r>
      <w:r w:rsidRPr="00155477">
        <w:rPr>
          <w:rFonts w:hint="eastAsia"/>
          <w:szCs w:val="22"/>
        </w:rPr>
        <w:t>（減衰器挿入損失）</w:t>
      </w:r>
    </w:p>
    <w:p w14:paraId="63E4A02A" w14:textId="77777777" w:rsidR="00F275FB" w:rsidRPr="00155477" w:rsidRDefault="00F275FB" w:rsidP="00971293">
      <w:pPr>
        <w:spacing w:line="240" w:lineRule="auto"/>
        <w:ind w:firstLineChars="1552" w:firstLine="3414"/>
        <w:rPr>
          <w:szCs w:val="22"/>
        </w:rPr>
      </w:pPr>
      <w:r w:rsidRPr="00155477">
        <w:rPr>
          <w:rFonts w:hint="eastAsia"/>
          <w:szCs w:val="22"/>
        </w:rPr>
        <w:t>＝</w:t>
      </w:r>
      <w:r w:rsidR="004843ED" w:rsidRPr="00155477">
        <w:rPr>
          <w:rFonts w:hint="eastAsia"/>
          <w:szCs w:val="22"/>
        </w:rPr>
        <w:t xml:space="preserve"> </w:t>
      </w:r>
      <w:r w:rsidRPr="00155477">
        <w:rPr>
          <w:rFonts w:hint="eastAsia"/>
          <w:szCs w:val="22"/>
        </w:rPr>
        <w:t>－</w:t>
      </w:r>
      <w:r w:rsidRPr="00155477">
        <w:rPr>
          <w:rFonts w:hint="eastAsia"/>
          <w:szCs w:val="22"/>
        </w:rPr>
        <w:t>15.68</w:t>
      </w:r>
      <w:r w:rsidR="00AB5CF7" w:rsidRPr="00155477">
        <w:rPr>
          <w:rFonts w:hint="eastAsia"/>
          <w:szCs w:val="22"/>
        </w:rPr>
        <w:t>(</w:t>
      </w:r>
      <w:proofErr w:type="spellStart"/>
      <w:r w:rsidR="000D0FC5" w:rsidRPr="00155477">
        <w:rPr>
          <w:rFonts w:ascii="Times New Roman" w:hAnsi="Times New Roman"/>
          <w:szCs w:val="22"/>
        </w:rPr>
        <w:t>dBµV</w:t>
      </w:r>
      <w:proofErr w:type="spellEnd"/>
      <w:r w:rsidRPr="00155477">
        <w:rPr>
          <w:rFonts w:hint="eastAsia"/>
          <w:szCs w:val="22"/>
        </w:rPr>
        <w:t>/</w:t>
      </w:r>
      <m:oMath>
        <m:rad>
          <m:radPr>
            <m:degHide m:val="1"/>
            <m:ctrlPr>
              <w:rPr>
                <w:rFonts w:ascii="Cambria Math" w:hAnsi="Cambria Math"/>
                <w:szCs w:val="22"/>
              </w:rPr>
            </m:ctrlPr>
          </m:radPr>
          <m:deg/>
          <m:e>
            <m:r>
              <m:rPr>
                <m:sty m:val="p"/>
              </m:rPr>
              <w:rPr>
                <w:rFonts w:ascii="Cambria Math" w:hAnsi="Cambria Math"/>
                <w:szCs w:val="22"/>
              </w:rPr>
              <m:t>Hz</m:t>
            </m:r>
          </m:e>
        </m:rad>
      </m:oMath>
      <w:r w:rsidR="009E512A" w:rsidRPr="00155477">
        <w:rPr>
          <w:rFonts w:hint="eastAsia"/>
          <w:szCs w:val="22"/>
        </w:rPr>
        <w:t xml:space="preserve"> </w:t>
      </w:r>
      <w:r w:rsidR="00AB5CF7" w:rsidRPr="00155477">
        <w:rPr>
          <w:rFonts w:hint="eastAsia"/>
          <w:szCs w:val="22"/>
        </w:rPr>
        <w:t>)</w:t>
      </w:r>
    </w:p>
    <w:p w14:paraId="54E15EF2" w14:textId="34A40F6D" w:rsidR="00F275FB" w:rsidRPr="00155477" w:rsidRDefault="00F275FB" w:rsidP="00971293">
      <w:pPr>
        <w:spacing w:line="240" w:lineRule="auto"/>
        <w:ind w:firstLineChars="1552" w:firstLine="3414"/>
        <w:rPr>
          <w:szCs w:val="22"/>
          <w:lang w:eastAsia="zh-CN"/>
        </w:rPr>
      </w:pPr>
      <w:r w:rsidRPr="00155477">
        <w:rPr>
          <w:rFonts w:ascii="ＭＳ 明朝" w:hAnsi="ＭＳ 明朝" w:hint="eastAsia"/>
          <w:szCs w:val="22"/>
          <w:lang w:eastAsia="zh-CN"/>
        </w:rPr>
        <w:t>≒</w:t>
      </w:r>
      <w:r w:rsidR="004843ED" w:rsidRPr="00155477">
        <w:rPr>
          <w:rFonts w:ascii="ＭＳ 明朝" w:hAnsi="ＭＳ 明朝" w:hint="eastAsia"/>
          <w:szCs w:val="22"/>
        </w:rPr>
        <w:t xml:space="preserve"> </w:t>
      </w:r>
      <w:r w:rsidRPr="00155477">
        <w:rPr>
          <w:rFonts w:hint="eastAsia"/>
          <w:szCs w:val="22"/>
          <w:lang w:eastAsia="zh-CN"/>
        </w:rPr>
        <w:t>－</w:t>
      </w:r>
      <w:r w:rsidRPr="00155477">
        <w:rPr>
          <w:rFonts w:hint="eastAsia"/>
          <w:szCs w:val="22"/>
          <w:lang w:eastAsia="zh-CN"/>
        </w:rPr>
        <w:t>15.6</w:t>
      </w:r>
      <w:r w:rsidR="00AB5CF7" w:rsidRPr="00155477">
        <w:rPr>
          <w:rFonts w:hint="eastAsia"/>
          <w:szCs w:val="22"/>
          <w:lang w:eastAsia="zh-CN"/>
        </w:rPr>
        <w:t>(</w:t>
      </w:r>
      <w:proofErr w:type="spellStart"/>
      <w:r w:rsidR="000D0FC5" w:rsidRPr="00155477">
        <w:rPr>
          <w:rFonts w:ascii="Times New Roman" w:hAnsi="Times New Roman"/>
          <w:szCs w:val="22"/>
          <w:lang w:eastAsia="zh-CN"/>
        </w:rPr>
        <w:t>dBµV</w:t>
      </w:r>
      <w:proofErr w:type="spellEnd"/>
      <w:r w:rsidR="009E512A" w:rsidRPr="00155477">
        <w:rPr>
          <w:rFonts w:hint="eastAsia"/>
          <w:szCs w:val="22"/>
          <w:lang w:eastAsia="zh-CN"/>
        </w:rPr>
        <w:t>/</w:t>
      </w:r>
      <m:oMath>
        <m:rad>
          <m:radPr>
            <m:degHide m:val="1"/>
            <m:ctrlPr>
              <w:rPr>
                <w:rFonts w:ascii="Cambria Math" w:hAnsi="Cambria Math"/>
                <w:szCs w:val="22"/>
              </w:rPr>
            </m:ctrlPr>
          </m:radPr>
          <m:deg/>
          <m:e>
            <m:r>
              <m:rPr>
                <m:sty m:val="p"/>
              </m:rPr>
              <w:rPr>
                <w:rFonts w:ascii="Cambria Math" w:hAnsi="Cambria Math"/>
                <w:szCs w:val="22"/>
                <w:lang w:eastAsia="zh-CN"/>
              </w:rPr>
              <m:t>Hz</m:t>
            </m:r>
          </m:e>
        </m:rad>
      </m:oMath>
      <w:r w:rsidR="009E512A" w:rsidRPr="00155477">
        <w:rPr>
          <w:rFonts w:hint="eastAsia"/>
          <w:szCs w:val="22"/>
          <w:lang w:eastAsia="zh-CN"/>
        </w:rPr>
        <w:t xml:space="preserve"> </w:t>
      </w:r>
      <w:r w:rsidR="00AB5CF7" w:rsidRPr="00155477">
        <w:rPr>
          <w:rFonts w:hint="eastAsia"/>
          <w:szCs w:val="22"/>
          <w:lang w:eastAsia="zh-CN"/>
        </w:rPr>
        <w:t>)</w:t>
      </w:r>
      <w:r w:rsidRPr="00155477">
        <w:rPr>
          <w:rFonts w:hint="eastAsia"/>
          <w:szCs w:val="22"/>
          <w:lang w:eastAsia="zh-CN"/>
        </w:rPr>
        <w:t>（</w:t>
      </w:r>
      <w:r w:rsidR="005A2877">
        <w:rPr>
          <w:rFonts w:hint="eastAsia"/>
          <w:szCs w:val="22"/>
        </w:rPr>
        <w:t>小</w:t>
      </w:r>
      <w:r w:rsidRPr="00155477">
        <w:rPr>
          <w:rFonts w:hint="eastAsia"/>
          <w:szCs w:val="22"/>
          <w:lang w:eastAsia="zh-CN"/>
        </w:rPr>
        <w:t>数点第</w:t>
      </w:r>
      <w:r w:rsidRPr="00155477">
        <w:rPr>
          <w:rFonts w:hint="eastAsia"/>
          <w:szCs w:val="22"/>
          <w:lang w:eastAsia="zh-CN"/>
        </w:rPr>
        <w:t>2</w:t>
      </w:r>
      <w:r w:rsidRPr="00155477">
        <w:rPr>
          <w:rFonts w:hint="eastAsia"/>
          <w:szCs w:val="22"/>
          <w:lang w:eastAsia="zh-CN"/>
        </w:rPr>
        <w:t>位以下略）</w:t>
      </w:r>
    </w:p>
    <w:p w14:paraId="65045522" w14:textId="77777777" w:rsidR="00F275FB" w:rsidRPr="00B1418E" w:rsidRDefault="00F275FB" w:rsidP="0096398E">
      <w:pPr>
        <w:ind w:firstLineChars="742" w:firstLine="1558"/>
        <w:rPr>
          <w:sz w:val="21"/>
          <w:lang w:eastAsia="zh-CN"/>
        </w:rPr>
      </w:pPr>
    </w:p>
    <w:p w14:paraId="7242F6C7" w14:textId="77777777" w:rsidR="00F275FB" w:rsidRDefault="00F275FB">
      <w:pPr>
        <w:rPr>
          <w:lang w:eastAsia="zh-CN"/>
        </w:rPr>
      </w:pPr>
    </w:p>
    <w:p w14:paraId="0E02330C" w14:textId="77777777" w:rsidR="00F275FB" w:rsidRDefault="004D664C">
      <w:pPr>
        <w:rPr>
          <w:lang w:eastAsia="zh-CN"/>
        </w:rPr>
      </w:pPr>
      <w:r>
        <w:rPr>
          <w:noProof/>
        </w:rPr>
        <mc:AlternateContent>
          <mc:Choice Requires="wps">
            <w:drawing>
              <wp:anchor distT="0" distB="0" distL="114300" distR="114300" simplePos="0" relativeHeight="251424768" behindDoc="0" locked="0" layoutInCell="1" allowOverlap="1" wp14:anchorId="6DB3D378" wp14:editId="23B92798">
                <wp:simplePos x="0" y="0"/>
                <wp:positionH relativeFrom="column">
                  <wp:posOffset>404495</wp:posOffset>
                </wp:positionH>
                <wp:positionV relativeFrom="paragraph">
                  <wp:posOffset>109220</wp:posOffset>
                </wp:positionV>
                <wp:extent cx="4053205" cy="350520"/>
                <wp:effectExtent l="13970" t="394970" r="9525" b="6985"/>
                <wp:wrapNone/>
                <wp:docPr id="516" name="AutoShape 65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053205" cy="350520"/>
                        </a:xfrm>
                        <a:prstGeom prst="wedgeRoundRectCallout">
                          <a:avLst>
                            <a:gd name="adj1" fmla="val 16394"/>
                            <a:gd name="adj2" fmla="val -157000"/>
                            <a:gd name="adj3" fmla="val 16667"/>
                          </a:avLst>
                        </a:prstGeom>
                        <a:noFill/>
                        <a:ln w="9525">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0C532A3" w14:textId="77777777" w:rsidR="005E06CC" w:rsidRPr="002A7EC5" w:rsidRDefault="005E06CC">
                            <w:pPr>
                              <w:pStyle w:val="Rf5"/>
                              <w:rPr>
                                <w:sz w:val="18"/>
                              </w:rPr>
                            </w:pPr>
                            <w:r w:rsidRPr="002A7EC5">
                              <w:rPr>
                                <w:rFonts w:hint="eastAsia"/>
                                <w:sz w:val="18"/>
                              </w:rPr>
                              <w:t>最大単一波妨害時（今回の例では</w:t>
                            </w:r>
                            <w:r w:rsidRPr="002A7EC5">
                              <w:rPr>
                                <w:sz w:val="18"/>
                              </w:rPr>
                              <w:t>(B2)</w:t>
                            </w:r>
                            <w:r w:rsidRPr="002A7EC5">
                              <w:rPr>
                                <w:rFonts w:hint="eastAsia"/>
                                <w:sz w:val="18"/>
                              </w:rPr>
                              <w:t>の場合）との運用マージン比較を行い、よりマージンの低い方をシステム運用条件総括表に記入する。</w:t>
                            </w:r>
                          </w:p>
                        </w:txbxContent>
                      </wps:txbx>
                      <wps:bodyPr rot="0" vert="horz" wrap="square" lIns="0" tIns="0" rIns="0" bIns="0" anchor="t" anchorCtr="0">
                        <a:noAutofit/>
                      </wps:bodyPr>
                    </wps:wsp>
                  </a:graphicData>
                </a:graphic>
                <wp14:sizeRelH relativeFrom="page">
                  <wp14:pctWidth>0</wp14:pctWidth>
                </wp14:sizeRelH>
                <wp14:sizeRelV relativeFrom="page">
                  <wp14:pctHeight>0</wp14:pctHeight>
                </wp14:sizeRelV>
              </wp:anchor>
            </w:drawing>
          </mc:Choice>
          <mc:Fallback>
            <w:pict>
              <v:shape w14:anchorId="6DB3D378" id="AutoShape 6534" o:spid="_x0000_s1236" type="#_x0000_t62" style="position:absolute;left:0;text-align:left;margin-left:31.85pt;margin-top:8.6pt;width:319.15pt;height:27.6pt;z-index:251424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" adj="14341,-23112" filled="f" strokecolor="red">
                <v:textbox inset="0,0,0,0">
                  <w:txbxContent>
                    <w:p w14:paraId="70C532A3" w14:textId="77777777" w:rsidR="005E06CC" w:rsidRPr="002A7EC5" w:rsidRDefault="005E06CC">
                      <w:pPr>
                        <w:pStyle w:val="Rf5"/>
                        <w:rPr>
                          <w:sz w:val="18"/>
                        </w:rPr>
                      </w:pPr>
                      <w:r w:rsidRPr="002A7EC5">
                        <w:rPr>
                          <w:rFonts w:hint="eastAsia"/>
                          <w:sz w:val="18"/>
                        </w:rPr>
                        <w:t>最大単一波妨害時（今回の例では</w:t>
                      </w:r>
                      <w:r w:rsidRPr="002A7EC5">
                        <w:rPr>
                          <w:sz w:val="18"/>
                        </w:rPr>
                        <w:t>(B2)</w:t>
                      </w:r>
                      <w:r w:rsidRPr="002A7EC5">
                        <w:rPr>
                          <w:rFonts w:hint="eastAsia"/>
                          <w:sz w:val="18"/>
                        </w:rPr>
                        <w:t>の場合）との運用マージン比較を行い、よりマージンの低い方をシステム運用条件総括表に記入する。</w:t>
                      </w:r>
                    </w:p>
                  </w:txbxContent>
                </v:textbox>
              </v:shape>
            </w:pict>
          </mc:Fallback>
        </mc:AlternateContent>
      </w:r>
    </w:p>
    <w:p w14:paraId="056D057E" w14:textId="77777777" w:rsidR="00F275FB" w:rsidRDefault="00F275FB">
      <w:pPr>
        <w:rPr>
          <w:lang w:eastAsia="zh-CN"/>
        </w:rPr>
      </w:pPr>
    </w:p>
    <w:p w14:paraId="427853BE" w14:textId="77777777" w:rsidR="00F275FB" w:rsidRDefault="00F275FB">
      <w:pPr>
        <w:rPr>
          <w:lang w:eastAsia="zh-CN"/>
        </w:rPr>
      </w:pPr>
    </w:p>
    <w:p w14:paraId="4A87D8C4" w14:textId="77777777" w:rsidR="00F275FB" w:rsidRDefault="00F275FB">
      <w:pPr>
        <w:rPr>
          <w:lang w:eastAsia="zh-CN"/>
        </w:rPr>
      </w:pPr>
    </w:p>
    <w:p w14:paraId="5893BCCE" w14:textId="77777777" w:rsidR="00F275FB" w:rsidRDefault="00F275FB">
      <w:pPr>
        <w:rPr>
          <w:lang w:eastAsia="zh-CN"/>
        </w:rPr>
      </w:pPr>
    </w:p>
    <w:p w14:paraId="36BF105D" w14:textId="7C7F3308" w:rsidR="00F275FB" w:rsidRPr="00295622" w:rsidRDefault="00F275FB" w:rsidP="00693B7C">
      <w:pPr>
        <w:pStyle w:val="3"/>
      </w:pPr>
      <w:r>
        <w:rPr>
          <w:lang w:eastAsia="zh-CN"/>
        </w:rPr>
        <w:br w:type="page"/>
      </w:r>
      <w:r w:rsidRPr="00295622">
        <w:lastRenderedPageBreak/>
        <w:t>C1</w:t>
      </w:r>
      <w:r w:rsidR="001E265F">
        <w:rPr>
          <w:rFonts w:hint="eastAsia"/>
        </w:rPr>
        <w:t>：</w:t>
      </w:r>
      <w:r w:rsidRPr="00295622">
        <w:t>スプリアス妨害測定時の</w:t>
      </w:r>
      <w:r w:rsidR="006910C8">
        <w:rPr>
          <w:rFonts w:hint="eastAsia"/>
        </w:rPr>
        <w:t>Annex</w:t>
      </w:r>
      <w:r w:rsidR="006910C8">
        <w:t xml:space="preserve"> </w:t>
      </w:r>
      <w:r w:rsidR="006910C8">
        <w:rPr>
          <w:rFonts w:hint="eastAsia"/>
        </w:rPr>
        <w:t>B</w:t>
      </w:r>
      <w:r w:rsidR="006910C8" w:rsidRPr="00295622">
        <w:t xml:space="preserve"> </w:t>
      </w:r>
      <w:r w:rsidRPr="00295622">
        <w:t>64QAM</w:t>
      </w:r>
      <w:r w:rsidRPr="00295622">
        <w:t>（</w:t>
      </w:r>
      <w:r w:rsidRPr="00295622">
        <w:t>1</w:t>
      </w:r>
      <w:r w:rsidRPr="00295622">
        <w:t>波）の出力レベル</w:t>
      </w:r>
    </w:p>
    <w:p w14:paraId="5AE39E58" w14:textId="77777777" w:rsidR="00F275FB" w:rsidRDefault="004D664C">
      <w:r>
        <w:rPr>
          <w:noProof/>
        </w:rPr>
        <mc:AlternateContent>
          <mc:Choice Requires="wpg">
            <w:drawing>
              <wp:anchor distT="0" distB="0" distL="114300" distR="114300" simplePos="0" relativeHeight="251549696" behindDoc="0" locked="0" layoutInCell="1" allowOverlap="1" wp14:anchorId="614176DF" wp14:editId="35D43DE7">
                <wp:simplePos x="0" y="0"/>
                <wp:positionH relativeFrom="column">
                  <wp:posOffset>1493520</wp:posOffset>
                </wp:positionH>
                <wp:positionV relativeFrom="paragraph">
                  <wp:posOffset>118745</wp:posOffset>
                </wp:positionV>
                <wp:extent cx="4179570" cy="817245"/>
                <wp:effectExtent l="95250" t="0" r="11430" b="306705"/>
                <wp:wrapNone/>
                <wp:docPr id="513" name="Group 71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179570" cy="817245"/>
                          <a:chOff x="3320" y="2568"/>
                          <a:chExt cx="6582" cy="1287"/>
                        </a:xfrm>
                      </wpg:grpSpPr>
                      <wps:wsp>
                        <wps:cNvPr id="514" name="AutoShape 6772"/>
                        <wps:cNvSpPr>
                          <a:spLocks noChangeArrowheads="1"/>
                        </wps:cNvSpPr>
                        <wps:spPr bwMode="auto">
                          <a:xfrm>
                            <a:off x="7195" y="3251"/>
                            <a:ext cx="2707" cy="604"/>
                          </a:xfrm>
                          <a:prstGeom prst="wedgeRoundRectCallout">
                            <a:avLst>
                              <a:gd name="adj1" fmla="val -83431"/>
                              <a:gd name="adj2" fmla="val 118046"/>
                              <a:gd name="adj3" fmla="val 16667"/>
                            </a:avLst>
                          </a:prstGeom>
                          <a:solidFill>
                            <a:srgbClr val="FFFFFF"/>
                          </a:solidFill>
                          <a:ln w="9525">
                            <a:solidFill>
                              <a:srgbClr val="FF0000"/>
                            </a:solidFill>
                            <a:miter lim="800000"/>
                            <a:headEnd/>
                            <a:tailEnd/>
                          </a:ln>
                        </wps:spPr>
                        <wps:txbx>
                          <w:txbxContent>
                            <w:p w14:paraId="735164D2" w14:textId="77777777" w:rsidR="005E06CC" w:rsidRPr="002A7EC5" w:rsidRDefault="005E06CC">
                              <w:pPr>
                                <w:pStyle w:val="Rf5"/>
                                <w:rPr>
                                  <w:sz w:val="18"/>
                                </w:rPr>
                              </w:pPr>
                              <w:r w:rsidRPr="002A7EC5">
                                <w:rPr>
                                  <w:rFonts w:hint="eastAsia"/>
                                  <w:sz w:val="18"/>
                                </w:rPr>
                                <w:t>最もレベルの低い箇所をポイントする。</w:t>
                              </w:r>
                            </w:p>
                          </w:txbxContent>
                        </wps:txbx>
                        <wps:bodyPr rot="0" vert="horz" wrap="square" lIns="91440" tIns="45720" rIns="91440" bIns="45720" anchor="t" anchorCtr="0" upright="1">
                          <a:noAutofit/>
                        </wps:bodyPr>
                      </wps:wsp>
                      <wps:wsp>
                        <wps:cNvPr id="515" name="AutoShape 6773"/>
                        <wps:cNvSpPr>
                          <a:spLocks noChangeArrowheads="1"/>
                        </wps:cNvSpPr>
                        <wps:spPr bwMode="auto">
                          <a:xfrm>
                            <a:off x="3320" y="2568"/>
                            <a:ext cx="2358" cy="334"/>
                          </a:xfrm>
                          <a:prstGeom prst="wedgeRoundRectCallout">
                            <a:avLst>
                              <a:gd name="adj1" fmla="val -53944"/>
                              <a:gd name="adj2" fmla="val 157782"/>
                              <a:gd name="adj3" fmla="val 16667"/>
                            </a:avLst>
                          </a:prstGeom>
                          <a:solidFill>
                            <a:srgbClr val="FFFFFF"/>
                          </a:solidFill>
                          <a:ln w="9525">
                            <a:solidFill>
                              <a:srgbClr val="FF0000"/>
                            </a:solidFill>
                            <a:miter lim="800000"/>
                            <a:headEnd/>
                            <a:tailEnd/>
                          </a:ln>
                        </wps:spPr>
                        <wps:txbx>
                          <w:txbxContent>
                            <w:p w14:paraId="515CF4E6" w14:textId="77777777" w:rsidR="005E06CC" w:rsidRPr="002A7EC5" w:rsidRDefault="005E06CC">
                              <w:pPr>
                                <w:pStyle w:val="Rf5"/>
                                <w:rPr>
                                  <w:sz w:val="18"/>
                                </w:rPr>
                              </w:pPr>
                              <w:r w:rsidRPr="002A7EC5">
                                <w:rPr>
                                  <w:rFonts w:hint="eastAsia"/>
                                  <w:sz w:val="18"/>
                                </w:rPr>
                                <w:t>スペアナの</w:t>
                              </w:r>
                              <w:r w:rsidRPr="002A7EC5">
                                <w:rPr>
                                  <w:sz w:val="18"/>
                                </w:rPr>
                                <w:t>ATT</w:t>
                              </w:r>
                              <w:r w:rsidRPr="002A7EC5">
                                <w:rPr>
                                  <w:rFonts w:hint="eastAsia"/>
                                  <w:sz w:val="18"/>
                                </w:rPr>
                                <w:t>を入れる</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14176DF" id="Group 7103" o:spid="_x0000_s1237" style="position:absolute;left:0;text-align:left;margin-left:117.6pt;margin-top:9.35pt;width:329.1pt;height:64.35pt;z-index:251549696" coordorigin="3320,2568" coordsize="6582,1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">
                <v:shape id="AutoShape 6772" o:spid="_x0000_s1238" type="#_x0000_t62" style="position:absolute;left:7195;top:3251;width:2707;height:6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" adj="-7221,36298" strokecolor="red">
                  <v:textbox>
                    <w:txbxContent>
                      <w:p w14:paraId="735164D2" w14:textId="77777777" w:rsidR="005E06CC" w:rsidRPr="002A7EC5" w:rsidRDefault="005E06CC">
                        <w:pPr>
                          <w:pStyle w:val="Rf5"/>
                          <w:rPr>
                            <w:sz w:val="18"/>
                          </w:rPr>
                        </w:pPr>
                        <w:r w:rsidRPr="002A7EC5">
                          <w:rPr>
                            <w:rFonts w:hint="eastAsia"/>
                            <w:sz w:val="18"/>
                          </w:rPr>
                          <w:t>最もレベルの低い箇所をポイントする。</w:t>
                        </w:r>
                      </w:p>
                    </w:txbxContent>
                  </v:textbox>
                </v:shape>
                <v:shape id="AutoShape 6773" o:spid="_x0000_s1239" type="#_x0000_t62" style="position:absolute;left:3320;top:2568;width:2358;height:3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" adj="-852,44881" strokecolor="red">
                  <v:textbox inset="0,0,0,0">
                    <w:txbxContent>
                      <w:p w14:paraId="515CF4E6" w14:textId="77777777" w:rsidR="005E06CC" w:rsidRPr="002A7EC5" w:rsidRDefault="005E06CC">
                        <w:pPr>
                          <w:pStyle w:val="Rf5"/>
                          <w:rPr>
                            <w:sz w:val="18"/>
                          </w:rPr>
                        </w:pPr>
                        <w:r w:rsidRPr="002A7EC5">
                          <w:rPr>
                            <w:rFonts w:hint="eastAsia"/>
                            <w:sz w:val="18"/>
                          </w:rPr>
                          <w:t>スペアナの</w:t>
                        </w:r>
                        <w:r w:rsidRPr="002A7EC5">
                          <w:rPr>
                            <w:sz w:val="18"/>
                          </w:rPr>
                          <w:t>ATT</w:t>
                        </w:r>
                        <w:r w:rsidRPr="002A7EC5">
                          <w:rPr>
                            <w:rFonts w:hint="eastAsia"/>
                            <w:sz w:val="18"/>
                          </w:rPr>
                          <w:t>を入れる</w:t>
                        </w:r>
                      </w:p>
                    </w:txbxContent>
                  </v:textbox>
                </v:shape>
              </v:group>
            </w:pict>
          </mc:Fallback>
        </mc:AlternateContent>
      </w:r>
    </w:p>
    <w:p w14:paraId="693E78A6" w14:textId="77777777" w:rsidR="00F275FB" w:rsidRDefault="00F275FB"/>
    <w:p w14:paraId="1CA75A9D" w14:textId="77777777" w:rsidR="00F275FB" w:rsidRDefault="004D664C">
      <w:r>
        <w:rPr>
          <w:rFonts w:hint="eastAsia"/>
          <w:noProof/>
        </w:rPr>
        <mc:AlternateContent>
          <mc:Choice Requires="wpg">
            <w:drawing>
              <wp:anchor distT="0" distB="0" distL="114300" distR="114300" simplePos="0" relativeHeight="251546624" behindDoc="0" locked="0" layoutInCell="1" allowOverlap="1" wp14:anchorId="15B71E6D" wp14:editId="411AA261">
                <wp:simplePos x="0" y="0"/>
                <wp:positionH relativeFrom="column">
                  <wp:align>center</wp:align>
                </wp:positionH>
                <wp:positionV relativeFrom="paragraph">
                  <wp:posOffset>61595</wp:posOffset>
                </wp:positionV>
                <wp:extent cx="4724280" cy="3314880"/>
                <wp:effectExtent l="0" t="0" r="19685" b="19050"/>
                <wp:wrapNone/>
                <wp:docPr id="497" name="Group 71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24280" cy="3314880"/>
                          <a:chOff x="1850" y="2998"/>
                          <a:chExt cx="7440" cy="5220"/>
                        </a:xfrm>
                      </wpg:grpSpPr>
                      <wps:wsp>
                        <wps:cNvPr id="498" name="Rectangle 6758"/>
                        <wps:cNvSpPr>
                          <a:spLocks noChangeArrowheads="1"/>
                        </wps:cNvSpPr>
                        <wps:spPr bwMode="auto">
                          <a:xfrm>
                            <a:off x="1850" y="2998"/>
                            <a:ext cx="7440" cy="5220"/>
                          </a:xfrm>
                          <a:prstGeom prst="rect">
                            <a:avLst/>
                          </a:prstGeom>
                          <a:noFill/>
                          <a:ln w="0">
                            <a:solidFill>
                              <a:srgbClr val="000000"/>
                            </a:solidFill>
                            <a:miter lim="800000"/>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99" name="Rectangle 6759"/>
                        <wps:cNvSpPr>
                          <a:spLocks noChangeArrowheads="1"/>
                        </wps:cNvSpPr>
                        <wps:spPr bwMode="auto">
                          <a:xfrm>
                            <a:off x="3395" y="3823"/>
                            <a:ext cx="4875" cy="3195"/>
                          </a:xfrm>
                          <a:prstGeom prst="rect">
                            <a:avLst/>
                          </a:prstGeom>
                          <a:noFill/>
                          <a:ln w="0">
                            <a:solidFill>
                              <a:srgbClr val="000000"/>
                            </a:solidFill>
                            <a:miter lim="800000"/>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00" name="Text Box 6760"/>
                        <wps:cNvSpPr txBox="1">
                          <a:spLocks noChangeArrowheads="1"/>
                        </wps:cNvSpPr>
                        <wps:spPr bwMode="auto">
                          <a:xfrm>
                            <a:off x="2056" y="3710"/>
                            <a:ext cx="1710"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0E0AA588" w14:textId="77777777" w:rsidR="005E06CC" w:rsidRDefault="005E06CC">
                              <w:pPr>
                                <w:rPr>
                                  <w:sz w:val="18"/>
                                  <w:szCs w:val="18"/>
                                </w:rPr>
                              </w:pPr>
                              <w:r>
                                <w:rPr>
                                  <w:sz w:val="18"/>
                                  <w:szCs w:val="18"/>
                                </w:rPr>
                                <w:t>120</w:t>
                              </w:r>
                              <w:r w:rsidRPr="000D0FC5">
                                <w:rPr>
                                  <w:rFonts w:ascii="Times New Roman" w:hAnsi="Times New Roman"/>
                                  <w:sz w:val="18"/>
                                  <w:szCs w:val="18"/>
                                </w:rPr>
                                <w:t>dBµV</w:t>
                              </w:r>
                            </w:p>
                          </w:txbxContent>
                        </wps:txbx>
                        <wps:bodyPr rot="0" vert="horz" wrap="square" lIns="91440" tIns="45720" rIns="91440" bIns="45720" anchor="t" anchorCtr="0" upright="1">
                          <a:noAutofit/>
                        </wps:bodyPr>
                      </wps:wsp>
                      <wps:wsp>
                        <wps:cNvPr id="501" name="Text Box 6761"/>
                        <wps:cNvSpPr txBox="1">
                          <a:spLocks noChangeArrowheads="1"/>
                        </wps:cNvSpPr>
                        <wps:spPr bwMode="auto">
                          <a:xfrm>
                            <a:off x="1996" y="6710"/>
                            <a:ext cx="1710"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5EBEA519" w14:textId="77777777" w:rsidR="005E06CC" w:rsidRDefault="005E06CC">
                              <w:pPr>
                                <w:ind w:firstLineChars="100" w:firstLine="180"/>
                                <w:rPr>
                                  <w:sz w:val="18"/>
                                  <w:szCs w:val="18"/>
                                </w:rPr>
                              </w:pPr>
                              <w:r>
                                <w:rPr>
                                  <w:sz w:val="18"/>
                                  <w:szCs w:val="18"/>
                                </w:rPr>
                                <w:t>20</w:t>
                              </w:r>
                              <w:r w:rsidRPr="000D0FC5">
                                <w:rPr>
                                  <w:rFonts w:ascii="Times New Roman" w:hAnsi="Times New Roman"/>
                                  <w:sz w:val="18"/>
                                  <w:szCs w:val="18"/>
                                </w:rPr>
                                <w:t>dBµV</w:t>
                              </w:r>
                            </w:p>
                          </w:txbxContent>
                        </wps:txbx>
                        <wps:bodyPr rot="0" vert="horz" wrap="square" lIns="91440" tIns="45720" rIns="91440" bIns="45720" anchor="t" anchorCtr="0" upright="1">
                          <a:noAutofit/>
                        </wps:bodyPr>
                      </wps:wsp>
                      <wps:wsp>
                        <wps:cNvPr id="502" name="AutoShape 6762"/>
                        <wps:cNvSpPr>
                          <a:spLocks noChangeArrowheads="1"/>
                        </wps:cNvSpPr>
                        <wps:spPr bwMode="auto">
                          <a:xfrm flipV="1">
                            <a:off x="6084" y="4248"/>
                            <a:ext cx="127" cy="105"/>
                          </a:xfrm>
                          <a:prstGeom prst="triangle">
                            <a:avLst>
                              <a:gd name="adj" fmla="val 55829"/>
                            </a:avLst>
                          </a:prstGeom>
                          <a:solidFill>
                            <a:srgbClr val="000000"/>
                          </a:solidFill>
                          <a:ln w="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03" name="Text Box 6763"/>
                        <wps:cNvSpPr txBox="1">
                          <a:spLocks noChangeArrowheads="1"/>
                        </wps:cNvSpPr>
                        <wps:spPr bwMode="auto">
                          <a:xfrm>
                            <a:off x="5150" y="3253"/>
                            <a:ext cx="1815"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2547F468" w14:textId="77777777" w:rsidR="005E06CC" w:rsidRDefault="005E06CC">
                              <w:pPr>
                                <w:pStyle w:val="af1"/>
                                <w:rPr>
                                  <w:rFonts w:ascii="Century" w:eastAsia="ＭＳ 明朝" w:hAnsi="Century"/>
                                </w:rPr>
                              </w:pPr>
                              <w:r>
                                <w:rPr>
                                  <w:rFonts w:ascii="Century" w:eastAsia="ＭＳ 明朝" w:hAnsi="Century"/>
                                </w:rPr>
                                <w:t>43.</w:t>
                              </w:r>
                              <w:r>
                                <w:rPr>
                                  <w:rFonts w:ascii="Century" w:eastAsia="ＭＳ 明朝" w:hAnsi="Century" w:hint="eastAsia"/>
                                </w:rPr>
                                <w:t>96</w:t>
                              </w:r>
                              <w:r w:rsidRPr="000D0FC5">
                                <w:rPr>
                                  <w:rFonts w:ascii="Times New Roman" w:eastAsia="ＭＳ 明朝" w:hAnsi="Times New Roman"/>
                                </w:rPr>
                                <w:t>dBµV</w:t>
                              </w:r>
                              <w:r>
                                <w:rPr>
                                  <w:rFonts w:ascii="Century" w:eastAsia="ＭＳ 明朝" w:hAnsi="Century" w:hint="eastAsia"/>
                                </w:rPr>
                                <w:t>／</w:t>
                              </w:r>
                              <m:oMath>
                                <m:rad>
                                  <m:radPr>
                                    <m:degHide m:val="1"/>
                                    <m:ctrlPr>
                                      <w:rPr>
                                        <w:rFonts w:ascii="Cambria Math" w:eastAsia="ＭＳ 明朝" w:hAnsi="Cambria Math"/>
                                      </w:rPr>
                                    </m:ctrlPr>
                                  </m:radPr>
                                  <m:deg/>
                                  <m:e>
                                    <m:r>
                                      <m:rPr>
                                        <m:sty m:val="p"/>
                                      </m:rPr>
                                      <w:rPr>
                                        <w:rFonts w:ascii="Cambria Math" w:eastAsia="ＭＳ 明朝" w:hAnsi="Cambria Math"/>
                                      </w:rPr>
                                      <m:t>Hz</m:t>
                                    </m:r>
                                  </m:e>
                                </m:rad>
                              </m:oMath>
                            </w:p>
                          </w:txbxContent>
                        </wps:txbx>
                        <wps:bodyPr rot="0" vert="horz" wrap="square" lIns="91440" tIns="45720" rIns="91440" bIns="45720" anchor="t" anchorCtr="0" upright="1">
                          <a:noAutofit/>
                        </wps:bodyPr>
                      </wps:wsp>
                      <wps:wsp>
                        <wps:cNvPr id="504" name="Text Box 6764"/>
                        <wps:cNvSpPr txBox="1">
                          <a:spLocks noChangeArrowheads="1"/>
                        </wps:cNvSpPr>
                        <wps:spPr bwMode="auto">
                          <a:xfrm>
                            <a:off x="2030" y="3038"/>
                            <a:ext cx="3630"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1D844D36" w14:textId="77777777" w:rsidR="005E06CC" w:rsidRDefault="005E06CC">
                              <w:pPr>
                                <w:pStyle w:val="af1"/>
                                <w:rPr>
                                  <w:rFonts w:ascii="Century" w:eastAsia="ＭＳ 明朝" w:hAnsi="Century"/>
                                </w:rPr>
                              </w:pPr>
                              <w:r>
                                <w:rPr>
                                  <w:rFonts w:ascii="Century" w:eastAsia="ＭＳ 明朝" w:hAnsi="Century"/>
                                </w:rPr>
                                <w:t>ATT=20</w:t>
                              </w:r>
                              <w:r w:rsidRPr="000D0FC5">
                                <w:rPr>
                                  <w:rFonts w:ascii="Times New Roman" w:eastAsia="ＭＳ 明朝" w:hAnsi="Times New Roman"/>
                                </w:rPr>
                                <w:t>dB</w:t>
                              </w:r>
                            </w:p>
                          </w:txbxContent>
                        </wps:txbx>
                        <wps:bodyPr rot="0" vert="horz" wrap="square" lIns="91440" tIns="45720" rIns="91440" bIns="45720" anchor="t" anchorCtr="0" upright="1">
                          <a:noAutofit/>
                        </wps:bodyPr>
                      </wps:wsp>
                      <wps:wsp>
                        <wps:cNvPr id="505" name="Text Box 6765"/>
                        <wps:cNvSpPr txBox="1">
                          <a:spLocks noChangeArrowheads="1"/>
                        </wps:cNvSpPr>
                        <wps:spPr bwMode="auto">
                          <a:xfrm>
                            <a:off x="4100" y="7167"/>
                            <a:ext cx="2085"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581CF47D" w14:textId="77777777" w:rsidR="005E06CC" w:rsidRDefault="005E06CC">
                              <w:pPr>
                                <w:pStyle w:val="af1"/>
                                <w:rPr>
                                  <w:rFonts w:ascii="Century" w:eastAsia="ＭＳ 明朝" w:hAnsi="Century"/>
                                </w:rPr>
                              </w:pPr>
                              <w:r>
                                <w:rPr>
                                  <w:rFonts w:ascii="Century" w:eastAsia="ＭＳ 明朝" w:hAnsi="Century"/>
                                </w:rPr>
                                <w:t>CENTER 231</w:t>
                              </w:r>
                              <w:r w:rsidRPr="000D0FC5">
                                <w:rPr>
                                  <w:rFonts w:ascii="Times New Roman" w:eastAsia="ＭＳ 明朝" w:hAnsi="Times New Roman"/>
                                </w:rPr>
                                <w:t>MHz</w:t>
                              </w:r>
                            </w:p>
                          </w:txbxContent>
                        </wps:txbx>
                        <wps:bodyPr rot="0" vert="horz" wrap="square" lIns="91440" tIns="45720" rIns="91440" bIns="45720" anchor="t" anchorCtr="0" upright="1">
                          <a:noAutofit/>
                        </wps:bodyPr>
                      </wps:wsp>
                      <wps:wsp>
                        <wps:cNvPr id="506" name="Text Box 6766"/>
                        <wps:cNvSpPr txBox="1">
                          <a:spLocks noChangeArrowheads="1"/>
                        </wps:cNvSpPr>
                        <wps:spPr bwMode="auto">
                          <a:xfrm>
                            <a:off x="6440" y="7167"/>
                            <a:ext cx="1455"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41A11182" w14:textId="77777777" w:rsidR="005E06CC" w:rsidRDefault="005E06CC">
                              <w:pPr>
                                <w:pStyle w:val="af1"/>
                                <w:rPr>
                                  <w:rFonts w:ascii="Century" w:eastAsia="ＭＳ 明朝" w:hAnsi="Century"/>
                                </w:rPr>
                              </w:pPr>
                              <w:r>
                                <w:rPr>
                                  <w:rFonts w:ascii="Century" w:eastAsia="ＭＳ 明朝" w:hAnsi="Century"/>
                                </w:rPr>
                                <w:t>SPAN 10</w:t>
                              </w:r>
                              <w:r w:rsidRPr="000D0FC5">
                                <w:rPr>
                                  <w:rFonts w:ascii="Times New Roman" w:eastAsia="ＭＳ 明朝" w:hAnsi="Times New Roman"/>
                                </w:rPr>
                                <w:t>MHz</w:t>
                              </w:r>
                            </w:p>
                          </w:txbxContent>
                        </wps:txbx>
                        <wps:bodyPr rot="0" vert="horz" wrap="square" lIns="91440" tIns="45720" rIns="91440" bIns="45720" anchor="t" anchorCtr="0" upright="1">
                          <a:noAutofit/>
                        </wps:bodyPr>
                      </wps:wsp>
                      <wps:wsp>
                        <wps:cNvPr id="507" name="Freeform 6767"/>
                        <wps:cNvSpPr>
                          <a:spLocks/>
                        </wps:cNvSpPr>
                        <wps:spPr bwMode="auto">
                          <a:xfrm>
                            <a:off x="3391" y="6240"/>
                            <a:ext cx="1005" cy="285"/>
                          </a:xfrm>
                          <a:custGeom>
                            <a:avLst/>
                            <a:gdLst>
                              <a:gd name="T0" fmla="*/ 0 w 1287"/>
                              <a:gd name="T1" fmla="*/ 285 h 285"/>
                              <a:gd name="T2" fmla="*/ 282 w 1287"/>
                              <a:gd name="T3" fmla="*/ 261 h 285"/>
                              <a:gd name="T4" fmla="*/ 810 w 1287"/>
                              <a:gd name="T5" fmla="*/ 198 h 285"/>
                              <a:gd name="T6" fmla="*/ 1182 w 1287"/>
                              <a:gd name="T7" fmla="*/ 75 h 285"/>
                              <a:gd name="T8" fmla="*/ 1287 w 1287"/>
                              <a:gd name="T9" fmla="*/ 0 h 285"/>
                            </a:gdLst>
                            <a:ahLst/>
                            <a:cxnLst>
                              <a:cxn ang="0">
                                <a:pos x="T0" y="T1"/>
                              </a:cxn>
                              <a:cxn ang="0">
                                <a:pos x="T2" y="T3"/>
                              </a:cxn>
                              <a:cxn ang="0">
                                <a:pos x="T4" y="T5"/>
                              </a:cxn>
                              <a:cxn ang="0">
                                <a:pos x="T6" y="T7"/>
                              </a:cxn>
                              <a:cxn ang="0">
                                <a:pos x="T8" y="T9"/>
                              </a:cxn>
                            </a:cxnLst>
                            <a:rect l="0" t="0" r="r" b="b"/>
                            <a:pathLst>
                              <a:path w="1287" h="285">
                                <a:moveTo>
                                  <a:pt x="0" y="285"/>
                                </a:moveTo>
                                <a:cubicBezTo>
                                  <a:pt x="73" y="280"/>
                                  <a:pt x="147" y="276"/>
                                  <a:pt x="282" y="261"/>
                                </a:cubicBezTo>
                                <a:cubicBezTo>
                                  <a:pt x="417" y="246"/>
                                  <a:pt x="660" y="229"/>
                                  <a:pt x="810" y="198"/>
                                </a:cubicBezTo>
                                <a:cubicBezTo>
                                  <a:pt x="960" y="167"/>
                                  <a:pt x="1102" y="108"/>
                                  <a:pt x="1182" y="75"/>
                                </a:cubicBezTo>
                                <a:cubicBezTo>
                                  <a:pt x="1262" y="42"/>
                                  <a:pt x="1274" y="21"/>
                                  <a:pt x="1287" y="0"/>
                                </a:cubicBezTo>
                              </a:path>
                            </a:pathLst>
                          </a:custGeom>
                          <a:noFill/>
                          <a:ln w="3175" cap="flat" cmpd="sng">
                            <a:solidFill>
                              <a:srgbClr val="000000"/>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08" name="Text Box 6768"/>
                        <wps:cNvSpPr txBox="1">
                          <a:spLocks noChangeArrowheads="1"/>
                        </wps:cNvSpPr>
                        <wps:spPr bwMode="auto">
                          <a:xfrm>
                            <a:off x="4205" y="7748"/>
                            <a:ext cx="3630"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60926D50" w14:textId="77777777" w:rsidR="005E06CC" w:rsidRDefault="005E06CC">
                              <w:pPr>
                                <w:pStyle w:val="af1"/>
                                <w:rPr>
                                  <w:rFonts w:ascii="Century" w:eastAsia="ＭＳ 明朝" w:hAnsi="Century"/>
                                </w:rPr>
                              </w:pPr>
                              <w:r>
                                <w:rPr>
                                  <w:rFonts w:ascii="Century" w:eastAsia="ＭＳ 明朝" w:hAnsi="Century"/>
                                </w:rPr>
                                <w:t>VBW=1</w:t>
                              </w:r>
                              <w:r w:rsidRPr="000D0FC5">
                                <w:rPr>
                                  <w:rFonts w:ascii="Times New Roman" w:eastAsia="ＭＳ 明朝" w:hAnsi="Times New Roman"/>
                                </w:rPr>
                                <w:t>kHz</w:t>
                              </w:r>
                              <w:r w:rsidRPr="000D0FC5">
                                <w:rPr>
                                  <w:rFonts w:ascii="Times New Roman" w:eastAsia="ＭＳ 明朝" w:hAnsi="Times New Roman"/>
                                </w:rPr>
                                <w:t xml:space="preserve">　</w:t>
                              </w:r>
                              <w:r>
                                <w:rPr>
                                  <w:rFonts w:ascii="Century" w:eastAsia="ＭＳ 明朝" w:hAnsi="Century"/>
                                </w:rPr>
                                <w:t>RBW=100</w:t>
                              </w:r>
                              <w:r w:rsidRPr="000D0FC5">
                                <w:rPr>
                                  <w:rFonts w:ascii="Times New Roman" w:eastAsia="ＭＳ 明朝" w:hAnsi="Times New Roman"/>
                                </w:rPr>
                                <w:t>kHz</w:t>
                              </w:r>
                            </w:p>
                          </w:txbxContent>
                        </wps:txbx>
                        <wps:bodyPr rot="0" vert="horz" wrap="square" lIns="91440" tIns="45720" rIns="91440" bIns="45720" anchor="t" anchorCtr="0" upright="1">
                          <a:noAutofit/>
                        </wps:bodyPr>
                      </wps:wsp>
                      <wps:wsp>
                        <wps:cNvPr id="509" name="Freeform 6769"/>
                        <wps:cNvSpPr>
                          <a:spLocks/>
                        </wps:cNvSpPr>
                        <wps:spPr bwMode="auto">
                          <a:xfrm>
                            <a:off x="4395" y="4334"/>
                            <a:ext cx="1672" cy="1912"/>
                          </a:xfrm>
                          <a:custGeom>
                            <a:avLst/>
                            <a:gdLst>
                              <a:gd name="T0" fmla="*/ 0 w 1672"/>
                              <a:gd name="T1" fmla="*/ 1912 h 1912"/>
                              <a:gd name="T2" fmla="*/ 292 w 1672"/>
                              <a:gd name="T3" fmla="*/ 0 h 1912"/>
                              <a:gd name="T4" fmla="*/ 1672 w 1672"/>
                              <a:gd name="T5" fmla="*/ 0 h 1912"/>
                            </a:gdLst>
                            <a:ahLst/>
                            <a:cxnLst>
                              <a:cxn ang="0">
                                <a:pos x="T0" y="T1"/>
                              </a:cxn>
                              <a:cxn ang="0">
                                <a:pos x="T2" y="T3"/>
                              </a:cxn>
                              <a:cxn ang="0">
                                <a:pos x="T4" y="T5"/>
                              </a:cxn>
                            </a:cxnLst>
                            <a:rect l="0" t="0" r="r" b="b"/>
                            <a:pathLst>
                              <a:path w="1672" h="1912">
                                <a:moveTo>
                                  <a:pt x="0" y="1912"/>
                                </a:moveTo>
                                <a:lnTo>
                                  <a:pt x="292" y="0"/>
                                </a:lnTo>
                                <a:lnTo>
                                  <a:pt x="1672" y="0"/>
                                </a:lnTo>
                              </a:path>
                            </a:pathLst>
                          </a:custGeom>
                          <a:noFill/>
                          <a:ln w="3175" cap="flat" cmpd="sng">
                            <a:solidFill>
                              <a:srgbClr val="000000"/>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10" name="Freeform 6770"/>
                        <wps:cNvSpPr>
                          <a:spLocks/>
                        </wps:cNvSpPr>
                        <wps:spPr bwMode="auto">
                          <a:xfrm>
                            <a:off x="6262" y="4326"/>
                            <a:ext cx="1140" cy="1980"/>
                          </a:xfrm>
                          <a:custGeom>
                            <a:avLst/>
                            <a:gdLst>
                              <a:gd name="T0" fmla="*/ 0 w 1140"/>
                              <a:gd name="T1" fmla="*/ 0 h 1980"/>
                              <a:gd name="T2" fmla="*/ 712 w 1140"/>
                              <a:gd name="T3" fmla="*/ 8 h 1980"/>
                              <a:gd name="T4" fmla="*/ 1140 w 1140"/>
                              <a:gd name="T5" fmla="*/ 1980 h 1980"/>
                            </a:gdLst>
                            <a:ahLst/>
                            <a:cxnLst>
                              <a:cxn ang="0">
                                <a:pos x="T0" y="T1"/>
                              </a:cxn>
                              <a:cxn ang="0">
                                <a:pos x="T2" y="T3"/>
                              </a:cxn>
                              <a:cxn ang="0">
                                <a:pos x="T4" y="T5"/>
                              </a:cxn>
                            </a:cxnLst>
                            <a:rect l="0" t="0" r="r" b="b"/>
                            <a:pathLst>
                              <a:path w="1140" h="1980">
                                <a:moveTo>
                                  <a:pt x="0" y="0"/>
                                </a:moveTo>
                                <a:lnTo>
                                  <a:pt x="712" y="8"/>
                                </a:lnTo>
                                <a:lnTo>
                                  <a:pt x="1140" y="1980"/>
                                </a:lnTo>
                              </a:path>
                            </a:pathLst>
                          </a:custGeom>
                          <a:noFill/>
                          <a:ln w="3175" cap="flat" cmpd="sng">
                            <a:solidFill>
                              <a:srgbClr val="000000"/>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11" name="Freeform 6771"/>
                        <wps:cNvSpPr>
                          <a:spLocks/>
                        </wps:cNvSpPr>
                        <wps:spPr bwMode="auto">
                          <a:xfrm>
                            <a:off x="6065" y="4330"/>
                            <a:ext cx="201" cy="71"/>
                          </a:xfrm>
                          <a:custGeom>
                            <a:avLst/>
                            <a:gdLst>
                              <a:gd name="T0" fmla="*/ 0 w 201"/>
                              <a:gd name="T1" fmla="*/ 3 h 27"/>
                              <a:gd name="T2" fmla="*/ 63 w 201"/>
                              <a:gd name="T3" fmla="*/ 24 h 27"/>
                              <a:gd name="T4" fmla="*/ 117 w 201"/>
                              <a:gd name="T5" fmla="*/ 21 h 27"/>
                              <a:gd name="T6" fmla="*/ 177 w 201"/>
                              <a:gd name="T7" fmla="*/ 6 h 27"/>
                              <a:gd name="T8" fmla="*/ 201 w 201"/>
                              <a:gd name="T9" fmla="*/ 0 h 27"/>
                            </a:gdLst>
                            <a:ahLst/>
                            <a:cxnLst>
                              <a:cxn ang="0">
                                <a:pos x="T0" y="T1"/>
                              </a:cxn>
                              <a:cxn ang="0">
                                <a:pos x="T2" y="T3"/>
                              </a:cxn>
                              <a:cxn ang="0">
                                <a:pos x="T4" y="T5"/>
                              </a:cxn>
                              <a:cxn ang="0">
                                <a:pos x="T6" y="T7"/>
                              </a:cxn>
                              <a:cxn ang="0">
                                <a:pos x="T8" y="T9"/>
                              </a:cxn>
                            </a:cxnLst>
                            <a:rect l="0" t="0" r="r" b="b"/>
                            <a:pathLst>
                              <a:path w="201" h="27">
                                <a:moveTo>
                                  <a:pt x="0" y="3"/>
                                </a:moveTo>
                                <a:cubicBezTo>
                                  <a:pt x="22" y="12"/>
                                  <a:pt x="44" y="21"/>
                                  <a:pt x="63" y="24"/>
                                </a:cubicBezTo>
                                <a:cubicBezTo>
                                  <a:pt x="82" y="27"/>
                                  <a:pt x="98" y="24"/>
                                  <a:pt x="117" y="21"/>
                                </a:cubicBezTo>
                                <a:cubicBezTo>
                                  <a:pt x="136" y="18"/>
                                  <a:pt x="163" y="10"/>
                                  <a:pt x="177" y="6"/>
                                </a:cubicBezTo>
                                <a:cubicBezTo>
                                  <a:pt x="191" y="2"/>
                                  <a:pt x="196" y="1"/>
                                  <a:pt x="201" y="0"/>
                                </a:cubicBezTo>
                              </a:path>
                            </a:pathLst>
                          </a:custGeom>
                          <a:noFill/>
                          <a:ln w="3175" cap="flat" cmpd="sng">
                            <a:solidFill>
                              <a:srgbClr val="000000"/>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12" name="Freeform 6806"/>
                        <wps:cNvSpPr>
                          <a:spLocks/>
                        </wps:cNvSpPr>
                        <wps:spPr bwMode="auto">
                          <a:xfrm flipH="1">
                            <a:off x="7411" y="6307"/>
                            <a:ext cx="848" cy="285"/>
                          </a:xfrm>
                          <a:custGeom>
                            <a:avLst/>
                            <a:gdLst>
                              <a:gd name="T0" fmla="*/ 0 w 1287"/>
                              <a:gd name="T1" fmla="*/ 285 h 285"/>
                              <a:gd name="T2" fmla="*/ 282 w 1287"/>
                              <a:gd name="T3" fmla="*/ 261 h 285"/>
                              <a:gd name="T4" fmla="*/ 810 w 1287"/>
                              <a:gd name="T5" fmla="*/ 198 h 285"/>
                              <a:gd name="T6" fmla="*/ 1182 w 1287"/>
                              <a:gd name="T7" fmla="*/ 75 h 285"/>
                              <a:gd name="T8" fmla="*/ 1287 w 1287"/>
                              <a:gd name="T9" fmla="*/ 0 h 285"/>
                            </a:gdLst>
                            <a:ahLst/>
                            <a:cxnLst>
                              <a:cxn ang="0">
                                <a:pos x="T0" y="T1"/>
                              </a:cxn>
                              <a:cxn ang="0">
                                <a:pos x="T2" y="T3"/>
                              </a:cxn>
                              <a:cxn ang="0">
                                <a:pos x="T4" y="T5"/>
                              </a:cxn>
                              <a:cxn ang="0">
                                <a:pos x="T6" y="T7"/>
                              </a:cxn>
                              <a:cxn ang="0">
                                <a:pos x="T8" y="T9"/>
                              </a:cxn>
                            </a:cxnLst>
                            <a:rect l="0" t="0" r="r" b="b"/>
                            <a:pathLst>
                              <a:path w="1287" h="285">
                                <a:moveTo>
                                  <a:pt x="0" y="285"/>
                                </a:moveTo>
                                <a:cubicBezTo>
                                  <a:pt x="73" y="280"/>
                                  <a:pt x="147" y="276"/>
                                  <a:pt x="282" y="261"/>
                                </a:cubicBezTo>
                                <a:cubicBezTo>
                                  <a:pt x="417" y="246"/>
                                  <a:pt x="660" y="229"/>
                                  <a:pt x="810" y="198"/>
                                </a:cubicBezTo>
                                <a:cubicBezTo>
                                  <a:pt x="960" y="167"/>
                                  <a:pt x="1102" y="108"/>
                                  <a:pt x="1182" y="75"/>
                                </a:cubicBezTo>
                                <a:cubicBezTo>
                                  <a:pt x="1262" y="42"/>
                                  <a:pt x="1274" y="21"/>
                                  <a:pt x="1287" y="0"/>
                                </a:cubicBezTo>
                              </a:path>
                            </a:pathLst>
                          </a:custGeom>
                          <a:noFill/>
                          <a:ln w="3175" cap="flat" cmpd="sng">
                            <a:solidFill>
                              <a:srgbClr val="000000"/>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5B71E6D" id="Group 7101" o:spid="_x0000_s1240" style="position:absolute;left:0;text-align:left;margin-left:0;margin-top:4.85pt;width:372pt;height:261pt;z-index:251546624;mso-position-horizontal:center" coordorigin="1850,2998" coordsize="7440,52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">
                <v:rect id="Rectangle 6758" o:spid="_x0000_s1241" style="position:absolute;left:1850;top:2998;width:7440;height:52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" filled="f" fillcolor="black" strokeweight="0"/>
                <v:rect id="Rectangle 6759" o:spid="_x0000_s1242" style="position:absolute;left:3395;top:3823;width:4875;height:31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" filled="f" fillcolor="black" strokeweight="0"/>
                <v:shape id="Text Box 6760" o:spid="_x0000_s1243" type="#_x0000_t202" style="position:absolute;left:2056;top:3710;width:171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" filled="f" fillcolor="black" stroked="f" strokecolor="white" strokeweight="0">
                  <v:textbox>
                    <w:txbxContent>
                      <w:p w14:paraId="0E0AA588" w14:textId="77777777" w:rsidR="005E06CC" w:rsidRDefault="005E06CC">
                        <w:pPr>
                          <w:rPr>
                            <w:sz w:val="18"/>
                            <w:szCs w:val="18"/>
                          </w:rPr>
                        </w:pPr>
                        <w:r>
                          <w:rPr>
                            <w:sz w:val="18"/>
                            <w:szCs w:val="18"/>
                          </w:rPr>
                          <w:t>120</w:t>
                        </w:r>
                        <w:r w:rsidRPr="000D0FC5">
                          <w:rPr>
                            <w:rFonts w:ascii="Times New Roman" w:hAnsi="Times New Roman"/>
                            <w:sz w:val="18"/>
                            <w:szCs w:val="18"/>
                          </w:rPr>
                          <w:t>dBµV</w:t>
                        </w:r>
                      </w:p>
                    </w:txbxContent>
                  </v:textbox>
                </v:shape>
                <v:shape id="Text Box 6761" o:spid="_x0000_s1244" type="#_x0000_t202" style="position:absolute;left:1996;top:6710;width:171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" filled="f" fillcolor="black" stroked="f" strokecolor="white" strokeweight="0">
                  <v:textbox>
                    <w:txbxContent>
                      <w:p w14:paraId="5EBEA519" w14:textId="77777777" w:rsidR="005E06CC" w:rsidRDefault="005E06CC">
                        <w:pPr>
                          <w:ind w:firstLineChars="100" w:firstLine="180"/>
                          <w:rPr>
                            <w:sz w:val="18"/>
                            <w:szCs w:val="18"/>
                          </w:rPr>
                        </w:pPr>
                        <w:r>
                          <w:rPr>
                            <w:sz w:val="18"/>
                            <w:szCs w:val="18"/>
                          </w:rPr>
                          <w:t>20</w:t>
                        </w:r>
                        <w:r w:rsidRPr="000D0FC5">
                          <w:rPr>
                            <w:rFonts w:ascii="Times New Roman" w:hAnsi="Times New Roman"/>
                            <w:sz w:val="18"/>
                            <w:szCs w:val="18"/>
                          </w:rPr>
                          <w:t>dBµV</w:t>
                        </w:r>
                      </w:p>
                    </w:txbxContent>
                  </v:textbox>
                </v:shape>
                <v:shape id="AutoShape 6762" o:spid="_x0000_s1245" type="#_x0000_t5" style="position:absolute;left:6084;top:4248;width:127;height:105;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" adj="12059" fillcolor="black" strokeweight="0"/>
                <v:shape id="Text Box 6763" o:spid="_x0000_s1246" type="#_x0000_t202" style="position:absolute;left:5150;top:3253;width:181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" filled="f" fillcolor="black" stroked="f" strokecolor="white" strokeweight="0">
                  <v:textbox>
                    <w:txbxContent>
                      <w:p w14:paraId="2547F468" w14:textId="77777777" w:rsidR="005E06CC" w:rsidRDefault="005E06CC">
                        <w:pPr>
                          <w:pStyle w:val="af1"/>
                          <w:rPr>
                            <w:rFonts w:ascii="Century" w:eastAsia="ＭＳ 明朝" w:hAnsi="Century"/>
                          </w:rPr>
                        </w:pPr>
                        <w:r>
                          <w:rPr>
                            <w:rFonts w:ascii="Century" w:eastAsia="ＭＳ 明朝" w:hAnsi="Century"/>
                          </w:rPr>
                          <w:t>43.</w:t>
                        </w:r>
                        <w:r>
                          <w:rPr>
                            <w:rFonts w:ascii="Century" w:eastAsia="ＭＳ 明朝" w:hAnsi="Century" w:hint="eastAsia"/>
                          </w:rPr>
                          <w:t>96</w:t>
                        </w:r>
                        <w:r w:rsidRPr="000D0FC5">
                          <w:rPr>
                            <w:rFonts w:ascii="Times New Roman" w:eastAsia="ＭＳ 明朝" w:hAnsi="Times New Roman"/>
                          </w:rPr>
                          <w:t>dBµV</w:t>
                        </w:r>
                        <w:r>
                          <w:rPr>
                            <w:rFonts w:ascii="Century" w:eastAsia="ＭＳ 明朝" w:hAnsi="Century" w:hint="eastAsia"/>
                          </w:rPr>
                          <w:t>／</w:t>
                        </w:r>
                        <m:oMath>
                          <m:rad>
                            <m:radPr>
                              <m:degHide m:val="1"/>
                              <m:ctrlPr>
                                <w:rPr>
                                  <w:rFonts w:ascii="Cambria Math" w:eastAsia="ＭＳ 明朝" w:hAnsi="Cambria Math"/>
                                </w:rPr>
                              </m:ctrlPr>
                            </m:radPr>
                            <m:deg/>
                            <m:e>
                              <m:r>
                                <m:rPr>
                                  <m:sty m:val="p"/>
                                </m:rPr>
                                <w:rPr>
                                  <w:rFonts w:ascii="Cambria Math" w:eastAsia="ＭＳ 明朝" w:hAnsi="Cambria Math"/>
                                </w:rPr>
                                <m:t>Hz</m:t>
                              </m:r>
                            </m:e>
                          </m:rad>
                        </m:oMath>
                      </w:p>
                    </w:txbxContent>
                  </v:textbox>
                </v:shape>
                <v:shape id="Text Box 6764" o:spid="_x0000_s1247" type="#_x0000_t202" style="position:absolute;left:2030;top:3038;width:363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" filled="f" fillcolor="black" stroked="f" strokecolor="white" strokeweight="0">
                  <v:textbox>
                    <w:txbxContent>
                      <w:p w14:paraId="1D844D36" w14:textId="77777777" w:rsidR="005E06CC" w:rsidRDefault="005E06CC">
                        <w:pPr>
                          <w:pStyle w:val="af1"/>
                          <w:rPr>
                            <w:rFonts w:ascii="Century" w:eastAsia="ＭＳ 明朝" w:hAnsi="Century"/>
                          </w:rPr>
                        </w:pPr>
                        <w:r>
                          <w:rPr>
                            <w:rFonts w:ascii="Century" w:eastAsia="ＭＳ 明朝" w:hAnsi="Century"/>
                          </w:rPr>
                          <w:t>ATT=20</w:t>
                        </w:r>
                        <w:r w:rsidRPr="000D0FC5">
                          <w:rPr>
                            <w:rFonts w:ascii="Times New Roman" w:eastAsia="ＭＳ 明朝" w:hAnsi="Times New Roman"/>
                          </w:rPr>
                          <w:t>dB</w:t>
                        </w:r>
                      </w:p>
                    </w:txbxContent>
                  </v:textbox>
                </v:shape>
                <v:shape id="Text Box 6765" o:spid="_x0000_s1248" type="#_x0000_t202" style="position:absolute;left:4100;top:7167;width:208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" filled="f" fillcolor="black" stroked="f" strokecolor="white" strokeweight="0">
                  <v:textbox>
                    <w:txbxContent>
                      <w:p w14:paraId="581CF47D" w14:textId="77777777" w:rsidR="005E06CC" w:rsidRDefault="005E06CC">
                        <w:pPr>
                          <w:pStyle w:val="af1"/>
                          <w:rPr>
                            <w:rFonts w:ascii="Century" w:eastAsia="ＭＳ 明朝" w:hAnsi="Century"/>
                          </w:rPr>
                        </w:pPr>
                        <w:r>
                          <w:rPr>
                            <w:rFonts w:ascii="Century" w:eastAsia="ＭＳ 明朝" w:hAnsi="Century"/>
                          </w:rPr>
                          <w:t>CENTER 231</w:t>
                        </w:r>
                        <w:r w:rsidRPr="000D0FC5">
                          <w:rPr>
                            <w:rFonts w:ascii="Times New Roman" w:eastAsia="ＭＳ 明朝" w:hAnsi="Times New Roman"/>
                          </w:rPr>
                          <w:t>MHz</w:t>
                        </w:r>
                      </w:p>
                    </w:txbxContent>
                  </v:textbox>
                </v:shape>
                <v:shape id="Text Box 6766" o:spid="_x0000_s1249" type="#_x0000_t202" style="position:absolute;left:6440;top:7167;width:145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" filled="f" fillcolor="black" stroked="f" strokecolor="white" strokeweight="0">
                  <v:textbox>
                    <w:txbxContent>
                      <w:p w14:paraId="41A11182" w14:textId="77777777" w:rsidR="005E06CC" w:rsidRDefault="005E06CC">
                        <w:pPr>
                          <w:pStyle w:val="af1"/>
                          <w:rPr>
                            <w:rFonts w:ascii="Century" w:eastAsia="ＭＳ 明朝" w:hAnsi="Century"/>
                          </w:rPr>
                        </w:pPr>
                        <w:r>
                          <w:rPr>
                            <w:rFonts w:ascii="Century" w:eastAsia="ＭＳ 明朝" w:hAnsi="Century"/>
                          </w:rPr>
                          <w:t>SPAN 10</w:t>
                        </w:r>
                        <w:r w:rsidRPr="000D0FC5">
                          <w:rPr>
                            <w:rFonts w:ascii="Times New Roman" w:eastAsia="ＭＳ 明朝" w:hAnsi="Times New Roman"/>
                          </w:rPr>
                          <w:t>MHz</w:t>
                        </w:r>
                      </w:p>
                    </w:txbxContent>
                  </v:textbox>
                </v:shape>
                <v:shape id="Freeform 6767" o:spid="_x0000_s1250" style="position:absolute;left:3391;top:6240;width:1005;height:285;visibility:visible;mso-wrap-style:square;v-text-anchor:top" coordsize="1287,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" path="m,285v73,-5,147,-9,282,-24c417,246,660,229,810,198,960,167,1102,108,1182,75,1262,42,1274,21,1287,e" filled="f" strokeweight=".25pt">
                  <v:path arrowok="t" o:connecttype="custom" o:connectlocs="0,285;220,261;633,198;923,75;1005,0" o:connectangles="0,0,0,0,0"/>
                </v:shape>
                <v:shape id="Text Box 6768" o:spid="_x0000_s1251" type="#_x0000_t202" style="position:absolute;left:4205;top:7748;width:363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" filled="f" fillcolor="black" stroked="f" strokecolor="white" strokeweight="0">
                  <v:textbox>
                    <w:txbxContent>
                      <w:p w14:paraId="60926D50" w14:textId="77777777" w:rsidR="005E06CC" w:rsidRDefault="005E06CC">
                        <w:pPr>
                          <w:pStyle w:val="af1"/>
                          <w:rPr>
                            <w:rFonts w:ascii="Century" w:eastAsia="ＭＳ 明朝" w:hAnsi="Century"/>
                          </w:rPr>
                        </w:pPr>
                        <w:r>
                          <w:rPr>
                            <w:rFonts w:ascii="Century" w:eastAsia="ＭＳ 明朝" w:hAnsi="Century"/>
                          </w:rPr>
                          <w:t>VBW=1</w:t>
                        </w:r>
                        <w:r w:rsidRPr="000D0FC5">
                          <w:rPr>
                            <w:rFonts w:ascii="Times New Roman" w:eastAsia="ＭＳ 明朝" w:hAnsi="Times New Roman"/>
                          </w:rPr>
                          <w:t>kHz</w:t>
                        </w:r>
                        <w:r w:rsidRPr="000D0FC5">
                          <w:rPr>
                            <w:rFonts w:ascii="Times New Roman" w:eastAsia="ＭＳ 明朝" w:hAnsi="Times New Roman"/>
                          </w:rPr>
                          <w:t xml:space="preserve">　</w:t>
                        </w:r>
                        <w:r>
                          <w:rPr>
                            <w:rFonts w:ascii="Century" w:eastAsia="ＭＳ 明朝" w:hAnsi="Century"/>
                          </w:rPr>
                          <w:t>RBW=100</w:t>
                        </w:r>
                        <w:r w:rsidRPr="000D0FC5">
                          <w:rPr>
                            <w:rFonts w:ascii="Times New Roman" w:eastAsia="ＭＳ 明朝" w:hAnsi="Times New Roman"/>
                          </w:rPr>
                          <w:t>kHz</w:t>
                        </w:r>
                      </w:p>
                    </w:txbxContent>
                  </v:textbox>
                </v:shape>
                <v:shape id="Freeform 6769" o:spid="_x0000_s1252" style="position:absolute;left:4395;top:4334;width:1672;height:1912;visibility:visible;mso-wrap-style:square;v-text-anchor:top" coordsize="1672,19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" path="m,1912l292,,1672,e" filled="f" strokeweight=".25pt">
                  <v:path arrowok="t" o:connecttype="custom" o:connectlocs="0,1912;292,0;1672,0" o:connectangles="0,0,0"/>
                </v:shape>
                <v:shape id="Freeform 6770" o:spid="_x0000_s1253" style="position:absolute;left:6262;top:4326;width:1140;height:1980;visibility:visible;mso-wrap-style:square;v-text-anchor:top" coordsize="1140,19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" path="m,l712,8r428,1972e" filled="f" strokeweight=".25pt">
                  <v:path arrowok="t" o:connecttype="custom" o:connectlocs="0,0;712,8;1140,1980" o:connectangles="0,0,0"/>
                </v:shape>
                <v:shape id="Freeform 6771" o:spid="_x0000_s1254" style="position:absolute;left:6065;top:4330;width:201;height:71;visibility:visible;mso-wrap-style:square;v-text-anchor:top" coordsize="20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" path="m,3v22,9,44,18,63,21c82,27,98,24,117,21,136,18,163,10,177,6,191,2,196,1,201,e" filled="f" strokeweight=".25pt">
                  <v:path arrowok="t" o:connecttype="custom" o:connectlocs="0,8;63,63;117,55;177,16;201,0" o:connectangles="0,0,0,0,0"/>
                </v:shape>
                <v:shape id="Freeform 6806" o:spid="_x0000_s1255" style="position:absolute;left:7411;top:6307;width:848;height:285;flip:x;visibility:visible;mso-wrap-style:square;v-text-anchor:top" coordsize="1287,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" path="m,285v73,-5,147,-9,282,-24c417,246,660,229,810,198,960,167,1102,108,1182,75,1262,42,1274,21,1287,e" filled="f" strokeweight=".25pt">
                  <v:path arrowok="t" o:connecttype="custom" o:connectlocs="0,285;186,261;534,198;779,75;848,0" o:connectangles="0,0,0,0,0"/>
                </v:shape>
              </v:group>
            </w:pict>
          </mc:Fallback>
        </mc:AlternateContent>
      </w:r>
    </w:p>
    <w:p w14:paraId="5B4BF880" w14:textId="77777777" w:rsidR="00F275FB" w:rsidRDefault="00F275FB"/>
    <w:p w14:paraId="0C891A93" w14:textId="77777777" w:rsidR="00F275FB" w:rsidRDefault="00F275FB"/>
    <w:p w14:paraId="02CD253D" w14:textId="77777777" w:rsidR="00F275FB" w:rsidRDefault="00F275FB"/>
    <w:p w14:paraId="131A529B" w14:textId="77777777" w:rsidR="00F275FB" w:rsidRDefault="00F275FB"/>
    <w:p w14:paraId="73DFB5B0" w14:textId="77777777" w:rsidR="00F275FB" w:rsidRDefault="00F275FB"/>
    <w:p w14:paraId="684A0650" w14:textId="77777777" w:rsidR="00F275FB" w:rsidRDefault="00F275FB"/>
    <w:p w14:paraId="7AE1221F" w14:textId="77777777" w:rsidR="00F275FB" w:rsidRDefault="00F275FB"/>
    <w:p w14:paraId="29E6F128" w14:textId="77777777" w:rsidR="00F275FB" w:rsidRDefault="00F275FB"/>
    <w:p w14:paraId="1BBE429B" w14:textId="77777777" w:rsidR="00F275FB" w:rsidRDefault="00F275FB"/>
    <w:p w14:paraId="6D0DFB30" w14:textId="77777777" w:rsidR="00F275FB" w:rsidRDefault="00F275FB"/>
    <w:p w14:paraId="4C6A5A32" w14:textId="77777777" w:rsidR="00F275FB" w:rsidRDefault="00F275FB"/>
    <w:p w14:paraId="27131073" w14:textId="77777777" w:rsidR="00F275FB" w:rsidRDefault="00F275FB"/>
    <w:p w14:paraId="216ACEEA" w14:textId="77777777" w:rsidR="00F275FB" w:rsidRDefault="00F275FB"/>
    <w:p w14:paraId="1990B742" w14:textId="77777777" w:rsidR="00F275FB" w:rsidRDefault="00F275FB"/>
    <w:p w14:paraId="5FD3270E" w14:textId="77777777" w:rsidR="00F275FB" w:rsidRDefault="00F275FB"/>
    <w:p w14:paraId="428E3A3F" w14:textId="77777777" w:rsidR="00F275FB" w:rsidRDefault="00F275FB"/>
    <w:p w14:paraId="655D6DE2" w14:textId="77777777" w:rsidR="00F275FB" w:rsidRDefault="00F275FB"/>
    <w:p w14:paraId="4C4D5FA0" w14:textId="77777777" w:rsidR="00F275FB" w:rsidRDefault="00F275FB"/>
    <w:p w14:paraId="4F5A65E0" w14:textId="77777777" w:rsidR="00F275FB" w:rsidRDefault="00F275FB"/>
    <w:p w14:paraId="5A0319AA" w14:textId="77777777" w:rsidR="00F275FB" w:rsidRDefault="00F275FB"/>
    <w:p w14:paraId="43FC800D" w14:textId="77777777" w:rsidR="00F275FB" w:rsidRDefault="00F275FB"/>
    <w:p w14:paraId="48C93EC6" w14:textId="77777777" w:rsidR="00F275FB" w:rsidRDefault="00F275FB"/>
    <w:p w14:paraId="6B7A19C7" w14:textId="77777777" w:rsidR="0096398E" w:rsidRDefault="00656FCE" w:rsidP="0096398E">
      <w:pPr>
        <w:pStyle w:val="Rc"/>
        <w:ind w:leftChars="100" w:left="220" w:firstLineChars="802" w:firstLine="1764"/>
      </w:pPr>
      <w:r w:rsidRPr="002432A7">
        <w:rPr>
          <w:rFonts w:hint="eastAsia"/>
        </w:rPr>
        <w:t>出力レベル</w:t>
      </w:r>
      <w:r w:rsidRPr="007674FE">
        <w:rPr>
          <w:rFonts w:hint="eastAsia"/>
          <w:color w:val="365F91" w:themeColor="accent1" w:themeShade="BF"/>
        </w:rPr>
        <w:t>＝</w:t>
      </w:r>
      <w:r w:rsidR="004843ED">
        <w:rPr>
          <w:rFonts w:hint="eastAsia"/>
          <w:color w:val="365F91" w:themeColor="accent1" w:themeShade="BF"/>
        </w:rPr>
        <w:t xml:space="preserve"> </w:t>
      </w:r>
      <w:r w:rsidR="00F275FB">
        <w:t>43.</w:t>
      </w:r>
      <w:r w:rsidR="00F275FB">
        <w:rPr>
          <w:rFonts w:hint="eastAsia"/>
        </w:rPr>
        <w:t>96</w:t>
      </w:r>
    </w:p>
    <w:p w14:paraId="463BDE0E" w14:textId="77777777" w:rsidR="0096398E" w:rsidRDefault="00F275FB" w:rsidP="004843ED">
      <w:pPr>
        <w:pStyle w:val="Rc"/>
        <w:ind w:leftChars="100" w:left="220" w:firstLineChars="1432" w:firstLine="3150"/>
      </w:pPr>
      <w:r>
        <w:rPr>
          <w:rFonts w:hint="eastAsia"/>
        </w:rPr>
        <w:t>＋</w:t>
      </w:r>
      <w:r>
        <w:t>67.</w:t>
      </w:r>
      <w:r>
        <w:rPr>
          <w:rFonts w:hint="eastAsia"/>
        </w:rPr>
        <w:t>04</w:t>
      </w:r>
      <w:r>
        <w:rPr>
          <w:rFonts w:hint="eastAsia"/>
        </w:rPr>
        <w:t>（シンボルレート</w:t>
      </w:r>
      <w:r>
        <w:t>5.</w:t>
      </w:r>
      <w:r>
        <w:rPr>
          <w:rFonts w:hint="eastAsia"/>
        </w:rPr>
        <w:t>057</w:t>
      </w:r>
      <w:r w:rsidR="000D0FC5" w:rsidRPr="000D0FC5">
        <w:rPr>
          <w:rFonts w:ascii="Times New Roman" w:hAnsi="Times New Roman"/>
        </w:rPr>
        <w:t>MHz</w:t>
      </w:r>
      <w:r>
        <w:rPr>
          <w:rFonts w:hint="eastAsia"/>
        </w:rPr>
        <w:t>時換算）</w:t>
      </w:r>
    </w:p>
    <w:p w14:paraId="01C2952F" w14:textId="3EEEBC88" w:rsidR="0096398E" w:rsidRDefault="00F275FB" w:rsidP="004843ED">
      <w:pPr>
        <w:pStyle w:val="Rc"/>
        <w:ind w:leftChars="100" w:left="220" w:firstLineChars="1432" w:firstLine="3150"/>
      </w:pPr>
      <w:r>
        <w:rPr>
          <w:rFonts w:hint="eastAsia"/>
        </w:rPr>
        <w:t>＋</w:t>
      </w:r>
      <w:r>
        <w:t>10</w:t>
      </w:r>
      <w:r>
        <w:rPr>
          <w:rFonts w:hint="eastAsia"/>
        </w:rPr>
        <w:t>（減衰器挿入損</w:t>
      </w:r>
      <w:r w:rsidR="00AC0030">
        <w:rPr>
          <w:rFonts w:hint="eastAsia"/>
        </w:rPr>
        <w:t>失</w:t>
      </w:r>
      <w:r>
        <w:rPr>
          <w:rFonts w:hint="eastAsia"/>
        </w:rPr>
        <w:t>）</w:t>
      </w:r>
    </w:p>
    <w:p w14:paraId="20E1D43D" w14:textId="77777777" w:rsidR="00F275FB" w:rsidRDefault="00C03286" w:rsidP="0096398E">
      <w:pPr>
        <w:pStyle w:val="Rc"/>
        <w:ind w:leftChars="100" w:left="220" w:firstLineChars="1317" w:firstLine="2897"/>
      </w:pPr>
      <w:r>
        <w:rPr>
          <w:rFonts w:hint="eastAsia"/>
        </w:rPr>
        <w:t>＝</w:t>
      </w:r>
      <w:r w:rsidR="004843ED">
        <w:rPr>
          <w:rFonts w:hint="eastAsia"/>
        </w:rPr>
        <w:t xml:space="preserve"> </w:t>
      </w:r>
      <w:r w:rsidR="00F275FB">
        <w:t>121</w:t>
      </w:r>
      <w:r w:rsidR="00F275FB">
        <w:rPr>
          <w:rFonts w:hint="eastAsia"/>
        </w:rPr>
        <w:t>.0</w:t>
      </w:r>
      <w:r w:rsidR="00AB5CF7">
        <w:rPr>
          <w:rFonts w:hint="eastAsia"/>
        </w:rPr>
        <w:t>(</w:t>
      </w:r>
      <w:proofErr w:type="spellStart"/>
      <w:r w:rsidR="000D0FC5" w:rsidRPr="000D0FC5">
        <w:rPr>
          <w:rFonts w:ascii="Times New Roman" w:hAnsi="Times New Roman"/>
        </w:rPr>
        <w:t>dBµV</w:t>
      </w:r>
      <w:proofErr w:type="spellEnd"/>
      <w:r w:rsidR="00AB5CF7">
        <w:rPr>
          <w:rFonts w:hint="eastAsia"/>
        </w:rPr>
        <w:t>)</w:t>
      </w:r>
    </w:p>
    <w:p w14:paraId="1297E96E" w14:textId="77777777" w:rsidR="00F275FB" w:rsidRDefault="00F275FB"/>
    <w:p w14:paraId="68E2CD17" w14:textId="77777777" w:rsidR="00F275FB" w:rsidRDefault="00F275FB">
      <w:r>
        <w:br w:type="page"/>
      </w:r>
    </w:p>
    <w:p w14:paraId="5FE2EB08" w14:textId="5195949C" w:rsidR="00F275FB" w:rsidRPr="00295622" w:rsidRDefault="00F275FB" w:rsidP="00693B7C">
      <w:pPr>
        <w:pStyle w:val="3"/>
      </w:pPr>
      <w:r w:rsidRPr="00295622">
        <w:lastRenderedPageBreak/>
        <w:t>C2</w:t>
      </w:r>
      <w:r w:rsidR="001E265F">
        <w:rPr>
          <w:rFonts w:hint="eastAsia"/>
        </w:rPr>
        <w:t>：</w:t>
      </w:r>
      <w:r w:rsidR="006910C8">
        <w:rPr>
          <w:rFonts w:hint="eastAsia"/>
        </w:rPr>
        <w:t>Annex</w:t>
      </w:r>
      <w:r w:rsidR="006910C8">
        <w:t xml:space="preserve"> </w:t>
      </w:r>
      <w:r w:rsidR="006910C8">
        <w:rPr>
          <w:rFonts w:hint="eastAsia"/>
        </w:rPr>
        <w:t>B</w:t>
      </w:r>
      <w:r w:rsidR="006910C8" w:rsidRPr="00295622">
        <w:t xml:space="preserve"> </w:t>
      </w:r>
      <w:r w:rsidRPr="00295622">
        <w:t>64QAM</w:t>
      </w:r>
      <w:r w:rsidRPr="00295622">
        <w:t>、</w:t>
      </w:r>
      <w:r w:rsidRPr="00295622">
        <w:t>1</w:t>
      </w:r>
      <w:r w:rsidRPr="00295622">
        <w:t>波送信時の最大単一波妨害レベル測定</w:t>
      </w:r>
    </w:p>
    <w:p w14:paraId="1F5F7F87" w14:textId="77777777" w:rsidR="00F275FB" w:rsidRDefault="00F275FB"/>
    <w:p w14:paraId="2DAC2DEB" w14:textId="77777777" w:rsidR="00F275FB" w:rsidRDefault="004D664C">
      <w:r>
        <w:rPr>
          <w:noProof/>
        </w:rPr>
        <mc:AlternateContent>
          <mc:Choice Requires="wps">
            <w:drawing>
              <wp:anchor distT="0" distB="0" distL="114300" distR="114300" simplePos="0" relativeHeight="251563008" behindDoc="0" locked="0" layoutInCell="1" allowOverlap="1" wp14:anchorId="67CF702E" wp14:editId="7D82D25F">
                <wp:simplePos x="0" y="0"/>
                <wp:positionH relativeFrom="column">
                  <wp:posOffset>3652520</wp:posOffset>
                </wp:positionH>
                <wp:positionV relativeFrom="paragraph">
                  <wp:posOffset>86360</wp:posOffset>
                </wp:positionV>
                <wp:extent cx="2223135" cy="354330"/>
                <wp:effectExtent l="285750" t="0" r="24765" b="26670"/>
                <wp:wrapNone/>
                <wp:docPr id="496" name="AutoShape 67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23135" cy="354330"/>
                        </a:xfrm>
                        <a:prstGeom prst="wedgeRoundRectCallout">
                          <a:avLst>
                            <a:gd name="adj1" fmla="val -60708"/>
                            <a:gd name="adj2" fmla="val 2343"/>
                            <a:gd name="adj3" fmla="val 16667"/>
                          </a:avLst>
                        </a:prstGeom>
                        <a:solidFill>
                          <a:srgbClr val="FFFFFF"/>
                        </a:solidFill>
                        <a:ln w="9525">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68210C45" w14:textId="77777777" w:rsidR="005E06CC" w:rsidRPr="002A7EC5" w:rsidRDefault="005E06CC">
                            <w:pPr>
                              <w:pStyle w:val="Rf5"/>
                              <w:rPr>
                                <w:sz w:val="18"/>
                              </w:rPr>
                            </w:pPr>
                            <w:r w:rsidRPr="002A7EC5">
                              <w:rPr>
                                <w:rFonts w:hint="eastAsia"/>
                                <w:sz w:val="18"/>
                              </w:rPr>
                              <w:t>マージン計算に採用した最大スプリアス値には、わかりやすく丸印を</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7CF702E" id="AutoShape 6785" o:spid="_x0000_s1256" type="#_x0000_t62" style="position:absolute;left:0;text-align:left;margin-left:287.6pt;margin-top:6.8pt;width:175.05pt;height:27.9pt;z-index:251563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" adj="-2313,11306" strokecolor="red">
                <v:textbox inset="0,0,0,0">
                  <w:txbxContent>
                    <w:p w14:paraId="68210C45" w14:textId="77777777" w:rsidR="005E06CC" w:rsidRPr="002A7EC5" w:rsidRDefault="005E06CC">
                      <w:pPr>
                        <w:pStyle w:val="Rf5"/>
                        <w:rPr>
                          <w:sz w:val="18"/>
                        </w:rPr>
                      </w:pPr>
                      <w:r w:rsidRPr="002A7EC5">
                        <w:rPr>
                          <w:rFonts w:hint="eastAsia"/>
                          <w:sz w:val="18"/>
                        </w:rPr>
                        <w:t>マージン計算に採用した最大スプリアス値には、わかりやすく丸印を</w:t>
                      </w:r>
                    </w:p>
                  </w:txbxContent>
                </v:textbox>
              </v:shape>
            </w:pict>
          </mc:Fallback>
        </mc:AlternateContent>
      </w:r>
      <w:r>
        <w:rPr>
          <w:noProof/>
        </w:rPr>
        <mc:AlternateContent>
          <mc:Choice Requires="wpg">
            <w:drawing>
              <wp:anchor distT="0" distB="0" distL="114300" distR="114300" simplePos="0" relativeHeight="251463680" behindDoc="0" locked="0" layoutInCell="1" allowOverlap="1" wp14:anchorId="18B1B625" wp14:editId="434221D5">
                <wp:simplePos x="0" y="0"/>
                <wp:positionH relativeFrom="column">
                  <wp:align>center</wp:align>
                </wp:positionH>
                <wp:positionV relativeFrom="paragraph">
                  <wp:posOffset>59055</wp:posOffset>
                </wp:positionV>
                <wp:extent cx="4848120" cy="3314880"/>
                <wp:effectExtent l="0" t="0" r="10160" b="19050"/>
                <wp:wrapNone/>
                <wp:docPr id="482" name="Group 70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48120" cy="3314880"/>
                          <a:chOff x="1650" y="3037"/>
                          <a:chExt cx="7635" cy="5220"/>
                        </a:xfrm>
                      </wpg:grpSpPr>
                      <wps:wsp>
                        <wps:cNvPr id="483" name="Rectangle 6774"/>
                        <wps:cNvSpPr>
                          <a:spLocks noChangeArrowheads="1"/>
                        </wps:cNvSpPr>
                        <wps:spPr bwMode="auto">
                          <a:xfrm>
                            <a:off x="1650" y="3037"/>
                            <a:ext cx="7635" cy="5220"/>
                          </a:xfrm>
                          <a:prstGeom prst="rect">
                            <a:avLst/>
                          </a:prstGeom>
                          <a:noFill/>
                          <a:ln w="0">
                            <a:solidFill>
                              <a:srgbClr val="000000"/>
                            </a:solidFill>
                            <a:miter lim="800000"/>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84" name="Rectangle 6775"/>
                        <wps:cNvSpPr>
                          <a:spLocks noChangeArrowheads="1"/>
                        </wps:cNvSpPr>
                        <wps:spPr bwMode="auto">
                          <a:xfrm>
                            <a:off x="3195" y="3862"/>
                            <a:ext cx="4875" cy="3195"/>
                          </a:xfrm>
                          <a:prstGeom prst="rect">
                            <a:avLst/>
                          </a:prstGeom>
                          <a:noFill/>
                          <a:ln w="0">
                            <a:solidFill>
                              <a:srgbClr val="000000"/>
                            </a:solidFill>
                            <a:miter lim="800000"/>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85" name="Text Box 6776"/>
                        <wps:cNvSpPr txBox="1">
                          <a:spLocks noChangeArrowheads="1"/>
                        </wps:cNvSpPr>
                        <wps:spPr bwMode="auto">
                          <a:xfrm>
                            <a:off x="4185" y="7192"/>
                            <a:ext cx="2085"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04923805" w14:textId="77777777" w:rsidR="005E06CC" w:rsidRDefault="005E06CC">
                              <w:pPr>
                                <w:pStyle w:val="af1"/>
                                <w:rPr>
                                  <w:rFonts w:ascii="Century" w:eastAsia="ＭＳ 明朝" w:hAnsi="Century"/>
                                </w:rPr>
                              </w:pPr>
                              <w:r>
                                <w:rPr>
                                  <w:rFonts w:ascii="Century" w:eastAsia="ＭＳ 明朝" w:hAnsi="Century"/>
                                </w:rPr>
                                <w:t xml:space="preserve">CENTER </w:t>
                              </w:r>
                              <w:r>
                                <w:rPr>
                                  <w:rFonts w:ascii="Century" w:eastAsia="ＭＳ 明朝" w:hAnsi="Century" w:hint="eastAsia"/>
                                </w:rPr>
                                <w:t>3</w:t>
                              </w:r>
                              <w:r>
                                <w:rPr>
                                  <w:rFonts w:ascii="Century" w:eastAsia="ＭＳ 明朝" w:hAnsi="Century"/>
                                </w:rPr>
                                <w:t>39</w:t>
                              </w:r>
                              <w:r w:rsidRPr="000D0FC5">
                                <w:rPr>
                                  <w:rFonts w:ascii="Times New Roman" w:eastAsia="ＭＳ 明朝" w:hAnsi="Times New Roman"/>
                                </w:rPr>
                                <w:t>MHz</w:t>
                              </w:r>
                            </w:p>
                          </w:txbxContent>
                        </wps:txbx>
                        <wps:bodyPr rot="0" vert="horz" wrap="square" lIns="91440" tIns="45720" rIns="91440" bIns="45720" anchor="t" anchorCtr="0" upright="1">
                          <a:noAutofit/>
                        </wps:bodyPr>
                      </wps:wsp>
                      <wps:wsp>
                        <wps:cNvPr id="486" name="Text Box 6777"/>
                        <wps:cNvSpPr txBox="1">
                          <a:spLocks noChangeArrowheads="1"/>
                        </wps:cNvSpPr>
                        <wps:spPr bwMode="auto">
                          <a:xfrm>
                            <a:off x="6525" y="7192"/>
                            <a:ext cx="1455"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3F6996F9" w14:textId="77777777" w:rsidR="005E06CC" w:rsidRPr="000D0FC5" w:rsidRDefault="005E06CC">
                              <w:pPr>
                                <w:pStyle w:val="af1"/>
                                <w:rPr>
                                  <w:rFonts w:ascii="Times New Roman" w:eastAsia="ＭＳ 明朝" w:hAnsi="Times New Roman"/>
                                </w:rPr>
                              </w:pPr>
                              <w:r>
                                <w:rPr>
                                  <w:rFonts w:ascii="Century" w:eastAsia="ＭＳ 明朝" w:hAnsi="Century"/>
                                </w:rPr>
                                <w:t>SPAN 14</w:t>
                              </w:r>
                              <w:r w:rsidRPr="000D0FC5">
                                <w:rPr>
                                  <w:rFonts w:ascii="Times New Roman" w:eastAsia="ＭＳ 明朝" w:hAnsi="Times New Roman"/>
                                </w:rPr>
                                <w:t>MHz</w:t>
                              </w:r>
                            </w:p>
                          </w:txbxContent>
                        </wps:txbx>
                        <wps:bodyPr rot="0" vert="horz" wrap="square" lIns="91440" tIns="45720" rIns="91440" bIns="45720" anchor="t" anchorCtr="0" upright="1">
                          <a:noAutofit/>
                        </wps:bodyPr>
                      </wps:wsp>
                      <wps:wsp>
                        <wps:cNvPr id="487" name="Text Box 6778"/>
                        <wps:cNvSpPr txBox="1">
                          <a:spLocks noChangeArrowheads="1"/>
                        </wps:cNvSpPr>
                        <wps:spPr bwMode="auto">
                          <a:xfrm>
                            <a:off x="1856" y="3749"/>
                            <a:ext cx="1710"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135DDDE0" w14:textId="77777777" w:rsidR="005E06CC" w:rsidRDefault="005E06CC">
                              <w:pPr>
                                <w:rPr>
                                  <w:sz w:val="18"/>
                                  <w:szCs w:val="18"/>
                                </w:rPr>
                              </w:pPr>
                              <w:r>
                                <w:rPr>
                                  <w:sz w:val="18"/>
                                  <w:szCs w:val="18"/>
                                </w:rPr>
                                <w:t>100</w:t>
                              </w:r>
                              <w:r w:rsidRPr="000D0FC5">
                                <w:rPr>
                                  <w:rFonts w:ascii="Times New Roman" w:hAnsi="Times New Roman"/>
                                  <w:sz w:val="18"/>
                                  <w:szCs w:val="18"/>
                                </w:rPr>
                                <w:t>dBµV</w:t>
                              </w:r>
                            </w:p>
                          </w:txbxContent>
                        </wps:txbx>
                        <wps:bodyPr rot="0" vert="horz" wrap="square" lIns="91440" tIns="45720" rIns="91440" bIns="45720" anchor="t" anchorCtr="0" upright="1">
                          <a:noAutofit/>
                        </wps:bodyPr>
                      </wps:wsp>
                      <wps:wsp>
                        <wps:cNvPr id="488" name="Text Box 6779"/>
                        <wps:cNvSpPr txBox="1">
                          <a:spLocks noChangeArrowheads="1"/>
                        </wps:cNvSpPr>
                        <wps:spPr bwMode="auto">
                          <a:xfrm>
                            <a:off x="1796" y="6749"/>
                            <a:ext cx="1710"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3D45F1FD" w14:textId="77777777" w:rsidR="005E06CC" w:rsidRDefault="005E06CC">
                              <w:pPr>
                                <w:ind w:firstLineChars="100" w:firstLine="180"/>
                                <w:rPr>
                                  <w:sz w:val="18"/>
                                  <w:szCs w:val="18"/>
                                </w:rPr>
                              </w:pPr>
                              <w:r>
                                <w:rPr>
                                  <w:sz w:val="18"/>
                                  <w:szCs w:val="18"/>
                                </w:rPr>
                                <w:t>0</w:t>
                              </w:r>
                              <w:r w:rsidRPr="000D0FC5">
                                <w:rPr>
                                  <w:rFonts w:ascii="Times New Roman" w:hAnsi="Times New Roman"/>
                                  <w:sz w:val="18"/>
                                  <w:szCs w:val="18"/>
                                </w:rPr>
                                <w:t>dBµV</w:t>
                              </w:r>
                            </w:p>
                          </w:txbxContent>
                        </wps:txbx>
                        <wps:bodyPr rot="0" vert="horz" wrap="square" lIns="91440" tIns="45720" rIns="91440" bIns="45720" anchor="t" anchorCtr="0" upright="1">
                          <a:noAutofit/>
                        </wps:bodyPr>
                      </wps:wsp>
                      <wps:wsp>
                        <wps:cNvPr id="489" name="AutoShape 6780"/>
                        <wps:cNvSpPr>
                          <a:spLocks noChangeArrowheads="1"/>
                        </wps:cNvSpPr>
                        <wps:spPr bwMode="auto">
                          <a:xfrm flipV="1">
                            <a:off x="5537" y="5779"/>
                            <a:ext cx="143" cy="143"/>
                          </a:xfrm>
                          <a:prstGeom prst="triangle">
                            <a:avLst>
                              <a:gd name="adj" fmla="val 50000"/>
                            </a:avLst>
                          </a:prstGeom>
                          <a:solidFill>
                            <a:srgbClr val="000000"/>
                          </a:solidFill>
                          <a:ln w="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90" name="Text Box 6781"/>
                        <wps:cNvSpPr txBox="1">
                          <a:spLocks noChangeArrowheads="1"/>
                        </wps:cNvSpPr>
                        <wps:spPr bwMode="auto">
                          <a:xfrm>
                            <a:off x="4875" y="3337"/>
                            <a:ext cx="1665"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120AB6F2" w14:textId="77777777" w:rsidR="005E06CC" w:rsidRDefault="005E06CC">
                              <w:pPr>
                                <w:pStyle w:val="af1"/>
                                <w:rPr>
                                  <w:rFonts w:ascii="Century" w:eastAsia="ＭＳ 明朝" w:hAnsi="Century"/>
                                </w:rPr>
                              </w:pPr>
                              <w:r>
                                <w:rPr>
                                  <w:rFonts w:ascii="Century" w:eastAsia="ＭＳ 明朝" w:hAnsi="Century"/>
                                </w:rPr>
                                <w:t>3</w:t>
                              </w:r>
                              <w:r>
                                <w:rPr>
                                  <w:rFonts w:ascii="Century" w:eastAsia="ＭＳ 明朝" w:hAnsi="Century" w:hint="eastAsia"/>
                                </w:rPr>
                                <w:t>0</w:t>
                              </w:r>
                              <w:r>
                                <w:rPr>
                                  <w:rFonts w:ascii="Century" w:eastAsia="ＭＳ 明朝" w:hAnsi="Century"/>
                                </w:rPr>
                                <w:t>.</w:t>
                              </w:r>
                              <w:r>
                                <w:rPr>
                                  <w:rFonts w:ascii="Century" w:eastAsia="ＭＳ 明朝" w:hAnsi="Century" w:hint="eastAsia"/>
                                </w:rPr>
                                <w:t>1</w:t>
                              </w:r>
                              <w:r>
                                <w:rPr>
                                  <w:rFonts w:ascii="Century" w:eastAsia="ＭＳ 明朝" w:hAnsi="Century"/>
                                </w:rPr>
                                <w:t>1</w:t>
                              </w:r>
                              <w:r w:rsidRPr="000D0FC5">
                                <w:rPr>
                                  <w:rFonts w:ascii="Times New Roman" w:eastAsia="ＭＳ 明朝" w:hAnsi="Times New Roman"/>
                                </w:rPr>
                                <w:t>dBµV</w:t>
                              </w:r>
                            </w:p>
                          </w:txbxContent>
                        </wps:txbx>
                        <wps:bodyPr rot="0" vert="horz" wrap="square" lIns="91440" tIns="45720" rIns="91440" bIns="45720" anchor="t" anchorCtr="0" upright="1">
                          <a:noAutofit/>
                        </wps:bodyPr>
                      </wps:wsp>
                      <wps:wsp>
                        <wps:cNvPr id="491" name="Text Box 6782"/>
                        <wps:cNvSpPr txBox="1">
                          <a:spLocks noChangeArrowheads="1"/>
                        </wps:cNvSpPr>
                        <wps:spPr bwMode="auto">
                          <a:xfrm>
                            <a:off x="3986" y="7700"/>
                            <a:ext cx="3630"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1CA43705" w14:textId="77777777" w:rsidR="005E06CC" w:rsidRDefault="005E06CC">
                              <w:pPr>
                                <w:pStyle w:val="af1"/>
                                <w:rPr>
                                  <w:rFonts w:ascii="Century" w:eastAsia="ＭＳ 明朝" w:hAnsi="Century"/>
                                </w:rPr>
                              </w:pPr>
                              <w:r>
                                <w:rPr>
                                  <w:rFonts w:ascii="Century" w:eastAsia="ＭＳ 明朝" w:hAnsi="Century"/>
                                </w:rPr>
                                <w:t>VBW=1</w:t>
                              </w:r>
                              <w:r w:rsidRPr="000D0FC5">
                                <w:rPr>
                                  <w:rFonts w:ascii="Times New Roman" w:eastAsia="ＭＳ 明朝" w:hAnsi="Times New Roman"/>
                                </w:rPr>
                                <w:t>kHz</w:t>
                              </w:r>
                              <w:r>
                                <w:rPr>
                                  <w:rFonts w:ascii="Century" w:eastAsia="ＭＳ 明朝" w:hAnsi="Century" w:hint="eastAsia"/>
                                </w:rPr>
                                <w:t xml:space="preserve">　</w:t>
                              </w:r>
                              <w:r>
                                <w:rPr>
                                  <w:rFonts w:ascii="Century" w:eastAsia="ＭＳ 明朝" w:hAnsi="Century"/>
                                </w:rPr>
                                <w:t>RBW=</w:t>
                              </w:r>
                              <w:r>
                                <w:rPr>
                                  <w:rFonts w:ascii="Century" w:eastAsia="ＭＳ 明朝" w:hAnsi="Century" w:hint="eastAsia"/>
                                </w:rPr>
                                <w:t>3</w:t>
                              </w:r>
                              <w:r>
                                <w:rPr>
                                  <w:rFonts w:ascii="Century" w:eastAsia="ＭＳ 明朝" w:hAnsi="Century"/>
                                </w:rPr>
                                <w:t>0</w:t>
                              </w:r>
                              <w:r w:rsidRPr="000D0FC5">
                                <w:rPr>
                                  <w:rFonts w:ascii="Times New Roman" w:eastAsia="ＭＳ 明朝" w:hAnsi="Times New Roman"/>
                                </w:rPr>
                                <w:t>kHz</w:t>
                              </w:r>
                            </w:p>
                          </w:txbxContent>
                        </wps:txbx>
                        <wps:bodyPr rot="0" vert="horz" wrap="square" lIns="91440" tIns="45720" rIns="91440" bIns="45720" anchor="t" anchorCtr="0" upright="1">
                          <a:noAutofit/>
                        </wps:bodyPr>
                      </wps:wsp>
                      <wps:wsp>
                        <wps:cNvPr id="492" name="Oval 6784"/>
                        <wps:cNvSpPr>
                          <a:spLocks noChangeArrowheads="1"/>
                        </wps:cNvSpPr>
                        <wps:spPr bwMode="auto">
                          <a:xfrm>
                            <a:off x="4665" y="3337"/>
                            <a:ext cx="1740" cy="435"/>
                          </a:xfrm>
                          <a:prstGeom prst="ellipse">
                            <a:avLst/>
                          </a:prstGeom>
                          <a:noFill/>
                          <a:ln w="0">
                            <a:solidFill>
                              <a:srgbClr val="FF0000"/>
                            </a:solidFill>
                            <a:round/>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93" name="Freeform 6786"/>
                        <wps:cNvSpPr>
                          <a:spLocks/>
                        </wps:cNvSpPr>
                        <wps:spPr bwMode="auto">
                          <a:xfrm>
                            <a:off x="3210" y="6029"/>
                            <a:ext cx="4860" cy="135"/>
                          </a:xfrm>
                          <a:custGeom>
                            <a:avLst/>
                            <a:gdLst>
                              <a:gd name="T0" fmla="*/ 0 w 4860"/>
                              <a:gd name="T1" fmla="*/ 58 h 135"/>
                              <a:gd name="T2" fmla="*/ 410 w 4860"/>
                              <a:gd name="T3" fmla="*/ 48 h 135"/>
                              <a:gd name="T4" fmla="*/ 1440 w 4860"/>
                              <a:gd name="T5" fmla="*/ 128 h 135"/>
                              <a:gd name="T6" fmla="*/ 2140 w 4860"/>
                              <a:gd name="T7" fmla="*/ 8 h 135"/>
                              <a:gd name="T8" fmla="*/ 2830 w 4860"/>
                              <a:gd name="T9" fmla="*/ 78 h 135"/>
                              <a:gd name="T10" fmla="*/ 3950 w 4860"/>
                              <a:gd name="T11" fmla="*/ 88 h 135"/>
                              <a:gd name="T12" fmla="*/ 4660 w 4860"/>
                              <a:gd name="T13" fmla="*/ 98 h 135"/>
                              <a:gd name="T14" fmla="*/ 4860 w 4860"/>
                              <a:gd name="T15" fmla="*/ 118 h 13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860" h="135">
                                <a:moveTo>
                                  <a:pt x="0" y="58"/>
                                </a:moveTo>
                                <a:cubicBezTo>
                                  <a:pt x="85" y="47"/>
                                  <a:pt x="170" y="36"/>
                                  <a:pt x="410" y="48"/>
                                </a:cubicBezTo>
                                <a:cubicBezTo>
                                  <a:pt x="650" y="60"/>
                                  <a:pt x="1152" y="135"/>
                                  <a:pt x="1440" y="128"/>
                                </a:cubicBezTo>
                                <a:cubicBezTo>
                                  <a:pt x="1728" y="121"/>
                                  <a:pt x="1908" y="16"/>
                                  <a:pt x="2140" y="8"/>
                                </a:cubicBezTo>
                                <a:cubicBezTo>
                                  <a:pt x="2372" y="0"/>
                                  <a:pt x="2528" y="65"/>
                                  <a:pt x="2830" y="78"/>
                                </a:cubicBezTo>
                                <a:cubicBezTo>
                                  <a:pt x="3132" y="91"/>
                                  <a:pt x="3645" y="85"/>
                                  <a:pt x="3950" y="88"/>
                                </a:cubicBezTo>
                                <a:cubicBezTo>
                                  <a:pt x="4255" y="91"/>
                                  <a:pt x="4508" y="93"/>
                                  <a:pt x="4660" y="98"/>
                                </a:cubicBezTo>
                                <a:cubicBezTo>
                                  <a:pt x="4812" y="103"/>
                                  <a:pt x="4836" y="110"/>
                                  <a:pt x="4860" y="118"/>
                                </a:cubicBezTo>
                              </a:path>
                            </a:pathLst>
                          </a:custGeom>
                          <a:noFill/>
                          <a:ln w="0" cap="flat" cmpd="sng">
                            <a:solidFill>
                              <a:srgbClr val="000000"/>
                            </a:solidFill>
                            <a:prstDash val="solid"/>
                            <a:round/>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94" name="Line 6787"/>
                        <wps:cNvCnPr/>
                        <wps:spPr bwMode="auto">
                          <a:xfrm>
                            <a:off x="5619" y="5870"/>
                            <a:ext cx="0" cy="20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95" name="Text Box 6789"/>
                        <wps:cNvSpPr txBox="1">
                          <a:spLocks noChangeArrowheads="1"/>
                        </wps:cNvSpPr>
                        <wps:spPr bwMode="auto">
                          <a:xfrm>
                            <a:off x="1770" y="3092"/>
                            <a:ext cx="3630"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345159FC" w14:textId="77777777" w:rsidR="005E06CC" w:rsidRDefault="005E06CC">
                              <w:pPr>
                                <w:pStyle w:val="af1"/>
                                <w:rPr>
                                  <w:rFonts w:ascii="Century" w:eastAsia="ＭＳ 明朝" w:hAnsi="Century"/>
                                </w:rPr>
                              </w:pPr>
                              <w:r>
                                <w:rPr>
                                  <w:rFonts w:ascii="Century" w:eastAsia="ＭＳ 明朝" w:hAnsi="Century"/>
                                </w:rPr>
                                <w:t>ATT=20</w:t>
                              </w:r>
                              <w:r w:rsidRPr="000D0FC5">
                                <w:rPr>
                                  <w:rFonts w:ascii="Times New Roman" w:eastAsia="ＭＳ 明朝" w:hAnsi="Times New Roman"/>
                                </w:rPr>
                                <w:t>dB</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8B1B625" id="Group 7078" o:spid="_x0000_s1257" style="position:absolute;left:0;text-align:left;margin-left:0;margin-top:4.65pt;width:381.75pt;height:261pt;z-index:251463680;mso-position-horizontal:center" coordorigin="1650,3037" coordsize="7635,52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">
                <v:rect id="Rectangle 6774" o:spid="_x0000_s1258" style="position:absolute;left:1650;top:3037;width:7635;height:52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" filled="f" fillcolor="black" strokeweight="0"/>
                <v:rect id="Rectangle 6775" o:spid="_x0000_s1259" style="position:absolute;left:3195;top:3862;width:4875;height:31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" filled="f" fillcolor="black" strokeweight="0"/>
                <v:shape id="Text Box 6776" o:spid="_x0000_s1260" type="#_x0000_t202" style="position:absolute;left:4185;top:7192;width:208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" filled="f" fillcolor="black" stroked="f" strokecolor="white" strokeweight="0">
                  <v:textbox>
                    <w:txbxContent>
                      <w:p w14:paraId="04923805" w14:textId="77777777" w:rsidR="005E06CC" w:rsidRDefault="005E06CC">
                        <w:pPr>
                          <w:pStyle w:val="af1"/>
                          <w:rPr>
                            <w:rFonts w:ascii="Century" w:eastAsia="ＭＳ 明朝" w:hAnsi="Century"/>
                          </w:rPr>
                        </w:pPr>
                        <w:r>
                          <w:rPr>
                            <w:rFonts w:ascii="Century" w:eastAsia="ＭＳ 明朝" w:hAnsi="Century"/>
                          </w:rPr>
                          <w:t xml:space="preserve">CENTER </w:t>
                        </w:r>
                        <w:r>
                          <w:rPr>
                            <w:rFonts w:ascii="Century" w:eastAsia="ＭＳ 明朝" w:hAnsi="Century" w:hint="eastAsia"/>
                          </w:rPr>
                          <w:t>3</w:t>
                        </w:r>
                        <w:r>
                          <w:rPr>
                            <w:rFonts w:ascii="Century" w:eastAsia="ＭＳ 明朝" w:hAnsi="Century"/>
                          </w:rPr>
                          <w:t>39</w:t>
                        </w:r>
                        <w:r w:rsidRPr="000D0FC5">
                          <w:rPr>
                            <w:rFonts w:ascii="Times New Roman" w:eastAsia="ＭＳ 明朝" w:hAnsi="Times New Roman"/>
                          </w:rPr>
                          <w:t>MHz</w:t>
                        </w:r>
                      </w:p>
                    </w:txbxContent>
                  </v:textbox>
                </v:shape>
                <v:shape id="Text Box 6777" o:spid="_x0000_s1261" type="#_x0000_t202" style="position:absolute;left:6525;top:7192;width:145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" filled="f" fillcolor="black" stroked="f" strokecolor="white" strokeweight="0">
                  <v:textbox>
                    <w:txbxContent>
                      <w:p w14:paraId="3F6996F9" w14:textId="77777777" w:rsidR="005E06CC" w:rsidRPr="000D0FC5" w:rsidRDefault="005E06CC">
                        <w:pPr>
                          <w:pStyle w:val="af1"/>
                          <w:rPr>
                            <w:rFonts w:ascii="Times New Roman" w:eastAsia="ＭＳ 明朝" w:hAnsi="Times New Roman"/>
                          </w:rPr>
                        </w:pPr>
                        <w:r>
                          <w:rPr>
                            <w:rFonts w:ascii="Century" w:eastAsia="ＭＳ 明朝" w:hAnsi="Century"/>
                          </w:rPr>
                          <w:t>SPAN 14</w:t>
                        </w:r>
                        <w:r w:rsidRPr="000D0FC5">
                          <w:rPr>
                            <w:rFonts w:ascii="Times New Roman" w:eastAsia="ＭＳ 明朝" w:hAnsi="Times New Roman"/>
                          </w:rPr>
                          <w:t>MHz</w:t>
                        </w:r>
                      </w:p>
                    </w:txbxContent>
                  </v:textbox>
                </v:shape>
                <v:shape id="Text Box 6778" o:spid="_x0000_s1262" type="#_x0000_t202" style="position:absolute;left:1856;top:3749;width:171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" filled="f" fillcolor="black" stroked="f" strokecolor="white" strokeweight="0">
                  <v:textbox>
                    <w:txbxContent>
                      <w:p w14:paraId="135DDDE0" w14:textId="77777777" w:rsidR="005E06CC" w:rsidRDefault="005E06CC">
                        <w:pPr>
                          <w:rPr>
                            <w:sz w:val="18"/>
                            <w:szCs w:val="18"/>
                          </w:rPr>
                        </w:pPr>
                        <w:r>
                          <w:rPr>
                            <w:sz w:val="18"/>
                            <w:szCs w:val="18"/>
                          </w:rPr>
                          <w:t>100</w:t>
                        </w:r>
                        <w:r w:rsidRPr="000D0FC5">
                          <w:rPr>
                            <w:rFonts w:ascii="Times New Roman" w:hAnsi="Times New Roman"/>
                            <w:sz w:val="18"/>
                            <w:szCs w:val="18"/>
                          </w:rPr>
                          <w:t>dBµV</w:t>
                        </w:r>
                      </w:p>
                    </w:txbxContent>
                  </v:textbox>
                </v:shape>
                <v:shape id="Text Box 6779" o:spid="_x0000_s1263" type="#_x0000_t202" style="position:absolute;left:1796;top:6749;width:171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" filled="f" fillcolor="black" stroked="f" strokecolor="white" strokeweight="0">
                  <v:textbox>
                    <w:txbxContent>
                      <w:p w14:paraId="3D45F1FD" w14:textId="77777777" w:rsidR="005E06CC" w:rsidRDefault="005E06CC">
                        <w:pPr>
                          <w:ind w:firstLineChars="100" w:firstLine="180"/>
                          <w:rPr>
                            <w:sz w:val="18"/>
                            <w:szCs w:val="18"/>
                          </w:rPr>
                        </w:pPr>
                        <w:r>
                          <w:rPr>
                            <w:sz w:val="18"/>
                            <w:szCs w:val="18"/>
                          </w:rPr>
                          <w:t>0</w:t>
                        </w:r>
                        <w:r w:rsidRPr="000D0FC5">
                          <w:rPr>
                            <w:rFonts w:ascii="Times New Roman" w:hAnsi="Times New Roman"/>
                            <w:sz w:val="18"/>
                            <w:szCs w:val="18"/>
                          </w:rPr>
                          <w:t>dBµV</w:t>
                        </w:r>
                      </w:p>
                    </w:txbxContent>
                  </v:textbox>
                </v:shape>
                <v:shape id="AutoShape 6780" o:spid="_x0000_s1264" type="#_x0000_t5" style="position:absolute;left:5537;top:5779;width:143;height:143;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" fillcolor="black" strokeweight="0"/>
                <v:shape id="Text Box 6781" o:spid="_x0000_s1265" type="#_x0000_t202" style="position:absolute;left:4875;top:3337;width:166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" filled="f" fillcolor="black" stroked="f" strokecolor="white" strokeweight="0">
                  <v:textbox>
                    <w:txbxContent>
                      <w:p w14:paraId="120AB6F2" w14:textId="77777777" w:rsidR="005E06CC" w:rsidRDefault="005E06CC">
                        <w:pPr>
                          <w:pStyle w:val="af1"/>
                          <w:rPr>
                            <w:rFonts w:ascii="Century" w:eastAsia="ＭＳ 明朝" w:hAnsi="Century"/>
                          </w:rPr>
                        </w:pPr>
                        <w:r>
                          <w:rPr>
                            <w:rFonts w:ascii="Century" w:eastAsia="ＭＳ 明朝" w:hAnsi="Century"/>
                          </w:rPr>
                          <w:t>3</w:t>
                        </w:r>
                        <w:r>
                          <w:rPr>
                            <w:rFonts w:ascii="Century" w:eastAsia="ＭＳ 明朝" w:hAnsi="Century" w:hint="eastAsia"/>
                          </w:rPr>
                          <w:t>0</w:t>
                        </w:r>
                        <w:r>
                          <w:rPr>
                            <w:rFonts w:ascii="Century" w:eastAsia="ＭＳ 明朝" w:hAnsi="Century"/>
                          </w:rPr>
                          <w:t>.</w:t>
                        </w:r>
                        <w:r>
                          <w:rPr>
                            <w:rFonts w:ascii="Century" w:eastAsia="ＭＳ 明朝" w:hAnsi="Century" w:hint="eastAsia"/>
                          </w:rPr>
                          <w:t>1</w:t>
                        </w:r>
                        <w:r>
                          <w:rPr>
                            <w:rFonts w:ascii="Century" w:eastAsia="ＭＳ 明朝" w:hAnsi="Century"/>
                          </w:rPr>
                          <w:t>1</w:t>
                        </w:r>
                        <w:r w:rsidRPr="000D0FC5">
                          <w:rPr>
                            <w:rFonts w:ascii="Times New Roman" w:eastAsia="ＭＳ 明朝" w:hAnsi="Times New Roman"/>
                          </w:rPr>
                          <w:t>dBµV</w:t>
                        </w:r>
                      </w:p>
                    </w:txbxContent>
                  </v:textbox>
                </v:shape>
                <v:shape id="Text Box 6782" o:spid="_x0000_s1266" type="#_x0000_t202" style="position:absolute;left:3986;top:7700;width:363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" filled="f" fillcolor="black" stroked="f" strokecolor="white" strokeweight="0">
                  <v:textbox>
                    <w:txbxContent>
                      <w:p w14:paraId="1CA43705" w14:textId="77777777" w:rsidR="005E06CC" w:rsidRDefault="005E06CC">
                        <w:pPr>
                          <w:pStyle w:val="af1"/>
                          <w:rPr>
                            <w:rFonts w:ascii="Century" w:eastAsia="ＭＳ 明朝" w:hAnsi="Century"/>
                          </w:rPr>
                        </w:pPr>
                        <w:r>
                          <w:rPr>
                            <w:rFonts w:ascii="Century" w:eastAsia="ＭＳ 明朝" w:hAnsi="Century"/>
                          </w:rPr>
                          <w:t>VBW=1</w:t>
                        </w:r>
                        <w:r w:rsidRPr="000D0FC5">
                          <w:rPr>
                            <w:rFonts w:ascii="Times New Roman" w:eastAsia="ＭＳ 明朝" w:hAnsi="Times New Roman"/>
                          </w:rPr>
                          <w:t>kHz</w:t>
                        </w:r>
                        <w:r>
                          <w:rPr>
                            <w:rFonts w:ascii="Century" w:eastAsia="ＭＳ 明朝" w:hAnsi="Century" w:hint="eastAsia"/>
                          </w:rPr>
                          <w:t xml:space="preserve">　</w:t>
                        </w:r>
                        <w:r>
                          <w:rPr>
                            <w:rFonts w:ascii="Century" w:eastAsia="ＭＳ 明朝" w:hAnsi="Century"/>
                          </w:rPr>
                          <w:t>RBW=</w:t>
                        </w:r>
                        <w:r>
                          <w:rPr>
                            <w:rFonts w:ascii="Century" w:eastAsia="ＭＳ 明朝" w:hAnsi="Century" w:hint="eastAsia"/>
                          </w:rPr>
                          <w:t>3</w:t>
                        </w:r>
                        <w:r>
                          <w:rPr>
                            <w:rFonts w:ascii="Century" w:eastAsia="ＭＳ 明朝" w:hAnsi="Century"/>
                          </w:rPr>
                          <w:t>0</w:t>
                        </w:r>
                        <w:r w:rsidRPr="000D0FC5">
                          <w:rPr>
                            <w:rFonts w:ascii="Times New Roman" w:eastAsia="ＭＳ 明朝" w:hAnsi="Times New Roman"/>
                          </w:rPr>
                          <w:t>kHz</w:t>
                        </w:r>
                      </w:p>
                    </w:txbxContent>
                  </v:textbox>
                </v:shape>
                <v:oval id="Oval 6784" o:spid="_x0000_s1267" style="position:absolute;left:4665;top:3337;width:174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" filled="f" fillcolor="black" strokecolor="red" strokeweight="0"/>
                <v:shape id="Freeform 6786" o:spid="_x0000_s1268" style="position:absolute;left:3210;top:6029;width:4860;height:135;visibility:visible;mso-wrap-style:square;v-text-anchor:top" coordsize="4860,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" path="m,58c85,47,170,36,410,48v240,12,742,87,1030,80c1728,121,1908,16,2140,8v232,-8,388,57,690,70c3132,91,3645,85,3950,88v305,3,558,5,710,10c4812,103,4836,110,4860,118e" filled="f" fillcolor="black" strokeweight="0">
                  <v:path arrowok="t" o:connecttype="custom" o:connectlocs="0,58;410,48;1440,128;2140,8;2830,78;3950,88;4660,98;4860,118" o:connectangles="0,0,0,0,0,0,0,0"/>
                </v:shape>
                <v:line id="Line 6787" o:spid="_x0000_s1269" style="position:absolute;visibility:visible;mso-wrap-style:square" from="5619,5870" to="5619,60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"/>
                <v:shape id="Text Box 6789" o:spid="_x0000_s1270" type="#_x0000_t202" style="position:absolute;left:1770;top:3092;width:363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" filled="f" fillcolor="black" stroked="f" strokecolor="white" strokeweight="0">
                  <v:textbox>
                    <w:txbxContent>
                      <w:p w14:paraId="345159FC" w14:textId="77777777" w:rsidR="005E06CC" w:rsidRDefault="005E06CC">
                        <w:pPr>
                          <w:pStyle w:val="af1"/>
                          <w:rPr>
                            <w:rFonts w:ascii="Century" w:eastAsia="ＭＳ 明朝" w:hAnsi="Century"/>
                          </w:rPr>
                        </w:pPr>
                        <w:r>
                          <w:rPr>
                            <w:rFonts w:ascii="Century" w:eastAsia="ＭＳ 明朝" w:hAnsi="Century"/>
                          </w:rPr>
                          <w:t>ATT=20</w:t>
                        </w:r>
                        <w:r w:rsidRPr="000D0FC5">
                          <w:rPr>
                            <w:rFonts w:ascii="Times New Roman" w:eastAsia="ＭＳ 明朝" w:hAnsi="Times New Roman"/>
                          </w:rPr>
                          <w:t>dB</w:t>
                        </w:r>
                      </w:p>
                    </w:txbxContent>
                  </v:textbox>
                </v:shape>
              </v:group>
            </w:pict>
          </mc:Fallback>
        </mc:AlternateContent>
      </w:r>
    </w:p>
    <w:p w14:paraId="416A5BF9" w14:textId="77777777" w:rsidR="00F275FB" w:rsidRDefault="00F275FB"/>
    <w:p w14:paraId="285743DD" w14:textId="77777777" w:rsidR="00F275FB" w:rsidRDefault="00F275FB"/>
    <w:p w14:paraId="36D3380C" w14:textId="77777777" w:rsidR="00F275FB" w:rsidRDefault="00F275FB"/>
    <w:p w14:paraId="6019F821" w14:textId="77777777" w:rsidR="00F275FB" w:rsidRDefault="00F275FB"/>
    <w:p w14:paraId="5F50E6AC" w14:textId="77777777" w:rsidR="00F275FB" w:rsidRDefault="00F275FB"/>
    <w:p w14:paraId="3DAE48C6" w14:textId="77777777" w:rsidR="00F275FB" w:rsidRDefault="00F275FB"/>
    <w:p w14:paraId="622AAA2C" w14:textId="77777777" w:rsidR="00F275FB" w:rsidRDefault="00BD2E54">
      <w:r>
        <w:rPr>
          <w:rFonts w:hint="eastAsia"/>
          <w:noProof/>
        </w:rPr>
        <mc:AlternateContent>
          <mc:Choice Requires="wps">
            <w:drawing>
              <wp:anchor distT="0" distB="0" distL="114300" distR="114300" simplePos="0" relativeHeight="251575296" behindDoc="0" locked="0" layoutInCell="1" allowOverlap="1" wp14:anchorId="0948F9C2" wp14:editId="4C967929">
                <wp:simplePos x="0" y="0"/>
                <wp:positionH relativeFrom="column">
                  <wp:posOffset>3081020</wp:posOffset>
                </wp:positionH>
                <wp:positionV relativeFrom="paragraph">
                  <wp:posOffset>43815</wp:posOffset>
                </wp:positionV>
                <wp:extent cx="2076450" cy="478155"/>
                <wp:effectExtent l="95250" t="0" r="19050" b="264795"/>
                <wp:wrapNone/>
                <wp:docPr id="481" name="AutoShape 69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76450" cy="478155"/>
                        </a:xfrm>
                        <a:prstGeom prst="wedgeRoundRectCallout">
                          <a:avLst>
                            <a:gd name="adj1" fmla="val -52722"/>
                            <a:gd name="adj2" fmla="val 96830"/>
                            <a:gd name="adj3" fmla="val 16667"/>
                          </a:avLst>
                        </a:prstGeom>
                        <a:solidFill>
                          <a:srgbClr val="FFFFFF"/>
                        </a:solidFill>
                        <a:ln w="9525">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057DFE63" w14:textId="77777777" w:rsidR="005E06CC" w:rsidRPr="002A7EC5" w:rsidRDefault="005E06CC">
                            <w:pPr>
                              <w:pStyle w:val="Rf5"/>
                              <w:rPr>
                                <w:sz w:val="18"/>
                              </w:rPr>
                            </w:pPr>
                            <w:r w:rsidRPr="002A7EC5">
                              <w:rPr>
                                <w:sz w:val="18"/>
                              </w:rPr>
                              <w:t>90</w:t>
                            </w:r>
                            <w:r w:rsidRPr="002A7EC5">
                              <w:rPr>
                                <w:rFonts w:hint="eastAsia"/>
                                <w:sz w:val="18"/>
                              </w:rPr>
                              <w:t>～</w:t>
                            </w:r>
                            <w:r w:rsidRPr="002A7EC5">
                              <w:rPr>
                                <w:sz w:val="18"/>
                              </w:rPr>
                              <w:t>770MHz</w:t>
                            </w:r>
                            <w:r w:rsidRPr="002A7EC5">
                              <w:rPr>
                                <w:rFonts w:hint="eastAsia"/>
                                <w:sz w:val="18"/>
                              </w:rPr>
                              <w:t>で最大の単一波妨害。</w:t>
                            </w:r>
                            <w:r w:rsidRPr="002A7EC5">
                              <w:rPr>
                                <w:sz w:val="18"/>
                              </w:rPr>
                              <w:t>BS</w:t>
                            </w:r>
                            <w:r w:rsidRPr="002A7EC5">
                              <w:rPr>
                                <w:rFonts w:hint="eastAsia"/>
                                <w:sz w:val="18"/>
                              </w:rPr>
                              <w:t>･</w:t>
                            </w:r>
                            <w:r w:rsidRPr="002A7EC5">
                              <w:rPr>
                                <w:sz w:val="18"/>
                              </w:rPr>
                              <w:t>CS-IF</w:t>
                            </w:r>
                            <w:r w:rsidRPr="002A7EC5">
                              <w:rPr>
                                <w:rFonts w:hint="eastAsia"/>
                                <w:sz w:val="18"/>
                              </w:rPr>
                              <w:t>帯も確認する場合、最大の単一波妨害を測定する。</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48F9C2" id="AutoShape 6930" o:spid="_x0000_s1271" type="#_x0000_t62" style="position:absolute;left:0;text-align:left;margin-left:242.6pt;margin-top:3.45pt;width:163.5pt;height:37.65pt;z-index:251575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" adj="-588,31715" strokecolor="red">
                <v:textbox inset="0,0,0,0">
                  <w:txbxContent>
                    <w:p w14:paraId="057DFE63" w14:textId="77777777" w:rsidR="005E06CC" w:rsidRPr="002A7EC5" w:rsidRDefault="005E06CC">
                      <w:pPr>
                        <w:pStyle w:val="Rf5"/>
                        <w:rPr>
                          <w:sz w:val="18"/>
                        </w:rPr>
                      </w:pPr>
                      <w:r w:rsidRPr="002A7EC5">
                        <w:rPr>
                          <w:sz w:val="18"/>
                        </w:rPr>
                        <w:t>90</w:t>
                      </w:r>
                      <w:r w:rsidRPr="002A7EC5">
                        <w:rPr>
                          <w:rFonts w:hint="eastAsia"/>
                          <w:sz w:val="18"/>
                        </w:rPr>
                        <w:t>～</w:t>
                      </w:r>
                      <w:r w:rsidRPr="002A7EC5">
                        <w:rPr>
                          <w:sz w:val="18"/>
                        </w:rPr>
                        <w:t>770MHz</w:t>
                      </w:r>
                      <w:r w:rsidRPr="002A7EC5">
                        <w:rPr>
                          <w:rFonts w:hint="eastAsia"/>
                          <w:sz w:val="18"/>
                        </w:rPr>
                        <w:t>で最大の単一波妨害。</w:t>
                      </w:r>
                      <w:r w:rsidRPr="002A7EC5">
                        <w:rPr>
                          <w:sz w:val="18"/>
                        </w:rPr>
                        <w:t>BS</w:t>
                      </w:r>
                      <w:r w:rsidRPr="002A7EC5">
                        <w:rPr>
                          <w:rFonts w:hint="eastAsia"/>
                          <w:sz w:val="18"/>
                        </w:rPr>
                        <w:t>･</w:t>
                      </w:r>
                      <w:r w:rsidRPr="002A7EC5">
                        <w:rPr>
                          <w:sz w:val="18"/>
                        </w:rPr>
                        <w:t>CS-IF</w:t>
                      </w:r>
                      <w:r w:rsidRPr="002A7EC5">
                        <w:rPr>
                          <w:rFonts w:hint="eastAsia"/>
                          <w:sz w:val="18"/>
                        </w:rPr>
                        <w:t>帯も確認する場合、最大の単一波妨害を測定する。</w:t>
                      </w:r>
                    </w:p>
                  </w:txbxContent>
                </v:textbox>
              </v:shape>
            </w:pict>
          </mc:Fallback>
        </mc:AlternateContent>
      </w:r>
    </w:p>
    <w:p w14:paraId="19CF3673" w14:textId="77777777" w:rsidR="00F275FB" w:rsidRDefault="00F275FB"/>
    <w:p w14:paraId="3D6892CC" w14:textId="77777777" w:rsidR="00F275FB" w:rsidRDefault="00F275FB"/>
    <w:p w14:paraId="6FD47EB6" w14:textId="77777777" w:rsidR="00F275FB" w:rsidRDefault="00F275FB"/>
    <w:p w14:paraId="460E0DD1" w14:textId="77777777" w:rsidR="00F275FB" w:rsidRDefault="00F275FB"/>
    <w:p w14:paraId="2434F4F4" w14:textId="77777777" w:rsidR="00F275FB" w:rsidRDefault="00F275FB"/>
    <w:p w14:paraId="1EA5E8F1" w14:textId="2D13BBDB" w:rsidR="00F275FB" w:rsidRDefault="00F275FB"/>
    <w:p w14:paraId="5DE63725" w14:textId="77777777" w:rsidR="00F275FB" w:rsidRDefault="00F275FB"/>
    <w:p w14:paraId="63DE7F39" w14:textId="77777777" w:rsidR="00F275FB" w:rsidRDefault="00F275FB"/>
    <w:p w14:paraId="69C3A66A" w14:textId="77777777" w:rsidR="00F275FB" w:rsidRDefault="004D664C">
      <w:r>
        <w:rPr>
          <w:rFonts w:hint="eastAsia"/>
          <w:noProof/>
        </w:rPr>
        <mc:AlternateContent>
          <mc:Choice Requires="wps">
            <w:drawing>
              <wp:anchor distT="0" distB="0" distL="114300" distR="114300" simplePos="0" relativeHeight="251559936" behindDoc="0" locked="0" layoutInCell="1" allowOverlap="1" wp14:anchorId="4CFF0406" wp14:editId="2A579884">
                <wp:simplePos x="0" y="0"/>
                <wp:positionH relativeFrom="column">
                  <wp:posOffset>483870</wp:posOffset>
                </wp:positionH>
                <wp:positionV relativeFrom="paragraph">
                  <wp:posOffset>140335</wp:posOffset>
                </wp:positionV>
                <wp:extent cx="1333500" cy="331470"/>
                <wp:effectExtent l="0" t="19050" r="342900" b="11430"/>
                <wp:wrapNone/>
                <wp:docPr id="479" name="AutoShape 67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0" cy="331470"/>
                        </a:xfrm>
                        <a:prstGeom prst="wedgeRoundRectCallout">
                          <a:avLst>
                            <a:gd name="adj1" fmla="val 71861"/>
                            <a:gd name="adj2" fmla="val -39731"/>
                            <a:gd name="adj3" fmla="val 16667"/>
                          </a:avLst>
                        </a:prstGeom>
                        <a:noFill/>
                        <a:ln w="9525">
                          <a:solidFill>
                            <a:srgbClr val="FF0000"/>
                          </a:solidFill>
                          <a:miter lim="800000"/>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6A21A107" w14:textId="77777777" w:rsidR="005E06CC" w:rsidRPr="002A7EC5" w:rsidRDefault="005E06CC">
                            <w:pPr>
                              <w:pStyle w:val="Rf5"/>
                              <w:rPr>
                                <w:sz w:val="18"/>
                              </w:rPr>
                            </w:pPr>
                            <w:r w:rsidRPr="002A7EC5">
                              <w:rPr>
                                <w:rFonts w:hint="eastAsia"/>
                                <w:sz w:val="18"/>
                              </w:rPr>
                              <w:t>センタを最大単一波妨害の周波数に設定</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CFF0406" id="AutoShape 6783" o:spid="_x0000_s1272" type="#_x0000_t62" style="position:absolute;left:0;text-align:left;margin-left:38.1pt;margin-top:11.05pt;width:105pt;height:26.1pt;z-index:251559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" adj="26322,2218" filled="f" fillcolor="black" strokecolor="red">
                <v:textbox inset="0,0,0,0">
                  <w:txbxContent>
                    <w:p w14:paraId="6A21A107" w14:textId="77777777" w:rsidR="005E06CC" w:rsidRPr="002A7EC5" w:rsidRDefault="005E06CC">
                      <w:pPr>
                        <w:pStyle w:val="Rf5"/>
                        <w:rPr>
                          <w:sz w:val="18"/>
                        </w:rPr>
                      </w:pPr>
                      <w:r w:rsidRPr="002A7EC5">
                        <w:rPr>
                          <w:rFonts w:hint="eastAsia"/>
                          <w:sz w:val="18"/>
                        </w:rPr>
                        <w:t>センタを最大単一波妨害の周波数に設定</w:t>
                      </w:r>
                    </w:p>
                  </w:txbxContent>
                </v:textbox>
              </v:shape>
            </w:pict>
          </mc:Fallback>
        </mc:AlternateContent>
      </w:r>
    </w:p>
    <w:p w14:paraId="11D42241" w14:textId="77777777" w:rsidR="00F275FB" w:rsidRDefault="00F275FB"/>
    <w:p w14:paraId="1232C0C1" w14:textId="77777777" w:rsidR="00F275FB" w:rsidRDefault="00F275FB"/>
    <w:p w14:paraId="401954E0" w14:textId="77777777" w:rsidR="00F275FB" w:rsidRDefault="00F275FB"/>
    <w:p w14:paraId="26D9E806" w14:textId="77777777" w:rsidR="00F275FB" w:rsidRDefault="00F275FB"/>
    <w:p w14:paraId="10A6EF12" w14:textId="77777777" w:rsidR="00F275FB" w:rsidRDefault="00F275FB"/>
    <w:p w14:paraId="6F2E448D" w14:textId="77777777" w:rsidR="00F275FB" w:rsidRDefault="00F275FB"/>
    <w:p w14:paraId="5D08CC35" w14:textId="77777777" w:rsidR="00F275FB" w:rsidRPr="00155477" w:rsidRDefault="00F275FB">
      <w:pPr>
        <w:pStyle w:val="Rc"/>
        <w:ind w:firstLine="220"/>
        <w:rPr>
          <w:szCs w:val="22"/>
        </w:rPr>
      </w:pPr>
      <w:r w:rsidRPr="00155477">
        <w:rPr>
          <w:szCs w:val="22"/>
        </w:rPr>
        <w:t>0</w:t>
      </w:r>
      <w:r w:rsidRPr="00155477">
        <w:rPr>
          <w:rFonts w:hint="eastAsia"/>
          <w:szCs w:val="22"/>
        </w:rPr>
        <w:t>～</w:t>
      </w:r>
      <w:r w:rsidRPr="00155477">
        <w:rPr>
          <w:szCs w:val="22"/>
        </w:rPr>
        <w:t>100</w:t>
      </w:r>
      <w:r w:rsidR="000D0FC5" w:rsidRPr="00155477">
        <w:rPr>
          <w:rFonts w:ascii="Times New Roman" w:hAnsi="Times New Roman"/>
          <w:szCs w:val="22"/>
        </w:rPr>
        <w:t>MHz</w:t>
      </w:r>
      <w:r w:rsidRPr="00155477">
        <w:rPr>
          <w:rFonts w:hint="eastAsia"/>
          <w:szCs w:val="22"/>
        </w:rPr>
        <w:t>、</w:t>
      </w:r>
      <w:r w:rsidRPr="00155477">
        <w:rPr>
          <w:szCs w:val="22"/>
        </w:rPr>
        <w:t>100</w:t>
      </w:r>
      <w:r w:rsidRPr="00155477">
        <w:rPr>
          <w:rFonts w:hint="eastAsia"/>
          <w:szCs w:val="22"/>
        </w:rPr>
        <w:t>～</w:t>
      </w:r>
      <w:r w:rsidRPr="00155477">
        <w:rPr>
          <w:szCs w:val="22"/>
        </w:rPr>
        <w:t>200</w:t>
      </w:r>
      <w:r w:rsidR="000D0FC5" w:rsidRPr="00155477">
        <w:rPr>
          <w:rFonts w:ascii="Times New Roman" w:hAnsi="Times New Roman"/>
          <w:szCs w:val="22"/>
        </w:rPr>
        <w:t>MHz</w:t>
      </w:r>
      <w:r w:rsidRPr="00155477">
        <w:rPr>
          <w:rFonts w:hint="eastAsia"/>
          <w:szCs w:val="22"/>
        </w:rPr>
        <w:t>、・・・、</w:t>
      </w:r>
      <w:r w:rsidRPr="00155477">
        <w:rPr>
          <w:szCs w:val="22"/>
        </w:rPr>
        <w:t>700</w:t>
      </w:r>
      <w:r w:rsidRPr="00155477">
        <w:rPr>
          <w:rFonts w:hint="eastAsia"/>
          <w:szCs w:val="22"/>
        </w:rPr>
        <w:t>～</w:t>
      </w:r>
      <w:r w:rsidRPr="00155477">
        <w:rPr>
          <w:szCs w:val="22"/>
        </w:rPr>
        <w:t>800</w:t>
      </w:r>
      <w:r w:rsidR="000D0FC5" w:rsidRPr="00155477">
        <w:rPr>
          <w:rFonts w:ascii="Times New Roman" w:hAnsi="Times New Roman"/>
          <w:szCs w:val="22"/>
        </w:rPr>
        <w:t>MHz</w:t>
      </w:r>
      <w:r w:rsidRPr="00155477">
        <w:rPr>
          <w:rFonts w:hint="eastAsia"/>
          <w:szCs w:val="22"/>
        </w:rPr>
        <w:t>と、</w:t>
      </w:r>
      <w:r w:rsidRPr="00155477">
        <w:rPr>
          <w:szCs w:val="22"/>
        </w:rPr>
        <w:t>100</w:t>
      </w:r>
      <w:r w:rsidR="000D0FC5" w:rsidRPr="00155477">
        <w:rPr>
          <w:rFonts w:ascii="Times New Roman" w:hAnsi="Times New Roman"/>
          <w:szCs w:val="22"/>
        </w:rPr>
        <w:t>MHz</w:t>
      </w:r>
      <w:r w:rsidRPr="00155477">
        <w:rPr>
          <w:rFonts w:hint="eastAsia"/>
          <w:szCs w:val="22"/>
        </w:rPr>
        <w:t>スパンで単一波妨害レベルを測定したところ、</w:t>
      </w:r>
      <w:r w:rsidRPr="00155477">
        <w:rPr>
          <w:rFonts w:hint="eastAsia"/>
          <w:szCs w:val="22"/>
        </w:rPr>
        <w:t>3</w:t>
      </w:r>
      <w:r w:rsidRPr="00155477">
        <w:rPr>
          <w:szCs w:val="22"/>
        </w:rPr>
        <w:t>39</w:t>
      </w:r>
      <w:r w:rsidR="000D0FC5" w:rsidRPr="00155477">
        <w:rPr>
          <w:rFonts w:ascii="Times New Roman" w:hAnsi="Times New Roman"/>
          <w:szCs w:val="22"/>
        </w:rPr>
        <w:t>MHz</w:t>
      </w:r>
      <w:r w:rsidRPr="00155477">
        <w:rPr>
          <w:rFonts w:hint="eastAsia"/>
          <w:szCs w:val="22"/>
        </w:rPr>
        <w:t>にある単一波妨害が最大であった。</w:t>
      </w:r>
    </w:p>
    <w:p w14:paraId="358EF82D" w14:textId="77777777" w:rsidR="00F275FB" w:rsidRPr="00155477" w:rsidRDefault="00F275FB">
      <w:pPr>
        <w:pStyle w:val="Rc"/>
        <w:ind w:firstLine="220"/>
        <w:rPr>
          <w:szCs w:val="22"/>
        </w:rPr>
      </w:pPr>
    </w:p>
    <w:p w14:paraId="48D3B7E7" w14:textId="77777777" w:rsidR="0096398E" w:rsidRPr="00155477" w:rsidRDefault="00F275FB" w:rsidP="0096398E">
      <w:pPr>
        <w:pStyle w:val="Rc"/>
        <w:ind w:firstLineChars="742" w:firstLine="1632"/>
        <w:rPr>
          <w:szCs w:val="22"/>
        </w:rPr>
      </w:pPr>
      <w:r w:rsidRPr="00155477">
        <w:rPr>
          <w:rFonts w:hint="eastAsia"/>
          <w:szCs w:val="22"/>
        </w:rPr>
        <w:t>単一波妨害レベル＝</w:t>
      </w:r>
      <w:r w:rsidR="004843ED" w:rsidRPr="00155477">
        <w:rPr>
          <w:rFonts w:hint="eastAsia"/>
          <w:szCs w:val="22"/>
        </w:rPr>
        <w:t xml:space="preserve"> </w:t>
      </w:r>
      <w:r w:rsidRPr="00155477">
        <w:rPr>
          <w:szCs w:val="22"/>
        </w:rPr>
        <w:t>3</w:t>
      </w:r>
      <w:r w:rsidRPr="00155477">
        <w:rPr>
          <w:rFonts w:hint="eastAsia"/>
          <w:szCs w:val="22"/>
        </w:rPr>
        <w:t>0</w:t>
      </w:r>
      <w:r w:rsidRPr="00155477">
        <w:rPr>
          <w:szCs w:val="22"/>
        </w:rPr>
        <w:t>.</w:t>
      </w:r>
      <w:r w:rsidRPr="00155477">
        <w:rPr>
          <w:rFonts w:hint="eastAsia"/>
          <w:szCs w:val="22"/>
        </w:rPr>
        <w:t>1</w:t>
      </w:r>
      <w:r w:rsidRPr="00155477">
        <w:rPr>
          <w:szCs w:val="22"/>
        </w:rPr>
        <w:t>1</w:t>
      </w:r>
      <w:r w:rsidRPr="00155477">
        <w:rPr>
          <w:rFonts w:hint="eastAsia"/>
          <w:szCs w:val="22"/>
        </w:rPr>
        <w:t>（読み値）</w:t>
      </w:r>
    </w:p>
    <w:p w14:paraId="7D4305C9" w14:textId="2F94D303" w:rsidR="006969F2" w:rsidRPr="00155477" w:rsidRDefault="00F275FB" w:rsidP="004843ED">
      <w:pPr>
        <w:pStyle w:val="Rc"/>
        <w:ind w:firstLineChars="1670" w:firstLine="3674"/>
        <w:rPr>
          <w:szCs w:val="22"/>
        </w:rPr>
      </w:pPr>
      <w:r w:rsidRPr="00155477">
        <w:rPr>
          <w:rFonts w:hint="eastAsia"/>
          <w:szCs w:val="22"/>
        </w:rPr>
        <w:t>＋</w:t>
      </w:r>
      <w:r w:rsidRPr="00155477">
        <w:rPr>
          <w:szCs w:val="22"/>
        </w:rPr>
        <w:t>10</w:t>
      </w:r>
      <w:r w:rsidRPr="00155477">
        <w:rPr>
          <w:rFonts w:hint="eastAsia"/>
          <w:szCs w:val="22"/>
        </w:rPr>
        <w:t>（減衰器挿入損</w:t>
      </w:r>
      <w:r w:rsidR="00AC0030">
        <w:rPr>
          <w:rFonts w:hint="eastAsia"/>
          <w:szCs w:val="22"/>
        </w:rPr>
        <w:t>失</w:t>
      </w:r>
      <w:r w:rsidRPr="00155477">
        <w:rPr>
          <w:rFonts w:hint="eastAsia"/>
          <w:szCs w:val="22"/>
        </w:rPr>
        <w:t>）</w:t>
      </w:r>
    </w:p>
    <w:p w14:paraId="0F41ED4E" w14:textId="77777777" w:rsidR="00F275FB" w:rsidRPr="00155477" w:rsidRDefault="00F275FB" w:rsidP="0096398E">
      <w:pPr>
        <w:pStyle w:val="Rc"/>
        <w:ind w:firstLineChars="1552" w:firstLine="3414"/>
        <w:rPr>
          <w:szCs w:val="22"/>
        </w:rPr>
      </w:pPr>
      <w:r w:rsidRPr="00155477">
        <w:rPr>
          <w:rFonts w:hint="eastAsia"/>
          <w:szCs w:val="22"/>
        </w:rPr>
        <w:t>＝</w:t>
      </w:r>
      <w:r w:rsidR="004843ED" w:rsidRPr="00155477">
        <w:rPr>
          <w:rFonts w:hint="eastAsia"/>
          <w:szCs w:val="22"/>
        </w:rPr>
        <w:t xml:space="preserve"> </w:t>
      </w:r>
      <w:r w:rsidRPr="00155477">
        <w:rPr>
          <w:szCs w:val="22"/>
        </w:rPr>
        <w:t>4</w:t>
      </w:r>
      <w:r w:rsidRPr="00155477">
        <w:rPr>
          <w:rFonts w:hint="eastAsia"/>
          <w:szCs w:val="22"/>
        </w:rPr>
        <w:t>0</w:t>
      </w:r>
      <w:r w:rsidRPr="00155477">
        <w:rPr>
          <w:szCs w:val="22"/>
        </w:rPr>
        <w:t>.</w:t>
      </w:r>
      <w:r w:rsidRPr="00155477">
        <w:rPr>
          <w:rFonts w:hint="eastAsia"/>
          <w:szCs w:val="22"/>
        </w:rPr>
        <w:t>1</w:t>
      </w:r>
      <w:r w:rsidRPr="00155477">
        <w:rPr>
          <w:szCs w:val="22"/>
        </w:rPr>
        <w:t>1</w:t>
      </w:r>
      <w:r w:rsidR="00AB5CF7" w:rsidRPr="00155477">
        <w:rPr>
          <w:rFonts w:hint="eastAsia"/>
          <w:szCs w:val="22"/>
        </w:rPr>
        <w:t>(</w:t>
      </w:r>
      <w:proofErr w:type="spellStart"/>
      <w:r w:rsidR="000D0FC5" w:rsidRPr="00155477">
        <w:rPr>
          <w:rFonts w:ascii="Times New Roman" w:hAnsi="Times New Roman"/>
          <w:szCs w:val="22"/>
        </w:rPr>
        <w:t>dBµV</w:t>
      </w:r>
      <w:proofErr w:type="spellEnd"/>
      <w:r w:rsidR="00AB5CF7" w:rsidRPr="00155477">
        <w:rPr>
          <w:rFonts w:hint="eastAsia"/>
          <w:szCs w:val="22"/>
        </w:rPr>
        <w:t>)</w:t>
      </w:r>
    </w:p>
    <w:p w14:paraId="6F39716C" w14:textId="2167704B" w:rsidR="00F275FB" w:rsidRPr="00155477" w:rsidRDefault="00F275FB" w:rsidP="0096398E">
      <w:pPr>
        <w:pStyle w:val="Rc"/>
        <w:ind w:firstLineChars="1552" w:firstLine="3414"/>
        <w:rPr>
          <w:szCs w:val="22"/>
          <w:lang w:eastAsia="zh-CN"/>
        </w:rPr>
      </w:pPr>
      <w:r w:rsidRPr="00155477">
        <w:rPr>
          <w:rFonts w:ascii="ＭＳ 明朝" w:hAnsi="ＭＳ 明朝" w:hint="eastAsia"/>
          <w:szCs w:val="22"/>
          <w:lang w:eastAsia="zh-CN"/>
        </w:rPr>
        <w:t>≒</w:t>
      </w:r>
      <w:r w:rsidR="004843ED" w:rsidRPr="00155477">
        <w:rPr>
          <w:rFonts w:ascii="ＭＳ 明朝" w:hAnsi="ＭＳ 明朝" w:hint="eastAsia"/>
          <w:szCs w:val="22"/>
        </w:rPr>
        <w:t xml:space="preserve"> </w:t>
      </w:r>
      <w:r w:rsidRPr="00155477">
        <w:rPr>
          <w:szCs w:val="22"/>
          <w:lang w:eastAsia="zh-CN"/>
        </w:rPr>
        <w:t>4</w:t>
      </w:r>
      <w:r w:rsidRPr="00155477">
        <w:rPr>
          <w:rFonts w:hint="eastAsia"/>
          <w:szCs w:val="22"/>
          <w:lang w:eastAsia="zh-CN"/>
        </w:rPr>
        <w:t>0</w:t>
      </w:r>
      <w:r w:rsidRPr="00155477">
        <w:rPr>
          <w:szCs w:val="22"/>
          <w:lang w:eastAsia="zh-CN"/>
        </w:rPr>
        <w:t>.</w:t>
      </w:r>
      <w:r w:rsidRPr="00155477">
        <w:rPr>
          <w:rFonts w:hint="eastAsia"/>
          <w:szCs w:val="22"/>
          <w:lang w:eastAsia="zh-CN"/>
        </w:rPr>
        <w:t>2</w:t>
      </w:r>
      <w:r w:rsidR="00AB5CF7" w:rsidRPr="00155477">
        <w:rPr>
          <w:rFonts w:hint="eastAsia"/>
          <w:szCs w:val="22"/>
          <w:lang w:eastAsia="zh-CN"/>
        </w:rPr>
        <w:t>(</w:t>
      </w:r>
      <w:proofErr w:type="spellStart"/>
      <w:r w:rsidR="000D0FC5" w:rsidRPr="00155477">
        <w:rPr>
          <w:rFonts w:ascii="Times New Roman" w:hAnsi="Times New Roman"/>
          <w:szCs w:val="22"/>
          <w:lang w:eastAsia="zh-CN"/>
        </w:rPr>
        <w:t>dBµV</w:t>
      </w:r>
      <w:proofErr w:type="spellEnd"/>
      <w:r w:rsidR="00AB5CF7" w:rsidRPr="00155477">
        <w:rPr>
          <w:rFonts w:hint="eastAsia"/>
          <w:szCs w:val="22"/>
          <w:lang w:eastAsia="zh-CN"/>
        </w:rPr>
        <w:t>)</w:t>
      </w:r>
      <w:r w:rsidRPr="00155477">
        <w:rPr>
          <w:rFonts w:hint="eastAsia"/>
          <w:szCs w:val="22"/>
          <w:lang w:eastAsia="zh-CN"/>
        </w:rPr>
        <w:t>（</w:t>
      </w:r>
      <w:r w:rsidR="005A2877">
        <w:rPr>
          <w:rFonts w:hint="eastAsia"/>
          <w:szCs w:val="22"/>
        </w:rPr>
        <w:t>小</w:t>
      </w:r>
      <w:r w:rsidRPr="00155477">
        <w:rPr>
          <w:rFonts w:hint="eastAsia"/>
          <w:szCs w:val="22"/>
          <w:lang w:eastAsia="zh-CN"/>
        </w:rPr>
        <w:t>数点第</w:t>
      </w:r>
      <w:r w:rsidRPr="00155477">
        <w:rPr>
          <w:rFonts w:hint="eastAsia"/>
          <w:szCs w:val="22"/>
          <w:lang w:eastAsia="zh-CN"/>
        </w:rPr>
        <w:t>2</w:t>
      </w:r>
      <w:r w:rsidRPr="00155477">
        <w:rPr>
          <w:rFonts w:hint="eastAsia"/>
          <w:szCs w:val="22"/>
          <w:lang w:eastAsia="zh-CN"/>
        </w:rPr>
        <w:t>位以下略）</w:t>
      </w:r>
    </w:p>
    <w:p w14:paraId="09C11CE5" w14:textId="77777777" w:rsidR="00F275FB" w:rsidRDefault="00F275FB" w:rsidP="0096398E">
      <w:pPr>
        <w:pStyle w:val="Rc"/>
        <w:ind w:firstLineChars="1620" w:firstLine="3564"/>
        <w:rPr>
          <w:lang w:eastAsia="zh-CN"/>
        </w:rPr>
      </w:pPr>
    </w:p>
    <w:p w14:paraId="507E3CF4" w14:textId="77777777" w:rsidR="00F275FB" w:rsidRDefault="00F275FB">
      <w:pPr>
        <w:pStyle w:val="Rc"/>
        <w:ind w:firstLineChars="910" w:firstLine="2002"/>
        <w:rPr>
          <w:lang w:eastAsia="zh-CN"/>
        </w:rPr>
      </w:pPr>
    </w:p>
    <w:p w14:paraId="15F54C96" w14:textId="77777777" w:rsidR="00F275FB" w:rsidRDefault="00F275FB">
      <w:pPr>
        <w:rPr>
          <w:lang w:eastAsia="zh-CN"/>
        </w:rPr>
      </w:pPr>
      <w:r>
        <w:rPr>
          <w:lang w:eastAsia="zh-CN"/>
        </w:rPr>
        <w:br w:type="page"/>
      </w:r>
    </w:p>
    <w:p w14:paraId="6EA973F8" w14:textId="00CA96F7" w:rsidR="00F275FB" w:rsidRPr="00295622" w:rsidRDefault="00F275FB" w:rsidP="00693B7C">
      <w:pPr>
        <w:pStyle w:val="3"/>
      </w:pPr>
      <w:r w:rsidRPr="00295622">
        <w:lastRenderedPageBreak/>
        <w:t>C3</w:t>
      </w:r>
      <w:r w:rsidR="001E265F">
        <w:rPr>
          <w:rFonts w:hint="eastAsia"/>
        </w:rPr>
        <w:t>：</w:t>
      </w:r>
      <w:r w:rsidR="006910C8">
        <w:rPr>
          <w:rFonts w:hint="eastAsia"/>
        </w:rPr>
        <w:t>Annex</w:t>
      </w:r>
      <w:r w:rsidR="006910C8">
        <w:t xml:space="preserve"> </w:t>
      </w:r>
      <w:r w:rsidR="006910C8">
        <w:rPr>
          <w:rFonts w:hint="eastAsia"/>
        </w:rPr>
        <w:t>B</w:t>
      </w:r>
      <w:r w:rsidR="006910C8" w:rsidRPr="00295622">
        <w:t xml:space="preserve"> </w:t>
      </w:r>
      <w:r w:rsidRPr="00295622">
        <w:t>64QAM</w:t>
      </w:r>
      <w:r w:rsidRPr="00295622">
        <w:t>、</w:t>
      </w:r>
      <w:r w:rsidRPr="00295622">
        <w:t>1</w:t>
      </w:r>
      <w:r w:rsidRPr="00295622">
        <w:t>波送信時の最大ノイズ妨害レベル測定</w:t>
      </w:r>
    </w:p>
    <w:p w14:paraId="6795EFA7" w14:textId="0A101698" w:rsidR="00EF77B9" w:rsidRDefault="00EF77B9">
      <w:r>
        <w:rPr>
          <w:noProof/>
        </w:rPr>
        <mc:AlternateContent>
          <mc:Choice Requires="wps">
            <w:drawing>
              <wp:anchor distT="0" distB="0" distL="114300" distR="114300" simplePos="0" relativeHeight="251442176" behindDoc="0" locked="0" layoutInCell="1" allowOverlap="1" wp14:anchorId="31FF1B5E" wp14:editId="77386489">
                <wp:simplePos x="0" y="0"/>
                <wp:positionH relativeFrom="column">
                  <wp:posOffset>-33655</wp:posOffset>
                </wp:positionH>
                <wp:positionV relativeFrom="paragraph">
                  <wp:posOffset>78740</wp:posOffset>
                </wp:positionV>
                <wp:extent cx="5753100" cy="714375"/>
                <wp:effectExtent l="0" t="171450" r="19050" b="28575"/>
                <wp:wrapNone/>
                <wp:docPr id="478" name="AutoShape 68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53100" cy="714375"/>
                        </a:xfrm>
                        <a:prstGeom prst="wedgeRoundRectCallout">
                          <a:avLst>
                            <a:gd name="adj1" fmla="val -21918"/>
                            <a:gd name="adj2" fmla="val -72216"/>
                            <a:gd name="adj3" fmla="val 16667"/>
                          </a:avLst>
                        </a:prstGeom>
                        <a:solidFill>
                          <a:srgbClr val="FFFFFF"/>
                        </a:solidFill>
                        <a:ln w="9525">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5980A6A4" w14:textId="77777777" w:rsidR="00EF77B9" w:rsidRDefault="005E06CC">
                            <w:pPr>
                              <w:pStyle w:val="Rf5"/>
                              <w:rPr>
                                <w:sz w:val="18"/>
                              </w:rPr>
                            </w:pPr>
                            <w:r w:rsidRPr="002A7EC5">
                              <w:rPr>
                                <w:rFonts w:ascii="ＭＳ 明朝" w:hAnsi="MS Sans Serif" w:hint="eastAsia"/>
                                <w:kern w:val="0"/>
                                <w:sz w:val="18"/>
                              </w:rPr>
                              <w:t>下り信号の</w:t>
                            </w:r>
                            <w:r w:rsidRPr="002A7EC5">
                              <w:rPr>
                                <w:kern w:val="0"/>
                                <w:sz w:val="18"/>
                              </w:rPr>
                              <w:t>2</w:t>
                            </w:r>
                            <w:r w:rsidRPr="002A7EC5">
                              <w:rPr>
                                <w:rFonts w:hint="eastAsia"/>
                                <w:kern w:val="0"/>
                                <w:sz w:val="18"/>
                              </w:rPr>
                              <w:t>倍、</w:t>
                            </w:r>
                            <w:r w:rsidRPr="002A7EC5">
                              <w:rPr>
                                <w:kern w:val="0"/>
                                <w:sz w:val="18"/>
                              </w:rPr>
                              <w:t>3</w:t>
                            </w:r>
                            <w:r w:rsidRPr="002A7EC5">
                              <w:rPr>
                                <w:rFonts w:hint="eastAsia"/>
                                <w:kern w:val="0"/>
                                <w:sz w:val="18"/>
                              </w:rPr>
                              <w:t>倍と</w:t>
                            </w:r>
                            <w:r w:rsidRPr="002A7EC5">
                              <w:rPr>
                                <w:rFonts w:ascii="ＭＳ 明朝" w:hAnsi="MS Sans Serif" w:hint="eastAsia"/>
                                <w:kern w:val="0"/>
                                <w:sz w:val="18"/>
                              </w:rPr>
                              <w:t>いった周波数に高調波が出ている場合や、</w:t>
                            </w:r>
                            <w:r w:rsidRPr="002A7EC5">
                              <w:rPr>
                                <w:rFonts w:hint="eastAsia"/>
                                <w:sz w:val="18"/>
                              </w:rPr>
                              <w:t>帯域を持ったノイズ成分が運用マージンの最低条件の候補となる場合は、</w:t>
                            </w:r>
                            <w:r w:rsidRPr="002A7EC5">
                              <w:rPr>
                                <w:sz w:val="18"/>
                              </w:rPr>
                              <w:t>(C3)</w:t>
                            </w:r>
                            <w:r w:rsidRPr="002A7EC5">
                              <w:rPr>
                                <w:rFonts w:hint="eastAsia"/>
                                <w:sz w:val="18"/>
                              </w:rPr>
                              <w:t>のようなノイズ妨害の測定を行う必要がある。</w:t>
                            </w:r>
                          </w:p>
                          <w:p w14:paraId="4839E522" w14:textId="389B08A5" w:rsidR="005E06CC" w:rsidRPr="002A7EC5" w:rsidRDefault="005E06CC">
                            <w:pPr>
                              <w:pStyle w:val="Rf5"/>
                              <w:rPr>
                                <w:sz w:val="18"/>
                              </w:rPr>
                            </w:pPr>
                            <w:r w:rsidRPr="002A7EC5">
                              <w:rPr>
                                <w:rFonts w:hint="eastAsia"/>
                                <w:sz w:val="18"/>
                              </w:rPr>
                              <w:t>なお、（</w:t>
                            </w:r>
                            <w:r w:rsidRPr="002A7EC5">
                              <w:rPr>
                                <w:sz w:val="18"/>
                              </w:rPr>
                              <w:t>C2</w:t>
                            </w:r>
                            <w:r w:rsidRPr="002A7EC5">
                              <w:rPr>
                                <w:rFonts w:hint="eastAsia"/>
                                <w:sz w:val="18"/>
                              </w:rPr>
                              <w:t>）の単一波妨害のみが、運用マージンの最低条件の候補となる場合は、</w:t>
                            </w:r>
                            <w:r w:rsidRPr="002A7EC5">
                              <w:rPr>
                                <w:sz w:val="18"/>
                              </w:rPr>
                              <w:t>(C3)</w:t>
                            </w:r>
                            <w:r w:rsidRPr="002A7EC5">
                              <w:rPr>
                                <w:rFonts w:hint="eastAsia"/>
                                <w:sz w:val="18"/>
                              </w:rPr>
                              <w:t>の測定結果は不要である。（単一波妨害とノイズ妨害の確認方法については、</w:t>
                            </w:r>
                            <w:r w:rsidRPr="002A7EC5">
                              <w:rPr>
                                <w:sz w:val="18"/>
                              </w:rPr>
                              <w:t>STD-016</w:t>
                            </w:r>
                            <w:r w:rsidRPr="002A7EC5">
                              <w:rPr>
                                <w:rFonts w:hint="eastAsia"/>
                                <w:sz w:val="18"/>
                              </w:rPr>
                              <w:t>の「第５章　スペクトルマスク評価測定法」参照）</w:t>
                            </w:r>
                          </w:p>
                          <w:p w14:paraId="701826A2" w14:textId="77777777" w:rsidR="005E06CC" w:rsidRPr="002A7EC5" w:rsidRDefault="005E06CC">
                            <w:pPr>
                              <w:pStyle w:val="Rf5"/>
                              <w:rPr>
                                <w:sz w:val="18"/>
                              </w:rPr>
                            </w:pPr>
                          </w:p>
                          <w:p w14:paraId="698F1A85" w14:textId="77777777" w:rsidR="005E06CC" w:rsidRPr="002A7EC5" w:rsidRDefault="005E06CC">
                            <w:pPr>
                              <w:pStyle w:val="Rf5"/>
                              <w:rPr>
                                <w:sz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1FF1B5E" id="AutoShape 6804" o:spid="_x0000_s1273" type="#_x0000_t62" style="position:absolute;left:0;text-align:left;margin-left:-2.65pt;margin-top:6.2pt;width:453pt;height:56.25pt;z-index:251442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" adj="6066,-4799" strokecolor="red">
                <v:textbox inset="0,0,0,0">
                  <w:txbxContent>
                    <w:p w14:paraId="5980A6A4" w14:textId="77777777" w:rsidR="00EF77B9" w:rsidRDefault="005E06CC">
                      <w:pPr>
                        <w:pStyle w:val="Rf5"/>
                        <w:rPr>
                          <w:sz w:val="18"/>
                        </w:rPr>
                      </w:pPr>
                      <w:r w:rsidRPr="002A7EC5">
                        <w:rPr>
                          <w:rFonts w:ascii="ＭＳ 明朝" w:hAnsi="MS Sans Serif" w:hint="eastAsia"/>
                          <w:kern w:val="0"/>
                          <w:sz w:val="18"/>
                        </w:rPr>
                        <w:t>下り信号の</w:t>
                      </w:r>
                      <w:r w:rsidRPr="002A7EC5">
                        <w:rPr>
                          <w:kern w:val="0"/>
                          <w:sz w:val="18"/>
                        </w:rPr>
                        <w:t>2</w:t>
                      </w:r>
                      <w:r w:rsidRPr="002A7EC5">
                        <w:rPr>
                          <w:rFonts w:hint="eastAsia"/>
                          <w:kern w:val="0"/>
                          <w:sz w:val="18"/>
                        </w:rPr>
                        <w:t>倍、</w:t>
                      </w:r>
                      <w:r w:rsidRPr="002A7EC5">
                        <w:rPr>
                          <w:kern w:val="0"/>
                          <w:sz w:val="18"/>
                        </w:rPr>
                        <w:t>3</w:t>
                      </w:r>
                      <w:r w:rsidRPr="002A7EC5">
                        <w:rPr>
                          <w:rFonts w:hint="eastAsia"/>
                          <w:kern w:val="0"/>
                          <w:sz w:val="18"/>
                        </w:rPr>
                        <w:t>倍と</w:t>
                      </w:r>
                      <w:r w:rsidRPr="002A7EC5">
                        <w:rPr>
                          <w:rFonts w:ascii="ＭＳ 明朝" w:hAnsi="MS Sans Serif" w:hint="eastAsia"/>
                          <w:kern w:val="0"/>
                          <w:sz w:val="18"/>
                        </w:rPr>
                        <w:t>いった周波数に高調波が出ている場合や、</w:t>
                      </w:r>
                      <w:r w:rsidRPr="002A7EC5">
                        <w:rPr>
                          <w:rFonts w:hint="eastAsia"/>
                          <w:sz w:val="18"/>
                        </w:rPr>
                        <w:t>帯域を持ったノイズ成分が運用マージンの最低条件の候補となる場合は、</w:t>
                      </w:r>
                      <w:r w:rsidRPr="002A7EC5">
                        <w:rPr>
                          <w:sz w:val="18"/>
                        </w:rPr>
                        <w:t>(C3)</w:t>
                      </w:r>
                      <w:r w:rsidRPr="002A7EC5">
                        <w:rPr>
                          <w:rFonts w:hint="eastAsia"/>
                          <w:sz w:val="18"/>
                        </w:rPr>
                        <w:t>のようなノイズ妨害の測定を行う必要がある。</w:t>
                      </w:r>
                    </w:p>
                    <w:p w14:paraId="4839E522" w14:textId="389B08A5" w:rsidR="005E06CC" w:rsidRPr="002A7EC5" w:rsidRDefault="005E06CC">
                      <w:pPr>
                        <w:pStyle w:val="Rf5"/>
                        <w:rPr>
                          <w:sz w:val="18"/>
                        </w:rPr>
                      </w:pPr>
                      <w:r w:rsidRPr="002A7EC5">
                        <w:rPr>
                          <w:rFonts w:hint="eastAsia"/>
                          <w:sz w:val="18"/>
                        </w:rPr>
                        <w:t>なお、（</w:t>
                      </w:r>
                      <w:r w:rsidRPr="002A7EC5">
                        <w:rPr>
                          <w:sz w:val="18"/>
                        </w:rPr>
                        <w:t>C2</w:t>
                      </w:r>
                      <w:r w:rsidRPr="002A7EC5">
                        <w:rPr>
                          <w:rFonts w:hint="eastAsia"/>
                          <w:sz w:val="18"/>
                        </w:rPr>
                        <w:t>）の単一波妨害のみが、運用マージンの最低条件の候補となる場合は、</w:t>
                      </w:r>
                      <w:r w:rsidRPr="002A7EC5">
                        <w:rPr>
                          <w:sz w:val="18"/>
                        </w:rPr>
                        <w:t>(C3)</w:t>
                      </w:r>
                      <w:r w:rsidRPr="002A7EC5">
                        <w:rPr>
                          <w:rFonts w:hint="eastAsia"/>
                          <w:sz w:val="18"/>
                        </w:rPr>
                        <w:t>の測定結果は不要である。（単一波妨害とノイズ妨害の確認方法については、</w:t>
                      </w:r>
                      <w:r w:rsidRPr="002A7EC5">
                        <w:rPr>
                          <w:sz w:val="18"/>
                        </w:rPr>
                        <w:t>STD-016</w:t>
                      </w:r>
                      <w:r w:rsidRPr="002A7EC5">
                        <w:rPr>
                          <w:rFonts w:hint="eastAsia"/>
                          <w:sz w:val="18"/>
                        </w:rPr>
                        <w:t>の「第５章　スペクトルマスク評価測定法」参照）</w:t>
                      </w:r>
                    </w:p>
                    <w:p w14:paraId="701826A2" w14:textId="77777777" w:rsidR="005E06CC" w:rsidRPr="002A7EC5" w:rsidRDefault="005E06CC">
                      <w:pPr>
                        <w:pStyle w:val="Rf5"/>
                        <w:rPr>
                          <w:sz w:val="18"/>
                        </w:rPr>
                      </w:pPr>
                    </w:p>
                    <w:p w14:paraId="698F1A85" w14:textId="77777777" w:rsidR="005E06CC" w:rsidRPr="002A7EC5" w:rsidRDefault="005E06CC">
                      <w:pPr>
                        <w:pStyle w:val="Rf5"/>
                        <w:rPr>
                          <w:sz w:val="18"/>
                        </w:rPr>
                      </w:pPr>
                    </w:p>
                  </w:txbxContent>
                </v:textbox>
              </v:shape>
            </w:pict>
          </mc:Fallback>
        </mc:AlternateContent>
      </w:r>
    </w:p>
    <w:p w14:paraId="6F8A85AC" w14:textId="2A06C603" w:rsidR="00EF77B9" w:rsidRDefault="00EF77B9"/>
    <w:p w14:paraId="47D1C385" w14:textId="77777777" w:rsidR="00EF77B9" w:rsidRDefault="00EF77B9"/>
    <w:p w14:paraId="0FB3C5F5" w14:textId="77777777" w:rsidR="00EF77B9" w:rsidRDefault="00EF77B9"/>
    <w:p w14:paraId="5CA429FB" w14:textId="77777777" w:rsidR="00EF77B9" w:rsidRDefault="00EF77B9"/>
    <w:p w14:paraId="7FE5A778" w14:textId="77777777" w:rsidR="00EF77B9" w:rsidRDefault="00EF77B9"/>
    <w:p w14:paraId="75D2D246" w14:textId="20EB59ED" w:rsidR="00F275FB" w:rsidRDefault="004D664C">
      <w:r>
        <w:rPr>
          <w:noProof/>
        </w:rPr>
        <mc:AlternateContent>
          <mc:Choice Requires="wpg">
            <w:drawing>
              <wp:anchor distT="0" distB="0" distL="114300" distR="114300" simplePos="0" relativeHeight="251578368" behindDoc="0" locked="0" layoutInCell="1" allowOverlap="1" wp14:anchorId="2C9A70A8" wp14:editId="43B2F05D">
                <wp:simplePos x="0" y="0"/>
                <wp:positionH relativeFrom="column">
                  <wp:align>center</wp:align>
                </wp:positionH>
                <wp:positionV relativeFrom="paragraph">
                  <wp:posOffset>114935</wp:posOffset>
                </wp:positionV>
                <wp:extent cx="4848120" cy="3314880"/>
                <wp:effectExtent l="0" t="0" r="10160" b="19050"/>
                <wp:wrapNone/>
                <wp:docPr id="465" name="Group 71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48120" cy="3314880"/>
                          <a:chOff x="1635" y="3705"/>
                          <a:chExt cx="7635" cy="5220"/>
                        </a:xfrm>
                      </wpg:grpSpPr>
                      <wps:wsp>
                        <wps:cNvPr id="466" name="Rectangle 6791"/>
                        <wps:cNvSpPr>
                          <a:spLocks noChangeArrowheads="1"/>
                        </wps:cNvSpPr>
                        <wps:spPr bwMode="auto">
                          <a:xfrm>
                            <a:off x="1635" y="3705"/>
                            <a:ext cx="7635" cy="5220"/>
                          </a:xfrm>
                          <a:prstGeom prst="rect">
                            <a:avLst/>
                          </a:prstGeom>
                          <a:noFill/>
                          <a:ln w="0">
                            <a:solidFill>
                              <a:schemeClr val="tx1"/>
                            </a:solidFill>
                            <a:miter lim="800000"/>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67" name="Rectangle 6792"/>
                        <wps:cNvSpPr>
                          <a:spLocks noChangeArrowheads="1"/>
                        </wps:cNvSpPr>
                        <wps:spPr bwMode="auto">
                          <a:xfrm>
                            <a:off x="3180" y="4530"/>
                            <a:ext cx="4875" cy="3195"/>
                          </a:xfrm>
                          <a:prstGeom prst="rect">
                            <a:avLst/>
                          </a:prstGeom>
                          <a:noFill/>
                          <a:ln w="0">
                            <a:solidFill>
                              <a:schemeClr val="tx1"/>
                            </a:solidFill>
                            <a:miter lim="800000"/>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68" name="Text Box 6793"/>
                        <wps:cNvSpPr txBox="1">
                          <a:spLocks noChangeArrowheads="1"/>
                        </wps:cNvSpPr>
                        <wps:spPr bwMode="auto">
                          <a:xfrm>
                            <a:off x="4170" y="7760"/>
                            <a:ext cx="2085"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473D9CE2" w14:textId="77777777" w:rsidR="005E06CC" w:rsidRPr="009E6116" w:rsidRDefault="005E06CC">
                              <w:pPr>
                                <w:pStyle w:val="af1"/>
                                <w:rPr>
                                  <w:rFonts w:ascii="Century" w:eastAsia="ＭＳ 明朝" w:hAnsi="Century"/>
                                </w:rPr>
                              </w:pPr>
                              <w:r w:rsidRPr="009E6116">
                                <w:rPr>
                                  <w:rFonts w:ascii="Century" w:eastAsia="ＭＳ 明朝" w:hAnsi="Century"/>
                                </w:rPr>
                                <w:t xml:space="preserve">CENTER </w:t>
                              </w:r>
                              <w:r w:rsidRPr="009E6116">
                                <w:rPr>
                                  <w:rFonts w:ascii="Century" w:eastAsia="ＭＳ 明朝" w:hAnsi="Century" w:hint="eastAsia"/>
                                </w:rPr>
                                <w:t>462</w:t>
                              </w:r>
                              <w:r w:rsidRPr="009E6116">
                                <w:rPr>
                                  <w:rFonts w:ascii="Times New Roman" w:eastAsia="ＭＳ 明朝" w:hAnsi="Times New Roman"/>
                                </w:rPr>
                                <w:t>MHz</w:t>
                              </w:r>
                            </w:p>
                          </w:txbxContent>
                        </wps:txbx>
                        <wps:bodyPr rot="0" vert="horz" wrap="square" lIns="91440" tIns="45720" rIns="91440" bIns="45720" anchor="t" anchorCtr="0" upright="1">
                          <a:noAutofit/>
                        </wps:bodyPr>
                      </wps:wsp>
                      <wps:wsp>
                        <wps:cNvPr id="469" name="Text Box 6794"/>
                        <wps:cNvSpPr txBox="1">
                          <a:spLocks noChangeArrowheads="1"/>
                        </wps:cNvSpPr>
                        <wps:spPr bwMode="auto">
                          <a:xfrm>
                            <a:off x="6510" y="7760"/>
                            <a:ext cx="1455"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3C3A8B11" w14:textId="77777777" w:rsidR="005E06CC" w:rsidRPr="009E6116" w:rsidRDefault="005E06CC">
                              <w:pPr>
                                <w:pStyle w:val="af1"/>
                                <w:rPr>
                                  <w:rFonts w:ascii="Century" w:eastAsia="ＭＳ 明朝" w:hAnsi="Century"/>
                                </w:rPr>
                              </w:pPr>
                              <w:r w:rsidRPr="009E6116">
                                <w:rPr>
                                  <w:rFonts w:ascii="Century" w:eastAsia="ＭＳ 明朝" w:hAnsi="Century"/>
                                </w:rPr>
                                <w:t>SPAN 14</w:t>
                              </w:r>
                              <w:r w:rsidRPr="009E6116">
                                <w:rPr>
                                  <w:rFonts w:ascii="Times New Roman" w:eastAsia="ＭＳ 明朝" w:hAnsi="Times New Roman"/>
                                </w:rPr>
                                <w:t>MHz</w:t>
                              </w:r>
                            </w:p>
                          </w:txbxContent>
                        </wps:txbx>
                        <wps:bodyPr rot="0" vert="horz" wrap="square" lIns="91440" tIns="45720" rIns="91440" bIns="45720" anchor="t" anchorCtr="0" upright="1">
                          <a:noAutofit/>
                        </wps:bodyPr>
                      </wps:wsp>
                      <wps:wsp>
                        <wps:cNvPr id="470" name="Text Box 6795"/>
                        <wps:cNvSpPr txBox="1">
                          <a:spLocks noChangeArrowheads="1"/>
                        </wps:cNvSpPr>
                        <wps:spPr bwMode="auto">
                          <a:xfrm>
                            <a:off x="1841" y="4417"/>
                            <a:ext cx="1710"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6D1841E3" w14:textId="77777777" w:rsidR="005E06CC" w:rsidRPr="009E6116" w:rsidRDefault="005E06CC">
                              <w:pPr>
                                <w:rPr>
                                  <w:sz w:val="18"/>
                                  <w:szCs w:val="18"/>
                                </w:rPr>
                              </w:pPr>
                              <w:r w:rsidRPr="009E6116">
                                <w:rPr>
                                  <w:rFonts w:hint="eastAsia"/>
                                  <w:sz w:val="18"/>
                                  <w:szCs w:val="18"/>
                                </w:rPr>
                                <w:t>10</w:t>
                              </w:r>
                              <w:r w:rsidRPr="009E6116">
                                <w:rPr>
                                  <w:sz w:val="18"/>
                                  <w:szCs w:val="18"/>
                                </w:rPr>
                                <w:t>0</w:t>
                              </w:r>
                              <w:r w:rsidRPr="009E6116">
                                <w:rPr>
                                  <w:rFonts w:ascii="Times New Roman" w:hAnsi="Times New Roman"/>
                                  <w:sz w:val="18"/>
                                  <w:szCs w:val="18"/>
                                </w:rPr>
                                <w:t>dBµV</w:t>
                              </w:r>
                            </w:p>
                          </w:txbxContent>
                        </wps:txbx>
                        <wps:bodyPr rot="0" vert="horz" wrap="square" lIns="91440" tIns="45720" rIns="91440" bIns="45720" anchor="t" anchorCtr="0" upright="1">
                          <a:noAutofit/>
                        </wps:bodyPr>
                      </wps:wsp>
                      <wps:wsp>
                        <wps:cNvPr id="471" name="Text Box 6796"/>
                        <wps:cNvSpPr txBox="1">
                          <a:spLocks noChangeArrowheads="1"/>
                        </wps:cNvSpPr>
                        <wps:spPr bwMode="auto">
                          <a:xfrm>
                            <a:off x="1781" y="7317"/>
                            <a:ext cx="1710"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0126598D" w14:textId="77777777" w:rsidR="005E06CC" w:rsidRPr="009E6116" w:rsidRDefault="005E06CC">
                              <w:pPr>
                                <w:ind w:firstLineChars="200" w:firstLine="360"/>
                                <w:rPr>
                                  <w:sz w:val="18"/>
                                  <w:szCs w:val="18"/>
                                </w:rPr>
                              </w:pPr>
                              <w:r w:rsidRPr="009E6116">
                                <w:rPr>
                                  <w:sz w:val="18"/>
                                  <w:szCs w:val="18"/>
                                </w:rPr>
                                <w:t>0</w:t>
                              </w:r>
                              <w:r w:rsidRPr="009E6116">
                                <w:rPr>
                                  <w:rFonts w:ascii="Times New Roman" w:hAnsi="Times New Roman"/>
                                  <w:sz w:val="18"/>
                                  <w:szCs w:val="18"/>
                                </w:rPr>
                                <w:t>dBµV</w:t>
                              </w:r>
                            </w:p>
                          </w:txbxContent>
                        </wps:txbx>
                        <wps:bodyPr rot="0" vert="horz" wrap="square" lIns="91440" tIns="45720" rIns="91440" bIns="45720" anchor="t" anchorCtr="0" upright="1">
                          <a:noAutofit/>
                        </wps:bodyPr>
                      </wps:wsp>
                      <wps:wsp>
                        <wps:cNvPr id="472" name="AutoShape 6797"/>
                        <wps:cNvSpPr>
                          <a:spLocks noChangeArrowheads="1"/>
                        </wps:cNvSpPr>
                        <wps:spPr bwMode="auto">
                          <a:xfrm flipV="1">
                            <a:off x="5522" y="6082"/>
                            <a:ext cx="143" cy="143"/>
                          </a:xfrm>
                          <a:prstGeom prst="triangle">
                            <a:avLst>
                              <a:gd name="adj" fmla="val 50000"/>
                            </a:avLst>
                          </a:prstGeom>
                          <a:solidFill>
                            <a:schemeClr val="tx1"/>
                          </a:solidFill>
                          <a:ln w="0">
                            <a:solidFill>
                              <a:schemeClr val="tx1"/>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73" name="Oval 6798"/>
                        <wps:cNvSpPr>
                          <a:spLocks noChangeArrowheads="1"/>
                        </wps:cNvSpPr>
                        <wps:spPr bwMode="auto">
                          <a:xfrm>
                            <a:off x="5205" y="3915"/>
                            <a:ext cx="2280" cy="495"/>
                          </a:xfrm>
                          <a:prstGeom prst="ellipse">
                            <a:avLst/>
                          </a:prstGeom>
                          <a:noFill/>
                          <a:ln w="0">
                            <a:solidFill>
                              <a:srgbClr val="FF0000"/>
                            </a:solidFill>
                            <a:round/>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74" name="Freeform 6800"/>
                        <wps:cNvSpPr>
                          <a:spLocks/>
                        </wps:cNvSpPr>
                        <wps:spPr bwMode="auto">
                          <a:xfrm>
                            <a:off x="3165" y="6205"/>
                            <a:ext cx="4875" cy="540"/>
                          </a:xfrm>
                          <a:custGeom>
                            <a:avLst/>
                            <a:gdLst>
                              <a:gd name="T0" fmla="*/ 0 w 4875"/>
                              <a:gd name="T1" fmla="*/ 460 h 540"/>
                              <a:gd name="T2" fmla="*/ 525 w 4875"/>
                              <a:gd name="T3" fmla="*/ 445 h 540"/>
                              <a:gd name="T4" fmla="*/ 1410 w 4875"/>
                              <a:gd name="T5" fmla="*/ 535 h 540"/>
                              <a:gd name="T6" fmla="*/ 1875 w 4875"/>
                              <a:gd name="T7" fmla="*/ 475 h 540"/>
                              <a:gd name="T8" fmla="*/ 2130 w 4875"/>
                              <a:gd name="T9" fmla="*/ 190 h 540"/>
                              <a:gd name="T10" fmla="*/ 2400 w 4875"/>
                              <a:gd name="T11" fmla="*/ 10 h 540"/>
                              <a:gd name="T12" fmla="*/ 2715 w 4875"/>
                              <a:gd name="T13" fmla="*/ 130 h 540"/>
                              <a:gd name="T14" fmla="*/ 3015 w 4875"/>
                              <a:gd name="T15" fmla="*/ 460 h 540"/>
                              <a:gd name="T16" fmla="*/ 3150 w 4875"/>
                              <a:gd name="T17" fmla="*/ 490 h 540"/>
                              <a:gd name="T18" fmla="*/ 3975 w 4875"/>
                              <a:gd name="T19" fmla="*/ 460 h 540"/>
                              <a:gd name="T20" fmla="*/ 4335 w 4875"/>
                              <a:gd name="T21" fmla="*/ 505 h 540"/>
                              <a:gd name="T22" fmla="*/ 4875 w 4875"/>
                              <a:gd name="T23" fmla="*/ 475 h 5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4875" h="540">
                                <a:moveTo>
                                  <a:pt x="0" y="460"/>
                                </a:moveTo>
                                <a:cubicBezTo>
                                  <a:pt x="145" y="446"/>
                                  <a:pt x="290" y="432"/>
                                  <a:pt x="525" y="445"/>
                                </a:cubicBezTo>
                                <a:cubicBezTo>
                                  <a:pt x="760" y="458"/>
                                  <a:pt x="1185" y="530"/>
                                  <a:pt x="1410" y="535"/>
                                </a:cubicBezTo>
                                <a:cubicBezTo>
                                  <a:pt x="1635" y="540"/>
                                  <a:pt x="1755" y="532"/>
                                  <a:pt x="1875" y="475"/>
                                </a:cubicBezTo>
                                <a:cubicBezTo>
                                  <a:pt x="1995" y="418"/>
                                  <a:pt x="2043" y="268"/>
                                  <a:pt x="2130" y="190"/>
                                </a:cubicBezTo>
                                <a:cubicBezTo>
                                  <a:pt x="2217" y="112"/>
                                  <a:pt x="2303" y="20"/>
                                  <a:pt x="2400" y="10"/>
                                </a:cubicBezTo>
                                <a:cubicBezTo>
                                  <a:pt x="2497" y="0"/>
                                  <a:pt x="2613" y="55"/>
                                  <a:pt x="2715" y="130"/>
                                </a:cubicBezTo>
                                <a:cubicBezTo>
                                  <a:pt x="2817" y="205"/>
                                  <a:pt x="2943" y="400"/>
                                  <a:pt x="3015" y="460"/>
                                </a:cubicBezTo>
                                <a:cubicBezTo>
                                  <a:pt x="3087" y="520"/>
                                  <a:pt x="2990" y="490"/>
                                  <a:pt x="3150" y="490"/>
                                </a:cubicBezTo>
                                <a:cubicBezTo>
                                  <a:pt x="3310" y="490"/>
                                  <a:pt x="3778" y="458"/>
                                  <a:pt x="3975" y="460"/>
                                </a:cubicBezTo>
                                <a:cubicBezTo>
                                  <a:pt x="4172" y="462"/>
                                  <a:pt x="4185" y="502"/>
                                  <a:pt x="4335" y="505"/>
                                </a:cubicBezTo>
                                <a:cubicBezTo>
                                  <a:pt x="4485" y="508"/>
                                  <a:pt x="4680" y="491"/>
                                  <a:pt x="4875" y="475"/>
                                </a:cubicBezTo>
                              </a:path>
                            </a:pathLst>
                          </a:custGeom>
                          <a:noFill/>
                          <a:ln w="9525" cap="flat" cmpd="sng">
                            <a:solidFill>
                              <a:schemeClr val="tx1"/>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75" name="Text Box 6801"/>
                        <wps:cNvSpPr txBox="1">
                          <a:spLocks noChangeArrowheads="1"/>
                        </wps:cNvSpPr>
                        <wps:spPr bwMode="auto">
                          <a:xfrm>
                            <a:off x="3941" y="8313"/>
                            <a:ext cx="3630"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178A02EC" w14:textId="77777777" w:rsidR="005E06CC" w:rsidRPr="009E6116" w:rsidRDefault="005E06CC">
                              <w:pPr>
                                <w:pStyle w:val="af1"/>
                                <w:rPr>
                                  <w:rFonts w:ascii="Century" w:eastAsia="ＭＳ 明朝" w:hAnsi="Century"/>
                                </w:rPr>
                              </w:pPr>
                              <w:r w:rsidRPr="009E6116">
                                <w:rPr>
                                  <w:rFonts w:ascii="Century" w:eastAsia="ＭＳ 明朝" w:hAnsi="Century"/>
                                </w:rPr>
                                <w:t>VBW=1</w:t>
                              </w:r>
                              <w:r w:rsidRPr="009E6116">
                                <w:rPr>
                                  <w:rFonts w:ascii="Times New Roman" w:eastAsia="ＭＳ 明朝" w:hAnsi="Times New Roman"/>
                                </w:rPr>
                                <w:t>kHz</w:t>
                              </w:r>
                              <w:r w:rsidRPr="009E6116">
                                <w:rPr>
                                  <w:rFonts w:ascii="Century" w:eastAsia="ＭＳ 明朝" w:hAnsi="Century" w:hint="eastAsia"/>
                                </w:rPr>
                                <w:t xml:space="preserve">　</w:t>
                              </w:r>
                              <w:r w:rsidRPr="009E6116">
                                <w:rPr>
                                  <w:rFonts w:ascii="Century" w:eastAsia="ＭＳ 明朝" w:hAnsi="Century"/>
                                </w:rPr>
                                <w:t>RBW=100</w:t>
                              </w:r>
                              <w:r w:rsidRPr="009E6116">
                                <w:rPr>
                                  <w:rFonts w:ascii="Times New Roman" w:eastAsia="ＭＳ 明朝" w:hAnsi="Times New Roman"/>
                                </w:rPr>
                                <w:t>kHz</w:t>
                              </w:r>
                            </w:p>
                          </w:txbxContent>
                        </wps:txbx>
                        <wps:bodyPr rot="0" vert="horz" wrap="square" lIns="91440" tIns="45720" rIns="91440" bIns="45720" anchor="t" anchorCtr="0" upright="1">
                          <a:noAutofit/>
                        </wps:bodyPr>
                      </wps:wsp>
                      <wps:wsp>
                        <wps:cNvPr id="476" name="Text Box 6802"/>
                        <wps:cNvSpPr txBox="1">
                          <a:spLocks noChangeArrowheads="1"/>
                        </wps:cNvSpPr>
                        <wps:spPr bwMode="auto">
                          <a:xfrm>
                            <a:off x="5235" y="3945"/>
                            <a:ext cx="2123"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7C3F98C4" w14:textId="77777777" w:rsidR="005E06CC" w:rsidRPr="009E6116" w:rsidRDefault="005E06CC">
                              <w:pPr>
                                <w:pStyle w:val="af1"/>
                                <w:rPr>
                                  <w:rFonts w:ascii="Century" w:eastAsia="ＭＳ 明朝" w:hAnsi="Century"/>
                                </w:rPr>
                              </w:pPr>
                              <w:r w:rsidRPr="009E6116">
                                <w:rPr>
                                  <w:rFonts w:ascii="Century" w:eastAsia="ＭＳ 明朝" w:hAnsi="Century" w:hint="eastAsia"/>
                                </w:rPr>
                                <w:t>－</w:t>
                              </w:r>
                              <w:r w:rsidRPr="009E6116">
                                <w:rPr>
                                  <w:rFonts w:ascii="Century" w:eastAsia="ＭＳ 明朝" w:hAnsi="Century" w:hint="eastAsia"/>
                                </w:rPr>
                                <w:t>20</w:t>
                              </w:r>
                              <w:r w:rsidRPr="009E6116">
                                <w:rPr>
                                  <w:rFonts w:ascii="Century" w:eastAsia="ＭＳ 明朝" w:hAnsi="Century"/>
                                </w:rPr>
                                <w:t>.</w:t>
                              </w:r>
                              <w:r w:rsidRPr="009E6116">
                                <w:rPr>
                                  <w:rFonts w:ascii="Century" w:eastAsia="ＭＳ 明朝" w:hAnsi="Century" w:hint="eastAsia"/>
                                </w:rPr>
                                <w:t>20</w:t>
                              </w:r>
                              <w:r w:rsidRPr="009E6116">
                                <w:rPr>
                                  <w:rFonts w:ascii="Times New Roman" w:eastAsia="ＭＳ 明朝" w:hAnsi="Times New Roman"/>
                                </w:rPr>
                                <w:t>dBµV</w:t>
                              </w:r>
                              <w:r w:rsidRPr="009E6116">
                                <w:rPr>
                                  <w:rFonts w:ascii="Century" w:eastAsia="ＭＳ 明朝" w:hAnsi="Century" w:hint="eastAsia"/>
                                </w:rPr>
                                <w:t>／</w:t>
                              </w:r>
                              <m:oMath>
                                <m:rad>
                                  <m:radPr>
                                    <m:degHide m:val="1"/>
                                    <m:ctrlPr>
                                      <w:rPr>
                                        <w:rFonts w:ascii="Cambria Math" w:eastAsia="ＭＳ 明朝" w:hAnsi="Cambria Math"/>
                                      </w:rPr>
                                    </m:ctrlPr>
                                  </m:radPr>
                                  <m:deg/>
                                  <m:e>
                                    <m:r>
                                      <m:rPr>
                                        <m:sty m:val="p"/>
                                      </m:rPr>
                                      <w:rPr>
                                        <w:rFonts w:ascii="Cambria Math" w:eastAsia="ＭＳ 明朝" w:hAnsi="Cambria Math"/>
                                      </w:rPr>
                                      <m:t>Hz</m:t>
                                    </m:r>
                                  </m:e>
                                </m:rad>
                              </m:oMath>
                            </w:p>
                          </w:txbxContent>
                        </wps:txbx>
                        <wps:bodyPr rot="0" vert="horz" wrap="square" lIns="91440" tIns="45720" rIns="91440" bIns="45720" anchor="t" anchorCtr="0" upright="1">
                          <a:noAutofit/>
                        </wps:bodyPr>
                      </wps:wsp>
                      <wps:wsp>
                        <wps:cNvPr id="477" name="Text Box 6803"/>
                        <wps:cNvSpPr txBox="1">
                          <a:spLocks noChangeArrowheads="1"/>
                        </wps:cNvSpPr>
                        <wps:spPr bwMode="auto">
                          <a:xfrm>
                            <a:off x="3930" y="3945"/>
                            <a:ext cx="1665"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2D50FC10" w14:textId="77777777" w:rsidR="005E06CC" w:rsidRPr="009E6116" w:rsidRDefault="005E06CC">
                              <w:pPr>
                                <w:pStyle w:val="af1"/>
                                <w:rPr>
                                  <w:rFonts w:ascii="Century" w:eastAsia="ＭＳ 明朝" w:hAnsi="Century"/>
                                </w:rPr>
                              </w:pPr>
                              <w:r w:rsidRPr="009E6116">
                                <w:rPr>
                                  <w:rFonts w:ascii="Century" w:eastAsia="ＭＳ 明朝" w:hAnsi="Century" w:hint="eastAsia"/>
                                </w:rPr>
                                <w:t>462</w:t>
                              </w:r>
                              <w:r w:rsidRPr="009E6116">
                                <w:rPr>
                                  <w:rFonts w:ascii="Times New Roman" w:eastAsia="ＭＳ 明朝" w:hAnsi="Times New Roman"/>
                                </w:rPr>
                                <w:t>MHz</w:t>
                              </w:r>
                            </w:p>
                            <w:p w14:paraId="16E2C3F0" w14:textId="77777777" w:rsidR="005E06CC" w:rsidRPr="009E6116" w:rsidRDefault="005E06CC">
                              <w:pPr>
                                <w:pStyle w:val="af1"/>
                                <w:rPr>
                                  <w:rFonts w:ascii="Century" w:eastAsia="ＭＳ 明朝" w:hAnsi="Century"/>
                                </w:rPr>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C9A70A8" id="Group 7105" o:spid="_x0000_s1274" style="position:absolute;left:0;text-align:left;margin-left:0;margin-top:9.05pt;width:381.75pt;height:261pt;z-index:251578368;mso-position-horizontal:center" coordorigin="1635,3705" coordsize="7635,52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">
                <v:rect id="Rectangle 6791" o:spid="_x0000_s1275" style="position:absolute;left:1635;top:3705;width:7635;height:52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" filled="f" fillcolor="black" strokecolor="black [3213]" strokeweight="0"/>
                <v:rect id="Rectangle 6792" o:spid="_x0000_s1276" style="position:absolute;left:3180;top:4530;width:4875;height:31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" filled="f" fillcolor="black" strokecolor="black [3213]" strokeweight="0"/>
                <v:shape id="Text Box 6793" o:spid="_x0000_s1277" type="#_x0000_t202" style="position:absolute;left:4170;top:7760;width:208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" filled="f" fillcolor="black" stroked="f" strokecolor="white" strokeweight="0">
                  <v:textbox>
                    <w:txbxContent>
                      <w:p w14:paraId="473D9CE2" w14:textId="77777777" w:rsidR="005E06CC" w:rsidRPr="009E6116" w:rsidRDefault="005E06CC">
                        <w:pPr>
                          <w:pStyle w:val="af1"/>
                          <w:rPr>
                            <w:rFonts w:ascii="Century" w:eastAsia="ＭＳ 明朝" w:hAnsi="Century"/>
                          </w:rPr>
                        </w:pPr>
                        <w:r w:rsidRPr="009E6116">
                          <w:rPr>
                            <w:rFonts w:ascii="Century" w:eastAsia="ＭＳ 明朝" w:hAnsi="Century"/>
                          </w:rPr>
                          <w:t xml:space="preserve">CENTER </w:t>
                        </w:r>
                        <w:r w:rsidRPr="009E6116">
                          <w:rPr>
                            <w:rFonts w:ascii="Century" w:eastAsia="ＭＳ 明朝" w:hAnsi="Century" w:hint="eastAsia"/>
                          </w:rPr>
                          <w:t>462</w:t>
                        </w:r>
                        <w:r w:rsidRPr="009E6116">
                          <w:rPr>
                            <w:rFonts w:ascii="Times New Roman" w:eastAsia="ＭＳ 明朝" w:hAnsi="Times New Roman"/>
                          </w:rPr>
                          <w:t>MHz</w:t>
                        </w:r>
                      </w:p>
                    </w:txbxContent>
                  </v:textbox>
                </v:shape>
                <v:shape id="Text Box 6794" o:spid="_x0000_s1278" type="#_x0000_t202" style="position:absolute;left:6510;top:7760;width:145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" filled="f" fillcolor="black" stroked="f" strokecolor="white" strokeweight="0">
                  <v:textbox>
                    <w:txbxContent>
                      <w:p w14:paraId="3C3A8B11" w14:textId="77777777" w:rsidR="005E06CC" w:rsidRPr="009E6116" w:rsidRDefault="005E06CC">
                        <w:pPr>
                          <w:pStyle w:val="af1"/>
                          <w:rPr>
                            <w:rFonts w:ascii="Century" w:eastAsia="ＭＳ 明朝" w:hAnsi="Century"/>
                          </w:rPr>
                        </w:pPr>
                        <w:r w:rsidRPr="009E6116">
                          <w:rPr>
                            <w:rFonts w:ascii="Century" w:eastAsia="ＭＳ 明朝" w:hAnsi="Century"/>
                          </w:rPr>
                          <w:t>SPAN 14</w:t>
                        </w:r>
                        <w:r w:rsidRPr="009E6116">
                          <w:rPr>
                            <w:rFonts w:ascii="Times New Roman" w:eastAsia="ＭＳ 明朝" w:hAnsi="Times New Roman"/>
                          </w:rPr>
                          <w:t>MHz</w:t>
                        </w:r>
                      </w:p>
                    </w:txbxContent>
                  </v:textbox>
                </v:shape>
                <v:shape id="Text Box 6795" o:spid="_x0000_s1279" type="#_x0000_t202" style="position:absolute;left:1841;top:4417;width:171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" filled="f" fillcolor="black" stroked="f" strokecolor="white" strokeweight="0">
                  <v:textbox>
                    <w:txbxContent>
                      <w:p w14:paraId="6D1841E3" w14:textId="77777777" w:rsidR="005E06CC" w:rsidRPr="009E6116" w:rsidRDefault="005E06CC">
                        <w:pPr>
                          <w:rPr>
                            <w:sz w:val="18"/>
                            <w:szCs w:val="18"/>
                          </w:rPr>
                        </w:pPr>
                        <w:r w:rsidRPr="009E6116">
                          <w:rPr>
                            <w:rFonts w:hint="eastAsia"/>
                            <w:sz w:val="18"/>
                            <w:szCs w:val="18"/>
                          </w:rPr>
                          <w:t>10</w:t>
                        </w:r>
                        <w:r w:rsidRPr="009E6116">
                          <w:rPr>
                            <w:sz w:val="18"/>
                            <w:szCs w:val="18"/>
                          </w:rPr>
                          <w:t>0</w:t>
                        </w:r>
                        <w:r w:rsidRPr="009E6116">
                          <w:rPr>
                            <w:rFonts w:ascii="Times New Roman" w:hAnsi="Times New Roman"/>
                            <w:sz w:val="18"/>
                            <w:szCs w:val="18"/>
                          </w:rPr>
                          <w:t>dBµV</w:t>
                        </w:r>
                      </w:p>
                    </w:txbxContent>
                  </v:textbox>
                </v:shape>
                <v:shape id="Text Box 6796" o:spid="_x0000_s1280" type="#_x0000_t202" style="position:absolute;left:1781;top:7317;width:171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" filled="f" fillcolor="black" stroked="f" strokecolor="white" strokeweight="0">
                  <v:textbox>
                    <w:txbxContent>
                      <w:p w14:paraId="0126598D" w14:textId="77777777" w:rsidR="005E06CC" w:rsidRPr="009E6116" w:rsidRDefault="005E06CC">
                        <w:pPr>
                          <w:ind w:firstLineChars="200" w:firstLine="360"/>
                          <w:rPr>
                            <w:sz w:val="18"/>
                            <w:szCs w:val="18"/>
                          </w:rPr>
                        </w:pPr>
                        <w:r w:rsidRPr="009E6116">
                          <w:rPr>
                            <w:sz w:val="18"/>
                            <w:szCs w:val="18"/>
                          </w:rPr>
                          <w:t>0</w:t>
                        </w:r>
                        <w:r w:rsidRPr="009E6116">
                          <w:rPr>
                            <w:rFonts w:ascii="Times New Roman" w:hAnsi="Times New Roman"/>
                            <w:sz w:val="18"/>
                            <w:szCs w:val="18"/>
                          </w:rPr>
                          <w:t>dBµV</w:t>
                        </w:r>
                      </w:p>
                    </w:txbxContent>
                  </v:textbox>
                </v:shape>
                <v:shape id="AutoShape 6797" o:spid="_x0000_s1281" type="#_x0000_t5" style="position:absolute;left:5522;top:6082;width:143;height:143;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" fillcolor="black [3213]" strokecolor="black [3213]" strokeweight="0"/>
                <v:oval id="Oval 6798" o:spid="_x0000_s1282" style="position:absolute;left:5205;top:3915;width:2280;height:4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" filled="f" fillcolor="black" strokecolor="red" strokeweight="0"/>
                <v:shape id="Freeform 6800" o:spid="_x0000_s1283" style="position:absolute;left:3165;top:6205;width:4875;height:540;visibility:visible;mso-wrap-style:square;v-text-anchor:top" coordsize="4875,5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" path="m,460c145,446,290,432,525,445v235,13,660,85,885,90c1635,540,1755,532,1875,475v120,-57,168,-207,255,-285c2217,112,2303,20,2400,10v97,-10,213,45,315,120c2817,205,2943,400,3015,460v72,60,-25,30,135,30c3310,490,3778,458,3975,460v197,2,210,42,360,45c4485,508,4680,491,4875,475e" filled="f" strokecolor="black [3213]">
                  <v:path arrowok="t" o:connecttype="custom" o:connectlocs="0,460;525,445;1410,535;1875,475;2130,190;2400,10;2715,130;3015,460;3150,490;3975,460;4335,505;4875,475" o:connectangles="0,0,0,0,0,0,0,0,0,0,0,0"/>
                </v:shape>
                <v:shape id="Text Box 6801" o:spid="_x0000_s1284" type="#_x0000_t202" style="position:absolute;left:3941;top:8313;width:363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" filled="f" fillcolor="black" stroked="f" strokecolor="white" strokeweight="0">
                  <v:textbox>
                    <w:txbxContent>
                      <w:p w14:paraId="178A02EC" w14:textId="77777777" w:rsidR="005E06CC" w:rsidRPr="009E6116" w:rsidRDefault="005E06CC">
                        <w:pPr>
                          <w:pStyle w:val="af1"/>
                          <w:rPr>
                            <w:rFonts w:ascii="Century" w:eastAsia="ＭＳ 明朝" w:hAnsi="Century"/>
                          </w:rPr>
                        </w:pPr>
                        <w:r w:rsidRPr="009E6116">
                          <w:rPr>
                            <w:rFonts w:ascii="Century" w:eastAsia="ＭＳ 明朝" w:hAnsi="Century"/>
                          </w:rPr>
                          <w:t>VBW=1</w:t>
                        </w:r>
                        <w:r w:rsidRPr="009E6116">
                          <w:rPr>
                            <w:rFonts w:ascii="Times New Roman" w:eastAsia="ＭＳ 明朝" w:hAnsi="Times New Roman"/>
                          </w:rPr>
                          <w:t>kHz</w:t>
                        </w:r>
                        <w:r w:rsidRPr="009E6116">
                          <w:rPr>
                            <w:rFonts w:ascii="Century" w:eastAsia="ＭＳ 明朝" w:hAnsi="Century" w:hint="eastAsia"/>
                          </w:rPr>
                          <w:t xml:space="preserve">　</w:t>
                        </w:r>
                        <w:r w:rsidRPr="009E6116">
                          <w:rPr>
                            <w:rFonts w:ascii="Century" w:eastAsia="ＭＳ 明朝" w:hAnsi="Century"/>
                          </w:rPr>
                          <w:t>RBW=100</w:t>
                        </w:r>
                        <w:r w:rsidRPr="009E6116">
                          <w:rPr>
                            <w:rFonts w:ascii="Times New Roman" w:eastAsia="ＭＳ 明朝" w:hAnsi="Times New Roman"/>
                          </w:rPr>
                          <w:t>kHz</w:t>
                        </w:r>
                      </w:p>
                    </w:txbxContent>
                  </v:textbox>
                </v:shape>
                <v:shape id="Text Box 6802" o:spid="_x0000_s1285" type="#_x0000_t202" style="position:absolute;left:5235;top:3945;width:2123;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" filled="f" fillcolor="black" stroked="f" strokecolor="white" strokeweight="0">
                  <v:textbox>
                    <w:txbxContent>
                      <w:p w14:paraId="7C3F98C4" w14:textId="77777777" w:rsidR="005E06CC" w:rsidRPr="009E6116" w:rsidRDefault="005E06CC">
                        <w:pPr>
                          <w:pStyle w:val="af1"/>
                          <w:rPr>
                            <w:rFonts w:ascii="Century" w:eastAsia="ＭＳ 明朝" w:hAnsi="Century"/>
                          </w:rPr>
                        </w:pPr>
                        <w:r w:rsidRPr="009E6116">
                          <w:rPr>
                            <w:rFonts w:ascii="Century" w:eastAsia="ＭＳ 明朝" w:hAnsi="Century" w:hint="eastAsia"/>
                          </w:rPr>
                          <w:t>－</w:t>
                        </w:r>
                        <w:r w:rsidRPr="009E6116">
                          <w:rPr>
                            <w:rFonts w:ascii="Century" w:eastAsia="ＭＳ 明朝" w:hAnsi="Century" w:hint="eastAsia"/>
                          </w:rPr>
                          <w:t>20</w:t>
                        </w:r>
                        <w:r w:rsidRPr="009E6116">
                          <w:rPr>
                            <w:rFonts w:ascii="Century" w:eastAsia="ＭＳ 明朝" w:hAnsi="Century"/>
                          </w:rPr>
                          <w:t>.</w:t>
                        </w:r>
                        <w:r w:rsidRPr="009E6116">
                          <w:rPr>
                            <w:rFonts w:ascii="Century" w:eastAsia="ＭＳ 明朝" w:hAnsi="Century" w:hint="eastAsia"/>
                          </w:rPr>
                          <w:t>20</w:t>
                        </w:r>
                        <w:r w:rsidRPr="009E6116">
                          <w:rPr>
                            <w:rFonts w:ascii="Times New Roman" w:eastAsia="ＭＳ 明朝" w:hAnsi="Times New Roman"/>
                          </w:rPr>
                          <w:t>dBµV</w:t>
                        </w:r>
                        <w:r w:rsidRPr="009E6116">
                          <w:rPr>
                            <w:rFonts w:ascii="Century" w:eastAsia="ＭＳ 明朝" w:hAnsi="Century" w:hint="eastAsia"/>
                          </w:rPr>
                          <w:t>／</w:t>
                        </w:r>
                        <m:oMath>
                          <m:rad>
                            <m:radPr>
                              <m:degHide m:val="1"/>
                              <m:ctrlPr>
                                <w:rPr>
                                  <w:rFonts w:ascii="Cambria Math" w:eastAsia="ＭＳ 明朝" w:hAnsi="Cambria Math"/>
                                </w:rPr>
                              </m:ctrlPr>
                            </m:radPr>
                            <m:deg/>
                            <m:e>
                              <m:r>
                                <m:rPr>
                                  <m:sty m:val="p"/>
                                </m:rPr>
                                <w:rPr>
                                  <w:rFonts w:ascii="Cambria Math" w:eastAsia="ＭＳ 明朝" w:hAnsi="Cambria Math"/>
                                </w:rPr>
                                <m:t>Hz</m:t>
                              </m:r>
                            </m:e>
                          </m:rad>
                        </m:oMath>
                      </w:p>
                    </w:txbxContent>
                  </v:textbox>
                </v:shape>
                <v:shape id="Text Box 6803" o:spid="_x0000_s1286" type="#_x0000_t202" style="position:absolute;left:3930;top:3945;width:166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" filled="f" fillcolor="black" stroked="f" strokecolor="white" strokeweight="0">
                  <v:textbox>
                    <w:txbxContent>
                      <w:p w14:paraId="2D50FC10" w14:textId="77777777" w:rsidR="005E06CC" w:rsidRPr="009E6116" w:rsidRDefault="005E06CC">
                        <w:pPr>
                          <w:pStyle w:val="af1"/>
                          <w:rPr>
                            <w:rFonts w:ascii="Century" w:eastAsia="ＭＳ 明朝" w:hAnsi="Century"/>
                          </w:rPr>
                        </w:pPr>
                        <w:r w:rsidRPr="009E6116">
                          <w:rPr>
                            <w:rFonts w:ascii="Century" w:eastAsia="ＭＳ 明朝" w:hAnsi="Century" w:hint="eastAsia"/>
                          </w:rPr>
                          <w:t>462</w:t>
                        </w:r>
                        <w:r w:rsidRPr="009E6116">
                          <w:rPr>
                            <w:rFonts w:ascii="Times New Roman" w:eastAsia="ＭＳ 明朝" w:hAnsi="Times New Roman"/>
                          </w:rPr>
                          <w:t>MHz</w:t>
                        </w:r>
                      </w:p>
                      <w:p w14:paraId="16E2C3F0" w14:textId="77777777" w:rsidR="005E06CC" w:rsidRPr="009E6116" w:rsidRDefault="005E06CC">
                        <w:pPr>
                          <w:pStyle w:val="af1"/>
                          <w:rPr>
                            <w:rFonts w:ascii="Century" w:eastAsia="ＭＳ 明朝" w:hAnsi="Century"/>
                          </w:rPr>
                        </w:pPr>
                      </w:p>
                    </w:txbxContent>
                  </v:textbox>
                </v:shape>
              </v:group>
            </w:pict>
          </mc:Fallback>
        </mc:AlternateContent>
      </w:r>
    </w:p>
    <w:p w14:paraId="33D9B7E6" w14:textId="77777777" w:rsidR="00F275FB" w:rsidRDefault="00F275FB"/>
    <w:p w14:paraId="4270BEC2" w14:textId="77777777" w:rsidR="00F275FB" w:rsidRDefault="00F275FB"/>
    <w:p w14:paraId="7A52E7E6" w14:textId="77777777" w:rsidR="00F275FB" w:rsidRDefault="00F275FB"/>
    <w:p w14:paraId="59975113" w14:textId="77777777" w:rsidR="00F275FB" w:rsidRDefault="00F275FB"/>
    <w:p w14:paraId="1D0E1CBF" w14:textId="77777777" w:rsidR="00F275FB" w:rsidRDefault="00F275FB"/>
    <w:p w14:paraId="417192DE" w14:textId="77777777" w:rsidR="00F275FB" w:rsidRDefault="004D664C">
      <w:r>
        <w:rPr>
          <w:rFonts w:hint="eastAsia"/>
          <w:noProof/>
        </w:rPr>
        <mc:AlternateContent>
          <mc:Choice Requires="wps">
            <w:drawing>
              <wp:anchor distT="0" distB="0" distL="114300" distR="114300" simplePos="0" relativeHeight="251585536" behindDoc="0" locked="0" layoutInCell="1" allowOverlap="1" wp14:anchorId="375894BC" wp14:editId="3E2B1A67">
                <wp:simplePos x="0" y="0"/>
                <wp:positionH relativeFrom="column">
                  <wp:posOffset>3358515</wp:posOffset>
                </wp:positionH>
                <wp:positionV relativeFrom="paragraph">
                  <wp:posOffset>75565</wp:posOffset>
                </wp:positionV>
                <wp:extent cx="2414905" cy="479425"/>
                <wp:effectExtent l="171450" t="0" r="23495" b="320675"/>
                <wp:wrapNone/>
                <wp:docPr id="463" name="AutoShape 68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14905" cy="479425"/>
                        </a:xfrm>
                        <a:prstGeom prst="wedgeRoundRectCallout">
                          <a:avLst>
                            <a:gd name="adj1" fmla="val -54977"/>
                            <a:gd name="adj2" fmla="val 108519"/>
                            <a:gd name="adj3" fmla="val 16667"/>
                          </a:avLst>
                        </a:prstGeom>
                        <a:solidFill>
                          <a:srgbClr val="FFFFFF"/>
                        </a:solidFill>
                        <a:ln w="9525">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14852342" w14:textId="77777777" w:rsidR="005E06CC" w:rsidRPr="002A7EC5" w:rsidRDefault="005E06CC">
                            <w:pPr>
                              <w:pStyle w:val="Rf5"/>
                              <w:rPr>
                                <w:sz w:val="18"/>
                              </w:rPr>
                            </w:pPr>
                            <w:r w:rsidRPr="002A7EC5">
                              <w:rPr>
                                <w:rFonts w:hint="eastAsia"/>
                                <w:sz w:val="18"/>
                              </w:rPr>
                              <w:t>ノイズ妨害レベルを測定する場合、フロアノイズとの差を十分に確保する必要がある。</w:t>
                            </w:r>
                            <w:r w:rsidRPr="002A7EC5">
                              <w:rPr>
                                <w:sz w:val="18"/>
                              </w:rPr>
                              <w:br/>
                            </w:r>
                            <w:r w:rsidRPr="002A7EC5">
                              <w:rPr>
                                <w:rFonts w:hint="eastAsia"/>
                                <w:sz w:val="18"/>
                              </w:rPr>
                              <w:t>（例</w:t>
                            </w:r>
                            <w:r w:rsidRPr="002A7EC5">
                              <w:rPr>
                                <w:sz w:val="18"/>
                              </w:rPr>
                              <w:t xml:space="preserve"> 10dB</w:t>
                            </w:r>
                            <w:r w:rsidRPr="002A7EC5">
                              <w:rPr>
                                <w:rFonts w:hint="eastAsia"/>
                                <w:sz w:val="18"/>
                              </w:rPr>
                              <w:t>以上）</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5894BC" id="AutoShape 6805" o:spid="_x0000_s1287" type="#_x0000_t62" style="position:absolute;left:0;text-align:left;margin-left:264.45pt;margin-top:5.95pt;width:190.15pt;height:37.75pt;z-index:251585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" adj="-1075,34240" strokecolor="red">
                <v:textbox inset="0,0,0,0">
                  <w:txbxContent>
                    <w:p w14:paraId="14852342" w14:textId="77777777" w:rsidR="005E06CC" w:rsidRPr="002A7EC5" w:rsidRDefault="005E06CC">
                      <w:pPr>
                        <w:pStyle w:val="Rf5"/>
                        <w:rPr>
                          <w:sz w:val="18"/>
                        </w:rPr>
                      </w:pPr>
                      <w:r w:rsidRPr="002A7EC5">
                        <w:rPr>
                          <w:rFonts w:hint="eastAsia"/>
                          <w:sz w:val="18"/>
                        </w:rPr>
                        <w:t>ノイズ妨害レベルを測定する場合、フロアノイズとの差を十分に確保する必要がある。</w:t>
                      </w:r>
                      <w:r w:rsidRPr="002A7EC5">
                        <w:rPr>
                          <w:sz w:val="18"/>
                        </w:rPr>
                        <w:br/>
                      </w:r>
                      <w:r w:rsidRPr="002A7EC5">
                        <w:rPr>
                          <w:rFonts w:hint="eastAsia"/>
                          <w:sz w:val="18"/>
                        </w:rPr>
                        <w:t>（例</w:t>
                      </w:r>
                      <w:r w:rsidRPr="002A7EC5">
                        <w:rPr>
                          <w:sz w:val="18"/>
                        </w:rPr>
                        <w:t xml:space="preserve"> 10dB</w:t>
                      </w:r>
                      <w:r w:rsidRPr="002A7EC5">
                        <w:rPr>
                          <w:rFonts w:hint="eastAsia"/>
                          <w:sz w:val="18"/>
                        </w:rPr>
                        <w:t>以上）</w:t>
                      </w:r>
                    </w:p>
                  </w:txbxContent>
                </v:textbox>
              </v:shape>
            </w:pict>
          </mc:Fallback>
        </mc:AlternateContent>
      </w:r>
    </w:p>
    <w:p w14:paraId="3D1C336D" w14:textId="77777777" w:rsidR="00F275FB" w:rsidRDefault="00636A93">
      <w:r>
        <w:rPr>
          <w:rFonts w:hint="eastAsia"/>
          <w:noProof/>
        </w:rPr>
        <mc:AlternateContent>
          <mc:Choice Requires="wps">
            <w:drawing>
              <wp:anchor distT="0" distB="0" distL="114300" distR="114300" simplePos="0" relativeHeight="251589632" behindDoc="0" locked="0" layoutInCell="1" allowOverlap="1" wp14:anchorId="55F26F48" wp14:editId="16A0C526">
                <wp:simplePos x="0" y="0"/>
                <wp:positionH relativeFrom="column">
                  <wp:posOffset>452120</wp:posOffset>
                </wp:positionH>
                <wp:positionV relativeFrom="paragraph">
                  <wp:posOffset>78740</wp:posOffset>
                </wp:positionV>
                <wp:extent cx="2562225" cy="379730"/>
                <wp:effectExtent l="0" t="0" r="28575" b="134620"/>
                <wp:wrapNone/>
                <wp:docPr id="464" name="AutoShape 69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62225" cy="379730"/>
                        </a:xfrm>
                        <a:prstGeom prst="wedgeRoundRectCallout">
                          <a:avLst>
                            <a:gd name="adj1" fmla="val 43564"/>
                            <a:gd name="adj2" fmla="val 73394"/>
                            <a:gd name="adj3" fmla="val 16667"/>
                          </a:avLst>
                        </a:prstGeom>
                        <a:solidFill>
                          <a:srgbClr val="FFFFFF"/>
                        </a:solidFill>
                        <a:ln w="9525">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55161C08" w14:textId="77777777" w:rsidR="005E06CC" w:rsidRPr="002A7EC5" w:rsidRDefault="005E06CC">
                            <w:pPr>
                              <w:pStyle w:val="Rf5"/>
                              <w:rPr>
                                <w:sz w:val="18"/>
                              </w:rPr>
                            </w:pPr>
                            <w:r w:rsidRPr="002A7EC5">
                              <w:rPr>
                                <w:sz w:val="18"/>
                              </w:rPr>
                              <w:t>90</w:t>
                            </w:r>
                            <w:r w:rsidRPr="002A7EC5">
                              <w:rPr>
                                <w:rFonts w:hint="eastAsia"/>
                                <w:sz w:val="18"/>
                              </w:rPr>
                              <w:t>～</w:t>
                            </w:r>
                            <w:r w:rsidRPr="002A7EC5">
                              <w:rPr>
                                <w:sz w:val="18"/>
                              </w:rPr>
                              <w:t>770MHz</w:t>
                            </w:r>
                            <w:r w:rsidRPr="002A7EC5">
                              <w:rPr>
                                <w:rFonts w:hint="eastAsia"/>
                                <w:sz w:val="18"/>
                              </w:rPr>
                              <w:t>で最大のノイズ妨害。</w:t>
                            </w:r>
                            <w:r w:rsidRPr="002A7EC5">
                              <w:rPr>
                                <w:sz w:val="18"/>
                              </w:rPr>
                              <w:t>BS</w:t>
                            </w:r>
                            <w:r w:rsidRPr="002A7EC5">
                              <w:rPr>
                                <w:rFonts w:hint="eastAsia"/>
                                <w:sz w:val="18"/>
                              </w:rPr>
                              <w:t>･</w:t>
                            </w:r>
                            <w:r w:rsidRPr="002A7EC5">
                              <w:rPr>
                                <w:sz w:val="18"/>
                              </w:rPr>
                              <w:t>CS-IF</w:t>
                            </w:r>
                            <w:r w:rsidRPr="002A7EC5">
                              <w:rPr>
                                <w:rFonts w:hint="eastAsia"/>
                                <w:sz w:val="18"/>
                              </w:rPr>
                              <w:t>帯も確認する場合、最大のノイズ妨害を測定する。</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5F26F48" id="AutoShape 6932" o:spid="_x0000_s1288" type="#_x0000_t62" style="position:absolute;left:0;text-align:left;margin-left:35.6pt;margin-top:6.2pt;width:201.75pt;height:29.9pt;z-index:251589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" adj="20210,26653" strokecolor="red">
                <v:textbox inset="0,0,0,0">
                  <w:txbxContent>
                    <w:p w14:paraId="55161C08" w14:textId="77777777" w:rsidR="005E06CC" w:rsidRPr="002A7EC5" w:rsidRDefault="005E06CC">
                      <w:pPr>
                        <w:pStyle w:val="Rf5"/>
                        <w:rPr>
                          <w:sz w:val="18"/>
                        </w:rPr>
                      </w:pPr>
                      <w:r w:rsidRPr="002A7EC5">
                        <w:rPr>
                          <w:sz w:val="18"/>
                        </w:rPr>
                        <w:t>90</w:t>
                      </w:r>
                      <w:r w:rsidRPr="002A7EC5">
                        <w:rPr>
                          <w:rFonts w:hint="eastAsia"/>
                          <w:sz w:val="18"/>
                        </w:rPr>
                        <w:t>～</w:t>
                      </w:r>
                      <w:r w:rsidRPr="002A7EC5">
                        <w:rPr>
                          <w:sz w:val="18"/>
                        </w:rPr>
                        <w:t>770MHz</w:t>
                      </w:r>
                      <w:r w:rsidRPr="002A7EC5">
                        <w:rPr>
                          <w:rFonts w:hint="eastAsia"/>
                          <w:sz w:val="18"/>
                        </w:rPr>
                        <w:t>で最大のノイズ妨害。</w:t>
                      </w:r>
                      <w:r w:rsidRPr="002A7EC5">
                        <w:rPr>
                          <w:sz w:val="18"/>
                        </w:rPr>
                        <w:t>BS</w:t>
                      </w:r>
                      <w:r w:rsidRPr="002A7EC5">
                        <w:rPr>
                          <w:rFonts w:hint="eastAsia"/>
                          <w:sz w:val="18"/>
                        </w:rPr>
                        <w:t>･</w:t>
                      </w:r>
                      <w:r w:rsidRPr="002A7EC5">
                        <w:rPr>
                          <w:sz w:val="18"/>
                        </w:rPr>
                        <w:t>CS-IF</w:t>
                      </w:r>
                      <w:r w:rsidRPr="002A7EC5">
                        <w:rPr>
                          <w:rFonts w:hint="eastAsia"/>
                          <w:sz w:val="18"/>
                        </w:rPr>
                        <w:t>帯も確認する場合、最大のノイズ妨害を測定する。</w:t>
                      </w:r>
                    </w:p>
                  </w:txbxContent>
                </v:textbox>
              </v:shape>
            </w:pict>
          </mc:Fallback>
        </mc:AlternateContent>
      </w:r>
    </w:p>
    <w:p w14:paraId="7DEDC232" w14:textId="77777777" w:rsidR="00F275FB" w:rsidRDefault="00F275FB"/>
    <w:p w14:paraId="2540040F" w14:textId="77777777" w:rsidR="00F275FB" w:rsidRDefault="00F275FB"/>
    <w:p w14:paraId="23E86BB9" w14:textId="77777777" w:rsidR="00F275FB" w:rsidRDefault="00F275FB"/>
    <w:p w14:paraId="26795B7F" w14:textId="77777777" w:rsidR="00F275FB" w:rsidRDefault="00F275FB"/>
    <w:p w14:paraId="18B7CEF6" w14:textId="77777777" w:rsidR="00F275FB" w:rsidRDefault="00F275FB"/>
    <w:p w14:paraId="5E8B7334" w14:textId="77777777" w:rsidR="00F275FB" w:rsidRDefault="00F275FB"/>
    <w:p w14:paraId="26CF88CE" w14:textId="77777777" w:rsidR="00F275FB" w:rsidRDefault="00F275FB"/>
    <w:p w14:paraId="02C0046E" w14:textId="77777777" w:rsidR="00F275FB" w:rsidRDefault="00F275FB"/>
    <w:p w14:paraId="1B76AF47" w14:textId="77777777" w:rsidR="00F275FB" w:rsidRDefault="004D664C">
      <w:r>
        <w:rPr>
          <w:rFonts w:hint="eastAsia"/>
          <w:noProof/>
        </w:rPr>
        <mc:AlternateContent>
          <mc:Choice Requires="wps">
            <w:drawing>
              <wp:anchor distT="0" distB="0" distL="114300" distR="114300" simplePos="0" relativeHeight="251581440" behindDoc="0" locked="0" layoutInCell="1" allowOverlap="1" wp14:anchorId="3FA30B27" wp14:editId="42BBEACA">
                <wp:simplePos x="0" y="0"/>
                <wp:positionH relativeFrom="column">
                  <wp:posOffset>592455</wp:posOffset>
                </wp:positionH>
                <wp:positionV relativeFrom="paragraph">
                  <wp:posOffset>140970</wp:posOffset>
                </wp:positionV>
                <wp:extent cx="1200150" cy="321945"/>
                <wp:effectExtent l="0" t="0" r="342900" b="20955"/>
                <wp:wrapNone/>
                <wp:docPr id="462" name="AutoShape 67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0150" cy="321945"/>
                        </a:xfrm>
                        <a:prstGeom prst="wedgeRoundRectCallout">
                          <a:avLst>
                            <a:gd name="adj1" fmla="val 75185"/>
                            <a:gd name="adj2" fmla="val -35384"/>
                            <a:gd name="adj3" fmla="val 16667"/>
                          </a:avLst>
                        </a:prstGeom>
                        <a:solidFill>
                          <a:srgbClr val="FFFFFF"/>
                        </a:solidFill>
                        <a:ln w="9525">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09DA4BA6" w14:textId="77777777" w:rsidR="005E06CC" w:rsidRPr="002A7EC5" w:rsidRDefault="005E06CC">
                            <w:pPr>
                              <w:pStyle w:val="Rf5"/>
                              <w:rPr>
                                <w:sz w:val="18"/>
                              </w:rPr>
                            </w:pPr>
                            <w:r w:rsidRPr="002A7EC5">
                              <w:rPr>
                                <w:rFonts w:hint="eastAsia"/>
                                <w:sz w:val="18"/>
                              </w:rPr>
                              <w:t>センタを最大ノイズ妨害の周波数へ</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A30B27" id="AutoShape 6799" o:spid="_x0000_s1289" type="#_x0000_t62" style="position:absolute;left:0;text-align:left;margin-left:46.65pt;margin-top:11.1pt;width:94.5pt;height:25.35pt;z-index:251581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" adj="27040,3157" strokecolor="red">
                <v:textbox inset="0,0,0,0">
                  <w:txbxContent>
                    <w:p w14:paraId="09DA4BA6" w14:textId="77777777" w:rsidR="005E06CC" w:rsidRPr="002A7EC5" w:rsidRDefault="005E06CC">
                      <w:pPr>
                        <w:pStyle w:val="Rf5"/>
                        <w:rPr>
                          <w:sz w:val="18"/>
                        </w:rPr>
                      </w:pPr>
                      <w:r w:rsidRPr="002A7EC5">
                        <w:rPr>
                          <w:rFonts w:hint="eastAsia"/>
                          <w:sz w:val="18"/>
                        </w:rPr>
                        <w:t>センタを最大ノイズ妨害の周波数へ</w:t>
                      </w:r>
                    </w:p>
                  </w:txbxContent>
                </v:textbox>
              </v:shape>
            </w:pict>
          </mc:Fallback>
        </mc:AlternateContent>
      </w:r>
    </w:p>
    <w:p w14:paraId="332EFCEE" w14:textId="77777777" w:rsidR="00F275FB" w:rsidRDefault="00F275FB"/>
    <w:p w14:paraId="2CAA018A" w14:textId="77777777" w:rsidR="00F275FB" w:rsidRDefault="00F275FB"/>
    <w:p w14:paraId="1109E520" w14:textId="77777777" w:rsidR="00F275FB" w:rsidRDefault="00F275FB"/>
    <w:p w14:paraId="43A7B5DF" w14:textId="77777777" w:rsidR="00F275FB" w:rsidRDefault="00F275FB"/>
    <w:p w14:paraId="13F8FD29" w14:textId="77777777" w:rsidR="00F275FB" w:rsidRDefault="00F275FB"/>
    <w:p w14:paraId="5214DCDE" w14:textId="77777777" w:rsidR="00F275FB" w:rsidRPr="00155477" w:rsidRDefault="00F275FB">
      <w:pPr>
        <w:pStyle w:val="Rc"/>
        <w:ind w:firstLine="220"/>
        <w:rPr>
          <w:szCs w:val="22"/>
        </w:rPr>
      </w:pPr>
      <w:r w:rsidRPr="00155477">
        <w:rPr>
          <w:szCs w:val="22"/>
        </w:rPr>
        <w:t>0</w:t>
      </w:r>
      <w:r w:rsidRPr="00155477">
        <w:rPr>
          <w:rFonts w:hint="eastAsia"/>
          <w:szCs w:val="22"/>
        </w:rPr>
        <w:t>～</w:t>
      </w:r>
      <w:r w:rsidRPr="00155477">
        <w:rPr>
          <w:szCs w:val="22"/>
        </w:rPr>
        <w:t>100</w:t>
      </w:r>
      <w:r w:rsidR="000D0FC5" w:rsidRPr="00155477">
        <w:rPr>
          <w:rFonts w:ascii="Times New Roman" w:hAnsi="Times New Roman"/>
          <w:szCs w:val="22"/>
        </w:rPr>
        <w:t>MHz</w:t>
      </w:r>
      <w:r w:rsidRPr="00155477">
        <w:rPr>
          <w:rFonts w:hint="eastAsia"/>
          <w:szCs w:val="22"/>
        </w:rPr>
        <w:t>、</w:t>
      </w:r>
      <w:r w:rsidRPr="00155477">
        <w:rPr>
          <w:szCs w:val="22"/>
        </w:rPr>
        <w:t>100</w:t>
      </w:r>
      <w:r w:rsidRPr="00155477">
        <w:rPr>
          <w:rFonts w:hint="eastAsia"/>
          <w:szCs w:val="22"/>
        </w:rPr>
        <w:t>～</w:t>
      </w:r>
      <w:r w:rsidRPr="00155477">
        <w:rPr>
          <w:szCs w:val="22"/>
        </w:rPr>
        <w:t>200</w:t>
      </w:r>
      <w:r w:rsidR="000D0FC5" w:rsidRPr="00155477">
        <w:rPr>
          <w:rFonts w:ascii="Times New Roman" w:hAnsi="Times New Roman"/>
          <w:szCs w:val="22"/>
        </w:rPr>
        <w:t>MHz</w:t>
      </w:r>
      <w:r w:rsidRPr="00155477">
        <w:rPr>
          <w:rFonts w:hint="eastAsia"/>
          <w:szCs w:val="22"/>
        </w:rPr>
        <w:t>、・・・、</w:t>
      </w:r>
      <w:r w:rsidRPr="00155477">
        <w:rPr>
          <w:szCs w:val="22"/>
        </w:rPr>
        <w:t>700</w:t>
      </w:r>
      <w:r w:rsidRPr="00155477">
        <w:rPr>
          <w:rFonts w:hint="eastAsia"/>
          <w:szCs w:val="22"/>
        </w:rPr>
        <w:t>～</w:t>
      </w:r>
      <w:r w:rsidRPr="00155477">
        <w:rPr>
          <w:szCs w:val="22"/>
        </w:rPr>
        <w:t>800</w:t>
      </w:r>
      <w:r w:rsidR="000D0FC5" w:rsidRPr="00155477">
        <w:rPr>
          <w:rFonts w:ascii="Times New Roman" w:hAnsi="Times New Roman"/>
          <w:szCs w:val="22"/>
        </w:rPr>
        <w:t>MHz</w:t>
      </w:r>
      <w:r w:rsidRPr="00155477">
        <w:rPr>
          <w:rFonts w:hint="eastAsia"/>
          <w:szCs w:val="22"/>
        </w:rPr>
        <w:t>と、</w:t>
      </w:r>
      <w:r w:rsidRPr="00155477">
        <w:rPr>
          <w:szCs w:val="22"/>
        </w:rPr>
        <w:t>100</w:t>
      </w:r>
      <w:r w:rsidR="000D0FC5" w:rsidRPr="00155477">
        <w:rPr>
          <w:rFonts w:ascii="Times New Roman" w:hAnsi="Times New Roman"/>
          <w:szCs w:val="22"/>
        </w:rPr>
        <w:t>MHz</w:t>
      </w:r>
      <w:r w:rsidRPr="00155477">
        <w:rPr>
          <w:rFonts w:hint="eastAsia"/>
          <w:szCs w:val="22"/>
        </w:rPr>
        <w:t>スパンでノイズ妨害を測定したところ、</w:t>
      </w:r>
      <w:r w:rsidRPr="00155477">
        <w:rPr>
          <w:rFonts w:hint="eastAsia"/>
          <w:szCs w:val="22"/>
        </w:rPr>
        <w:t>462</w:t>
      </w:r>
      <w:r w:rsidR="000D0FC5" w:rsidRPr="00155477">
        <w:rPr>
          <w:rFonts w:ascii="Times New Roman" w:hAnsi="Times New Roman"/>
          <w:szCs w:val="22"/>
        </w:rPr>
        <w:t>MHz</w:t>
      </w:r>
      <w:r w:rsidRPr="00155477">
        <w:rPr>
          <w:rFonts w:hint="eastAsia"/>
          <w:szCs w:val="22"/>
        </w:rPr>
        <w:t>（</w:t>
      </w:r>
      <w:r w:rsidRPr="00155477">
        <w:rPr>
          <w:rFonts w:hint="eastAsia"/>
          <w:szCs w:val="22"/>
        </w:rPr>
        <w:t>2</w:t>
      </w:r>
      <w:r w:rsidRPr="00155477">
        <w:rPr>
          <w:rFonts w:hint="eastAsia"/>
          <w:szCs w:val="22"/>
        </w:rPr>
        <w:t>倍高調波にあたる）のノイズ妨害が最大であった。</w:t>
      </w:r>
    </w:p>
    <w:p w14:paraId="056A1BBA" w14:textId="77777777" w:rsidR="00F275FB" w:rsidRPr="00155477" w:rsidRDefault="00F275FB">
      <w:pPr>
        <w:pStyle w:val="Rc"/>
        <w:ind w:firstLine="220"/>
        <w:rPr>
          <w:szCs w:val="22"/>
        </w:rPr>
      </w:pPr>
    </w:p>
    <w:p w14:paraId="52B65156" w14:textId="77777777" w:rsidR="0096398E" w:rsidRPr="00155477" w:rsidRDefault="00F275FB" w:rsidP="0096398E">
      <w:pPr>
        <w:pStyle w:val="Rc"/>
        <w:ind w:firstLineChars="742" w:firstLine="1632"/>
        <w:rPr>
          <w:szCs w:val="22"/>
        </w:rPr>
      </w:pPr>
      <w:r w:rsidRPr="00155477">
        <w:rPr>
          <w:rFonts w:hint="eastAsia"/>
          <w:szCs w:val="22"/>
        </w:rPr>
        <w:t>ノイズ妨害レベル＝</w:t>
      </w:r>
      <w:r w:rsidR="004843ED" w:rsidRPr="00155477">
        <w:rPr>
          <w:rFonts w:hint="eastAsia"/>
          <w:szCs w:val="22"/>
        </w:rPr>
        <w:t xml:space="preserve"> </w:t>
      </w:r>
      <w:r w:rsidRPr="00155477">
        <w:rPr>
          <w:rFonts w:hint="eastAsia"/>
          <w:szCs w:val="22"/>
        </w:rPr>
        <w:t>－</w:t>
      </w:r>
      <w:r w:rsidRPr="00155477">
        <w:rPr>
          <w:rFonts w:hint="eastAsia"/>
          <w:szCs w:val="22"/>
        </w:rPr>
        <w:t>20.20</w:t>
      </w:r>
      <w:r w:rsidRPr="00155477">
        <w:rPr>
          <w:rFonts w:hint="eastAsia"/>
          <w:szCs w:val="22"/>
        </w:rPr>
        <w:t>（読み値）</w:t>
      </w:r>
    </w:p>
    <w:p w14:paraId="375B34DF" w14:textId="77777777" w:rsidR="00F275FB" w:rsidRPr="00155477" w:rsidRDefault="00F275FB" w:rsidP="004843ED">
      <w:pPr>
        <w:pStyle w:val="Rc"/>
        <w:ind w:firstLineChars="1670" w:firstLine="3674"/>
        <w:rPr>
          <w:szCs w:val="22"/>
        </w:rPr>
      </w:pPr>
      <w:r w:rsidRPr="00155477">
        <w:rPr>
          <w:rFonts w:hint="eastAsia"/>
          <w:szCs w:val="22"/>
        </w:rPr>
        <w:t>＋</w:t>
      </w:r>
      <w:r w:rsidRPr="00155477">
        <w:rPr>
          <w:rFonts w:hint="eastAsia"/>
          <w:szCs w:val="22"/>
        </w:rPr>
        <w:t>10</w:t>
      </w:r>
      <w:r w:rsidRPr="00155477">
        <w:rPr>
          <w:rFonts w:hint="eastAsia"/>
          <w:szCs w:val="22"/>
        </w:rPr>
        <w:t>（減衰器挿入損失）</w:t>
      </w:r>
    </w:p>
    <w:p w14:paraId="410826AE" w14:textId="77777777" w:rsidR="00F275FB" w:rsidRPr="00155477" w:rsidRDefault="00F275FB" w:rsidP="0096398E">
      <w:pPr>
        <w:pStyle w:val="Rc"/>
        <w:ind w:firstLineChars="1552" w:firstLine="3414"/>
        <w:rPr>
          <w:szCs w:val="22"/>
        </w:rPr>
      </w:pPr>
      <w:r w:rsidRPr="00155477">
        <w:rPr>
          <w:rFonts w:hint="eastAsia"/>
          <w:szCs w:val="22"/>
        </w:rPr>
        <w:t>＝</w:t>
      </w:r>
      <w:r w:rsidR="004843ED" w:rsidRPr="00155477">
        <w:rPr>
          <w:rFonts w:hint="eastAsia"/>
          <w:szCs w:val="22"/>
        </w:rPr>
        <w:t xml:space="preserve"> </w:t>
      </w:r>
      <w:r w:rsidRPr="00155477">
        <w:rPr>
          <w:rFonts w:hint="eastAsia"/>
          <w:szCs w:val="22"/>
        </w:rPr>
        <w:t>－</w:t>
      </w:r>
      <w:r w:rsidRPr="00155477">
        <w:rPr>
          <w:rFonts w:hint="eastAsia"/>
          <w:szCs w:val="22"/>
        </w:rPr>
        <w:t>10.20</w:t>
      </w:r>
      <w:r w:rsidR="00AB5CF7" w:rsidRPr="00155477">
        <w:rPr>
          <w:rFonts w:hint="eastAsia"/>
          <w:szCs w:val="22"/>
        </w:rPr>
        <w:t>(</w:t>
      </w:r>
      <w:proofErr w:type="spellStart"/>
      <w:r w:rsidR="000D0FC5" w:rsidRPr="00155477">
        <w:rPr>
          <w:rFonts w:ascii="Times New Roman" w:hAnsi="Times New Roman"/>
          <w:szCs w:val="22"/>
        </w:rPr>
        <w:t>dBµV</w:t>
      </w:r>
      <w:proofErr w:type="spellEnd"/>
      <w:r w:rsidRPr="00155477">
        <w:rPr>
          <w:rFonts w:hint="eastAsia"/>
          <w:szCs w:val="22"/>
        </w:rPr>
        <w:t>/</w:t>
      </w:r>
      <m:oMath>
        <m:rad>
          <m:radPr>
            <m:degHide m:val="1"/>
            <m:ctrlPr>
              <w:rPr>
                <w:rFonts w:ascii="Cambria Math" w:hAnsi="Cambria Math"/>
                <w:szCs w:val="22"/>
              </w:rPr>
            </m:ctrlPr>
          </m:radPr>
          <m:deg/>
          <m:e>
            <m:r>
              <m:rPr>
                <m:sty m:val="p"/>
              </m:rPr>
              <w:rPr>
                <w:rFonts w:ascii="Cambria Math" w:hAnsi="Cambria Math"/>
                <w:szCs w:val="22"/>
              </w:rPr>
              <m:t>Hz</m:t>
            </m:r>
          </m:e>
        </m:rad>
      </m:oMath>
      <w:r w:rsidR="009E512A" w:rsidRPr="00155477">
        <w:rPr>
          <w:rFonts w:hint="eastAsia"/>
          <w:szCs w:val="22"/>
        </w:rPr>
        <w:t xml:space="preserve"> </w:t>
      </w:r>
      <w:r w:rsidR="00AB5CF7" w:rsidRPr="00155477">
        <w:rPr>
          <w:rFonts w:hint="eastAsia"/>
          <w:szCs w:val="22"/>
        </w:rPr>
        <w:t>)</w:t>
      </w:r>
    </w:p>
    <w:p w14:paraId="70C0A89D" w14:textId="6975DFB8" w:rsidR="00F275FB" w:rsidRPr="00155477" w:rsidRDefault="00F275FB" w:rsidP="0096398E">
      <w:pPr>
        <w:pStyle w:val="Rc"/>
        <w:ind w:firstLineChars="1552" w:firstLine="3414"/>
        <w:rPr>
          <w:szCs w:val="22"/>
          <w:lang w:eastAsia="zh-CN"/>
        </w:rPr>
      </w:pPr>
      <w:r w:rsidRPr="00155477">
        <w:rPr>
          <w:rFonts w:ascii="ＭＳ 明朝" w:hAnsi="ＭＳ 明朝" w:hint="eastAsia"/>
          <w:szCs w:val="22"/>
          <w:lang w:eastAsia="zh-CN"/>
        </w:rPr>
        <w:t>≒</w:t>
      </w:r>
      <w:r w:rsidR="004843ED" w:rsidRPr="00155477">
        <w:rPr>
          <w:rFonts w:ascii="ＭＳ 明朝" w:hAnsi="ＭＳ 明朝" w:hint="eastAsia"/>
          <w:szCs w:val="22"/>
        </w:rPr>
        <w:t xml:space="preserve"> </w:t>
      </w:r>
      <w:r w:rsidRPr="00155477">
        <w:rPr>
          <w:rFonts w:hint="eastAsia"/>
          <w:szCs w:val="22"/>
          <w:lang w:eastAsia="zh-CN"/>
        </w:rPr>
        <w:t>－</w:t>
      </w:r>
      <w:r w:rsidRPr="00155477">
        <w:rPr>
          <w:rFonts w:hint="eastAsia"/>
          <w:szCs w:val="22"/>
          <w:lang w:eastAsia="zh-CN"/>
        </w:rPr>
        <w:t>10.2</w:t>
      </w:r>
      <w:r w:rsidR="00AB5CF7" w:rsidRPr="00155477">
        <w:rPr>
          <w:rFonts w:hint="eastAsia"/>
          <w:szCs w:val="22"/>
          <w:lang w:eastAsia="zh-CN"/>
        </w:rPr>
        <w:t>(</w:t>
      </w:r>
      <w:proofErr w:type="spellStart"/>
      <w:r w:rsidR="000D0FC5" w:rsidRPr="00155477">
        <w:rPr>
          <w:rFonts w:ascii="Times New Roman" w:hAnsi="Times New Roman"/>
          <w:szCs w:val="22"/>
          <w:lang w:eastAsia="zh-CN"/>
        </w:rPr>
        <w:t>dBµV</w:t>
      </w:r>
      <w:proofErr w:type="spellEnd"/>
      <w:r w:rsidRPr="00155477">
        <w:rPr>
          <w:rFonts w:hint="eastAsia"/>
          <w:szCs w:val="22"/>
          <w:lang w:eastAsia="zh-CN"/>
        </w:rPr>
        <w:t>/</w:t>
      </w:r>
      <m:oMath>
        <m:rad>
          <m:radPr>
            <m:degHide m:val="1"/>
            <m:ctrlPr>
              <w:rPr>
                <w:rFonts w:ascii="Cambria Math" w:hAnsi="Cambria Math"/>
                <w:szCs w:val="22"/>
              </w:rPr>
            </m:ctrlPr>
          </m:radPr>
          <m:deg/>
          <m:e>
            <m:r>
              <m:rPr>
                <m:sty m:val="p"/>
              </m:rPr>
              <w:rPr>
                <w:rFonts w:ascii="Cambria Math" w:hAnsi="Cambria Math"/>
                <w:szCs w:val="22"/>
                <w:lang w:eastAsia="zh-CN"/>
              </w:rPr>
              <m:t>Hz</m:t>
            </m:r>
          </m:e>
        </m:rad>
        <m:r>
          <w:rPr>
            <w:rFonts w:ascii="Cambria Math" w:hAnsi="Cambria Math"/>
            <w:szCs w:val="22"/>
            <w:lang w:eastAsia="zh-CN"/>
          </w:rPr>
          <m:t xml:space="preserve">  </m:t>
        </m:r>
      </m:oMath>
      <w:r w:rsidR="00AB5CF7" w:rsidRPr="00155477">
        <w:rPr>
          <w:rFonts w:hint="eastAsia"/>
          <w:szCs w:val="22"/>
          <w:lang w:eastAsia="zh-CN"/>
        </w:rPr>
        <w:t>)</w:t>
      </w:r>
      <w:r w:rsidRPr="00155477">
        <w:rPr>
          <w:rFonts w:hint="eastAsia"/>
          <w:szCs w:val="22"/>
          <w:lang w:eastAsia="zh-CN"/>
        </w:rPr>
        <w:t>（</w:t>
      </w:r>
      <w:r w:rsidR="007E3AF1">
        <w:rPr>
          <w:rFonts w:hint="eastAsia"/>
          <w:szCs w:val="22"/>
        </w:rPr>
        <w:t>小</w:t>
      </w:r>
      <w:r w:rsidRPr="00155477">
        <w:rPr>
          <w:rFonts w:hint="eastAsia"/>
          <w:szCs w:val="22"/>
          <w:lang w:eastAsia="zh-CN"/>
        </w:rPr>
        <w:t>数点第</w:t>
      </w:r>
      <w:r w:rsidRPr="00155477">
        <w:rPr>
          <w:rFonts w:hint="eastAsia"/>
          <w:szCs w:val="22"/>
          <w:lang w:eastAsia="zh-CN"/>
        </w:rPr>
        <w:t>2</w:t>
      </w:r>
      <w:r w:rsidRPr="00155477">
        <w:rPr>
          <w:rFonts w:hint="eastAsia"/>
          <w:szCs w:val="22"/>
          <w:lang w:eastAsia="zh-CN"/>
        </w:rPr>
        <w:t>位以下略）</w:t>
      </w:r>
    </w:p>
    <w:p w14:paraId="2A119336" w14:textId="77777777" w:rsidR="00F275FB" w:rsidRPr="009E6116" w:rsidRDefault="00F275FB">
      <w:pPr>
        <w:rPr>
          <w:lang w:eastAsia="zh-CN"/>
        </w:rPr>
      </w:pPr>
    </w:p>
    <w:p w14:paraId="7F4941F9" w14:textId="77777777" w:rsidR="00F275FB" w:rsidRPr="009E512A" w:rsidRDefault="0096398E">
      <w:pPr>
        <w:rPr>
          <w:lang w:eastAsia="zh-CN"/>
        </w:rPr>
      </w:pPr>
      <w:r>
        <w:rPr>
          <w:noProof/>
        </w:rPr>
        <mc:AlternateContent>
          <mc:Choice Requires="wps">
            <w:drawing>
              <wp:anchor distT="0" distB="0" distL="114300" distR="114300" simplePos="0" relativeHeight="251644928" behindDoc="0" locked="0" layoutInCell="1" allowOverlap="1" wp14:anchorId="3F1F1129" wp14:editId="1CCDA53D">
                <wp:simplePos x="0" y="0"/>
                <wp:positionH relativeFrom="column">
                  <wp:posOffset>324521</wp:posOffset>
                </wp:positionH>
                <wp:positionV relativeFrom="paragraph">
                  <wp:posOffset>13323</wp:posOffset>
                </wp:positionV>
                <wp:extent cx="3630930" cy="301625"/>
                <wp:effectExtent l="0" t="895350" r="26670" b="22225"/>
                <wp:wrapNone/>
                <wp:docPr id="461" name="AutoShape 67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30930" cy="301625"/>
                        </a:xfrm>
                        <a:prstGeom prst="wedgeRoundRectCallout">
                          <a:avLst>
                            <a:gd name="adj1" fmla="val -18244"/>
                            <a:gd name="adj2" fmla="val -335530"/>
                            <a:gd name="adj3" fmla="val 16667"/>
                          </a:avLst>
                        </a:prstGeom>
                        <a:noFill/>
                        <a:ln w="9525">
                          <a:solidFill>
                            <a:srgbClr val="FF0000"/>
                          </a:solidFill>
                          <a:miter lim="800000"/>
                          <a:headEnd/>
                          <a:tailEnd/>
                        </a:ln>
                        <a:effectLst/>
                      </wps:spPr>
                      <wps:txbx>
                        <w:txbxContent>
                          <w:p w14:paraId="67304B46" w14:textId="77777777" w:rsidR="005E06CC" w:rsidRPr="002A7EC5" w:rsidRDefault="005E06CC">
                            <w:pPr>
                              <w:pStyle w:val="Rf5"/>
                              <w:rPr>
                                <w:sz w:val="18"/>
                              </w:rPr>
                            </w:pPr>
                            <w:r w:rsidRPr="002A7EC5">
                              <w:rPr>
                                <w:rFonts w:hint="eastAsia"/>
                                <w:sz w:val="18"/>
                              </w:rPr>
                              <w:t>最大単一波妨害時（今回の例では</w:t>
                            </w:r>
                            <w:r w:rsidRPr="002A7EC5">
                              <w:rPr>
                                <w:sz w:val="18"/>
                              </w:rPr>
                              <w:t>(C2)</w:t>
                            </w:r>
                            <w:r w:rsidRPr="002A7EC5">
                              <w:rPr>
                                <w:rFonts w:hint="eastAsia"/>
                                <w:sz w:val="18"/>
                              </w:rPr>
                              <w:t>の場合）との運用マージン比較を行いよりマージンの低い方をシステム運用条件総括表に記入する。</w:t>
                            </w:r>
                          </w:p>
                        </w:txbxContent>
                      </wps:txbx>
                      <wps:bodyPr rot="0" vert="horz" wrap="square" lIns="0" tIns="0" rIns="0" bIns="0" anchor="t" anchorCtr="0">
                        <a:noAutofit/>
                      </wps:bodyPr>
                    </wps:wsp>
                  </a:graphicData>
                </a:graphic>
                <wp14:sizeRelH relativeFrom="page">
                  <wp14:pctWidth>0</wp14:pctWidth>
                </wp14:sizeRelH>
                <wp14:sizeRelV relativeFrom="page">
                  <wp14:pctHeight>0</wp14:pctHeight>
                </wp14:sizeRelV>
              </wp:anchor>
            </w:drawing>
          </mc:Choice>
          <mc:Fallback>
            <w:pict>
              <v:shape w14:anchorId="3F1F1129" id="AutoShape 6790" o:spid="_x0000_s1290" type="#_x0000_t62" style="position:absolute;left:0;text-align:left;margin-left:25.55pt;margin-top:1.05pt;width:285.9pt;height:23.75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" adj="6859,-61674" filled="f" strokecolor="red">
                <v:textbox inset="0,0,0,0">
                  <w:txbxContent>
                    <w:p w14:paraId="67304B46" w14:textId="77777777" w:rsidR="005E06CC" w:rsidRPr="002A7EC5" w:rsidRDefault="005E06CC">
                      <w:pPr>
                        <w:pStyle w:val="Rf5"/>
                        <w:rPr>
                          <w:sz w:val="18"/>
                        </w:rPr>
                      </w:pPr>
                      <w:r w:rsidRPr="002A7EC5">
                        <w:rPr>
                          <w:rFonts w:hint="eastAsia"/>
                          <w:sz w:val="18"/>
                        </w:rPr>
                        <w:t>最大単一波妨害時（今回の例では</w:t>
                      </w:r>
                      <w:r w:rsidRPr="002A7EC5">
                        <w:rPr>
                          <w:sz w:val="18"/>
                        </w:rPr>
                        <w:t>(C2)</w:t>
                      </w:r>
                      <w:r w:rsidRPr="002A7EC5">
                        <w:rPr>
                          <w:rFonts w:hint="eastAsia"/>
                          <w:sz w:val="18"/>
                        </w:rPr>
                        <w:t>の場合）との運用マージン比較を行いよりマージンの低い方をシステム運用条件総括表に記入する。</w:t>
                      </w:r>
                    </w:p>
                  </w:txbxContent>
                </v:textbox>
              </v:shape>
            </w:pict>
          </mc:Fallback>
        </mc:AlternateContent>
      </w:r>
    </w:p>
    <w:p w14:paraId="3874F8F9" w14:textId="77777777" w:rsidR="00F275FB" w:rsidRDefault="00F275FB">
      <w:pPr>
        <w:rPr>
          <w:lang w:eastAsia="zh-CN"/>
        </w:rPr>
      </w:pPr>
    </w:p>
    <w:p w14:paraId="7A804AAF" w14:textId="77777777" w:rsidR="00F275FB" w:rsidRDefault="00F275FB">
      <w:pPr>
        <w:rPr>
          <w:lang w:eastAsia="zh-CN"/>
        </w:rPr>
      </w:pPr>
    </w:p>
    <w:p w14:paraId="26BE20CC" w14:textId="77777777" w:rsidR="00F275FB" w:rsidRDefault="00F275FB">
      <w:pPr>
        <w:rPr>
          <w:lang w:eastAsia="zh-CN"/>
        </w:rPr>
      </w:pPr>
    </w:p>
    <w:p w14:paraId="66FD0A73" w14:textId="77777777" w:rsidR="00F275FB" w:rsidRDefault="00F275FB">
      <w:pPr>
        <w:rPr>
          <w:lang w:eastAsia="zh-CN"/>
        </w:rPr>
      </w:pPr>
    </w:p>
    <w:p w14:paraId="1486BD8A" w14:textId="77777777" w:rsidR="00F275FB" w:rsidRDefault="00F275FB">
      <w:pPr>
        <w:rPr>
          <w:lang w:eastAsia="zh-CN"/>
        </w:rPr>
      </w:pPr>
    </w:p>
    <w:p w14:paraId="10220FDB" w14:textId="48D391BF" w:rsidR="00F275FB" w:rsidRPr="00295622" w:rsidRDefault="00F275FB" w:rsidP="00693B7C">
      <w:pPr>
        <w:pStyle w:val="3"/>
      </w:pPr>
      <w:r>
        <w:rPr>
          <w:lang w:eastAsia="zh-CN"/>
        </w:rPr>
        <w:br w:type="page"/>
      </w:r>
      <w:r w:rsidRPr="00295622">
        <w:lastRenderedPageBreak/>
        <w:t>D1</w:t>
      </w:r>
      <w:r w:rsidR="001E265F">
        <w:rPr>
          <w:rFonts w:hint="eastAsia"/>
        </w:rPr>
        <w:t>：</w:t>
      </w:r>
      <w:r w:rsidRPr="00295622">
        <w:t>スプリアス妨害測定時の</w:t>
      </w:r>
      <w:r w:rsidR="006910C8">
        <w:rPr>
          <w:rFonts w:hint="eastAsia"/>
        </w:rPr>
        <w:t>Annex</w:t>
      </w:r>
      <w:r w:rsidR="006910C8">
        <w:t xml:space="preserve"> </w:t>
      </w:r>
      <w:r w:rsidR="006910C8">
        <w:rPr>
          <w:rFonts w:hint="eastAsia"/>
        </w:rPr>
        <w:t>B</w:t>
      </w:r>
      <w:r w:rsidR="006910C8" w:rsidRPr="00295622">
        <w:t xml:space="preserve"> </w:t>
      </w:r>
      <w:r w:rsidRPr="00295622">
        <w:t>64QAM</w:t>
      </w:r>
      <w:r w:rsidRPr="00295622">
        <w:t>（</w:t>
      </w:r>
      <w:r w:rsidRPr="00295622">
        <w:t>4</w:t>
      </w:r>
      <w:r w:rsidRPr="00295622">
        <w:t>波）の出力レベル</w:t>
      </w:r>
    </w:p>
    <w:p w14:paraId="05C70B4B" w14:textId="77777777" w:rsidR="00F275FB" w:rsidRDefault="004D664C">
      <w:r>
        <w:rPr>
          <w:rFonts w:hint="eastAsia"/>
          <w:noProof/>
        </w:rPr>
        <mc:AlternateContent>
          <mc:Choice Requires="wps">
            <w:drawing>
              <wp:anchor distT="0" distB="0" distL="114300" distR="114300" simplePos="0" relativeHeight="251457536" behindDoc="0" locked="0" layoutInCell="1" allowOverlap="1" wp14:anchorId="72C5852C" wp14:editId="48374035">
                <wp:simplePos x="0" y="0"/>
                <wp:positionH relativeFrom="column">
                  <wp:posOffset>2796540</wp:posOffset>
                </wp:positionH>
                <wp:positionV relativeFrom="paragraph">
                  <wp:posOffset>59055</wp:posOffset>
                </wp:positionV>
                <wp:extent cx="3045460" cy="210820"/>
                <wp:effectExtent l="0" t="0" r="21590" b="760730"/>
                <wp:wrapNone/>
                <wp:docPr id="460" name="AutoShape 69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45460" cy="210820"/>
                        </a:xfrm>
                        <a:prstGeom prst="wedgeRoundRectCallout">
                          <a:avLst>
                            <a:gd name="adj1" fmla="val 2083"/>
                            <a:gd name="adj2" fmla="val 390963"/>
                            <a:gd name="adj3" fmla="val 16667"/>
                          </a:avLst>
                        </a:prstGeom>
                        <a:solidFill>
                          <a:srgbClr val="FFFFFF"/>
                        </a:solidFill>
                        <a:ln w="9525">
                          <a:solidFill>
                            <a:srgbClr val="FF0000"/>
                          </a:solidFill>
                          <a:miter lim="800000"/>
                          <a:headEnd/>
                          <a:tailEnd/>
                        </a:ln>
                      </wps:spPr>
                      <wps:txbx>
                        <w:txbxContent>
                          <w:p w14:paraId="0D7787B4" w14:textId="77777777" w:rsidR="005E06CC" w:rsidRPr="002A7EC5" w:rsidRDefault="005E06CC">
                            <w:pPr>
                              <w:pStyle w:val="Rf5"/>
                              <w:rPr>
                                <w:sz w:val="18"/>
                              </w:rPr>
                            </w:pPr>
                            <w:r w:rsidRPr="002A7EC5">
                              <w:rPr>
                                <w:rFonts w:hint="eastAsia"/>
                                <w:sz w:val="18"/>
                              </w:rPr>
                              <w:t>下り信号ごとに、最もレベルの低い箇所をポイントする。</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72C5852C" id="AutoShape 6994" o:spid="_x0000_s1291" type="#_x0000_t62" style="position:absolute;left:0;text-align:left;margin-left:220.2pt;margin-top:4.65pt;width:239.8pt;height:16.6pt;z-index:251457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" adj="11250,95248" strokecolor="red">
                <v:textbox inset="0,0,0,0">
                  <w:txbxContent>
                    <w:p w14:paraId="0D7787B4" w14:textId="77777777" w:rsidR="005E06CC" w:rsidRPr="002A7EC5" w:rsidRDefault="005E06CC">
                      <w:pPr>
                        <w:pStyle w:val="Rf5"/>
                        <w:rPr>
                          <w:sz w:val="18"/>
                        </w:rPr>
                      </w:pPr>
                      <w:r w:rsidRPr="002A7EC5">
                        <w:rPr>
                          <w:rFonts w:hint="eastAsia"/>
                          <w:sz w:val="18"/>
                        </w:rPr>
                        <w:t>下り信号ごとに、最もレベルの低い箇所をポイントする。</w:t>
                      </w:r>
                    </w:p>
                  </w:txbxContent>
                </v:textbox>
              </v:shape>
            </w:pict>
          </mc:Fallback>
        </mc:AlternateContent>
      </w:r>
    </w:p>
    <w:p w14:paraId="400901B4" w14:textId="77777777" w:rsidR="00F275FB" w:rsidRDefault="00F275FB"/>
    <w:p w14:paraId="34933ED7" w14:textId="316E4696" w:rsidR="00F275FB" w:rsidRDefault="00976C13">
      <w:r>
        <w:rPr>
          <w:rFonts w:hint="eastAsia"/>
          <w:noProof/>
        </w:rPr>
        <mc:AlternateContent>
          <mc:Choice Requires="wpg">
            <w:drawing>
              <wp:anchor distT="0" distB="0" distL="114300" distR="114300" simplePos="0" relativeHeight="251460608" behindDoc="0" locked="0" layoutInCell="1" allowOverlap="1" wp14:anchorId="00909BA9" wp14:editId="6496CA75">
                <wp:simplePos x="0" y="0"/>
                <wp:positionH relativeFrom="column">
                  <wp:posOffset>211480</wp:posOffset>
                </wp:positionH>
                <wp:positionV relativeFrom="paragraph">
                  <wp:posOffset>143789</wp:posOffset>
                </wp:positionV>
                <wp:extent cx="5793105" cy="5918262"/>
                <wp:effectExtent l="0" t="0" r="17145" b="6350"/>
                <wp:wrapNone/>
                <wp:docPr id="412" name="Group 71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93105" cy="5918262"/>
                          <a:chOff x="1758" y="3337"/>
                          <a:chExt cx="9123" cy="8420"/>
                        </a:xfrm>
                      </wpg:grpSpPr>
                      <wps:wsp>
                        <wps:cNvPr id="413" name="Rectangle 6995"/>
                        <wps:cNvSpPr>
                          <a:spLocks noChangeAspect="1" noChangeArrowheads="1"/>
                        </wps:cNvSpPr>
                        <wps:spPr bwMode="auto">
                          <a:xfrm>
                            <a:off x="1758" y="3337"/>
                            <a:ext cx="4464" cy="3132"/>
                          </a:xfrm>
                          <a:prstGeom prst="rect">
                            <a:avLst/>
                          </a:prstGeom>
                          <a:noFill/>
                          <a:ln w="0">
                            <a:solidFill>
                              <a:srgbClr val="000000"/>
                            </a:solidFill>
                            <a:miter lim="800000"/>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14" name="Rectangle 6996"/>
                        <wps:cNvSpPr>
                          <a:spLocks noChangeAspect="1" noChangeArrowheads="1"/>
                        </wps:cNvSpPr>
                        <wps:spPr bwMode="auto">
                          <a:xfrm>
                            <a:off x="2685" y="3832"/>
                            <a:ext cx="2925" cy="1917"/>
                          </a:xfrm>
                          <a:prstGeom prst="rect">
                            <a:avLst/>
                          </a:prstGeom>
                          <a:noFill/>
                          <a:ln w="0">
                            <a:solidFill>
                              <a:srgbClr val="000000"/>
                            </a:solidFill>
                            <a:miter lim="800000"/>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15" name="Freeform 6997"/>
                        <wps:cNvSpPr>
                          <a:spLocks noChangeAspect="1"/>
                        </wps:cNvSpPr>
                        <wps:spPr bwMode="auto">
                          <a:xfrm>
                            <a:off x="3285" y="4139"/>
                            <a:ext cx="1003" cy="1147"/>
                          </a:xfrm>
                          <a:custGeom>
                            <a:avLst/>
                            <a:gdLst>
                              <a:gd name="T0" fmla="*/ 0 w 1672"/>
                              <a:gd name="T1" fmla="*/ 1912 h 1912"/>
                              <a:gd name="T2" fmla="*/ 292 w 1672"/>
                              <a:gd name="T3" fmla="*/ 0 h 1912"/>
                              <a:gd name="T4" fmla="*/ 1672 w 1672"/>
                              <a:gd name="T5" fmla="*/ 0 h 1912"/>
                            </a:gdLst>
                            <a:ahLst/>
                            <a:cxnLst>
                              <a:cxn ang="0">
                                <a:pos x="T0" y="T1"/>
                              </a:cxn>
                              <a:cxn ang="0">
                                <a:pos x="T2" y="T3"/>
                              </a:cxn>
                              <a:cxn ang="0">
                                <a:pos x="T4" y="T5"/>
                              </a:cxn>
                            </a:cxnLst>
                            <a:rect l="0" t="0" r="r" b="b"/>
                            <a:pathLst>
                              <a:path w="1672" h="1912">
                                <a:moveTo>
                                  <a:pt x="0" y="1912"/>
                                </a:moveTo>
                                <a:lnTo>
                                  <a:pt x="292" y="0"/>
                                </a:lnTo>
                                <a:lnTo>
                                  <a:pt x="1672" y="0"/>
                                </a:lnTo>
                              </a:path>
                            </a:pathLst>
                          </a:custGeom>
                          <a:noFill/>
                          <a:ln w="3175" cap="flat" cmpd="sng">
                            <a:solidFill>
                              <a:srgbClr val="000000"/>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16" name="Freeform 6998"/>
                        <wps:cNvSpPr>
                          <a:spLocks noChangeAspect="1"/>
                        </wps:cNvSpPr>
                        <wps:spPr bwMode="auto">
                          <a:xfrm>
                            <a:off x="4405" y="4134"/>
                            <a:ext cx="684" cy="1188"/>
                          </a:xfrm>
                          <a:custGeom>
                            <a:avLst/>
                            <a:gdLst>
                              <a:gd name="T0" fmla="*/ 0 w 1140"/>
                              <a:gd name="T1" fmla="*/ 0 h 1980"/>
                              <a:gd name="T2" fmla="*/ 712 w 1140"/>
                              <a:gd name="T3" fmla="*/ 8 h 1980"/>
                              <a:gd name="T4" fmla="*/ 1140 w 1140"/>
                              <a:gd name="T5" fmla="*/ 1980 h 1980"/>
                            </a:gdLst>
                            <a:ahLst/>
                            <a:cxnLst>
                              <a:cxn ang="0">
                                <a:pos x="T0" y="T1"/>
                              </a:cxn>
                              <a:cxn ang="0">
                                <a:pos x="T2" y="T3"/>
                              </a:cxn>
                              <a:cxn ang="0">
                                <a:pos x="T4" y="T5"/>
                              </a:cxn>
                            </a:cxnLst>
                            <a:rect l="0" t="0" r="r" b="b"/>
                            <a:pathLst>
                              <a:path w="1140" h="1980">
                                <a:moveTo>
                                  <a:pt x="0" y="0"/>
                                </a:moveTo>
                                <a:lnTo>
                                  <a:pt x="712" y="8"/>
                                </a:lnTo>
                                <a:lnTo>
                                  <a:pt x="1140" y="1980"/>
                                </a:lnTo>
                              </a:path>
                            </a:pathLst>
                          </a:custGeom>
                          <a:noFill/>
                          <a:ln w="3175" cap="flat" cmpd="sng">
                            <a:solidFill>
                              <a:srgbClr val="000000"/>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17" name="Freeform 6999"/>
                        <wps:cNvSpPr>
                          <a:spLocks noChangeAspect="1"/>
                        </wps:cNvSpPr>
                        <wps:spPr bwMode="auto">
                          <a:xfrm>
                            <a:off x="4287" y="4136"/>
                            <a:ext cx="121" cy="16"/>
                          </a:xfrm>
                          <a:custGeom>
                            <a:avLst/>
                            <a:gdLst>
                              <a:gd name="T0" fmla="*/ 0 w 201"/>
                              <a:gd name="T1" fmla="*/ 3 h 27"/>
                              <a:gd name="T2" fmla="*/ 63 w 201"/>
                              <a:gd name="T3" fmla="*/ 24 h 27"/>
                              <a:gd name="T4" fmla="*/ 117 w 201"/>
                              <a:gd name="T5" fmla="*/ 21 h 27"/>
                              <a:gd name="T6" fmla="*/ 177 w 201"/>
                              <a:gd name="T7" fmla="*/ 6 h 27"/>
                              <a:gd name="T8" fmla="*/ 201 w 201"/>
                              <a:gd name="T9" fmla="*/ 0 h 27"/>
                            </a:gdLst>
                            <a:ahLst/>
                            <a:cxnLst>
                              <a:cxn ang="0">
                                <a:pos x="T0" y="T1"/>
                              </a:cxn>
                              <a:cxn ang="0">
                                <a:pos x="T2" y="T3"/>
                              </a:cxn>
                              <a:cxn ang="0">
                                <a:pos x="T4" y="T5"/>
                              </a:cxn>
                              <a:cxn ang="0">
                                <a:pos x="T6" y="T7"/>
                              </a:cxn>
                              <a:cxn ang="0">
                                <a:pos x="T8" y="T9"/>
                              </a:cxn>
                            </a:cxnLst>
                            <a:rect l="0" t="0" r="r" b="b"/>
                            <a:pathLst>
                              <a:path w="201" h="27">
                                <a:moveTo>
                                  <a:pt x="0" y="3"/>
                                </a:moveTo>
                                <a:cubicBezTo>
                                  <a:pt x="22" y="12"/>
                                  <a:pt x="44" y="21"/>
                                  <a:pt x="63" y="24"/>
                                </a:cubicBezTo>
                                <a:cubicBezTo>
                                  <a:pt x="82" y="27"/>
                                  <a:pt x="98" y="24"/>
                                  <a:pt x="117" y="21"/>
                                </a:cubicBezTo>
                                <a:cubicBezTo>
                                  <a:pt x="136" y="18"/>
                                  <a:pt x="163" y="10"/>
                                  <a:pt x="177" y="6"/>
                                </a:cubicBezTo>
                                <a:cubicBezTo>
                                  <a:pt x="191" y="2"/>
                                  <a:pt x="196" y="1"/>
                                  <a:pt x="201" y="0"/>
                                </a:cubicBezTo>
                              </a:path>
                            </a:pathLst>
                          </a:custGeom>
                          <a:noFill/>
                          <a:ln w="3175" cap="flat" cmpd="sng">
                            <a:solidFill>
                              <a:srgbClr val="000000"/>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18" name="Freeform 7000"/>
                        <wps:cNvSpPr>
                          <a:spLocks noChangeAspect="1"/>
                        </wps:cNvSpPr>
                        <wps:spPr bwMode="auto">
                          <a:xfrm flipH="1">
                            <a:off x="5086" y="4152"/>
                            <a:ext cx="526" cy="1165"/>
                          </a:xfrm>
                          <a:custGeom>
                            <a:avLst/>
                            <a:gdLst>
                              <a:gd name="T0" fmla="*/ 757 w 757"/>
                              <a:gd name="T1" fmla="*/ 1875 h 1875"/>
                              <a:gd name="T2" fmla="*/ 390 w 757"/>
                              <a:gd name="T3" fmla="*/ 0 h 1875"/>
                              <a:gd name="T4" fmla="*/ 0 w 757"/>
                              <a:gd name="T5" fmla="*/ 0 h 1875"/>
                            </a:gdLst>
                            <a:ahLst/>
                            <a:cxnLst>
                              <a:cxn ang="0">
                                <a:pos x="T0" y="T1"/>
                              </a:cxn>
                              <a:cxn ang="0">
                                <a:pos x="T2" y="T3"/>
                              </a:cxn>
                              <a:cxn ang="0">
                                <a:pos x="T4" y="T5"/>
                              </a:cxn>
                            </a:cxnLst>
                            <a:rect l="0" t="0" r="r" b="b"/>
                            <a:pathLst>
                              <a:path w="757" h="1875">
                                <a:moveTo>
                                  <a:pt x="757" y="1875"/>
                                </a:moveTo>
                                <a:lnTo>
                                  <a:pt x="390" y="0"/>
                                </a:lnTo>
                                <a:lnTo>
                                  <a:pt x="0" y="0"/>
                                </a:lnTo>
                              </a:path>
                            </a:pathLst>
                          </a:custGeom>
                          <a:noFill/>
                          <a:ln w="3175" cap="flat" cmpd="sng">
                            <a:solidFill>
                              <a:srgbClr val="000000"/>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19" name="AutoShape 7001"/>
                        <wps:cNvSpPr>
                          <a:spLocks noChangeArrowheads="1"/>
                        </wps:cNvSpPr>
                        <wps:spPr bwMode="auto">
                          <a:xfrm flipV="1">
                            <a:off x="4273" y="4038"/>
                            <a:ext cx="127" cy="105"/>
                          </a:xfrm>
                          <a:prstGeom prst="triangle">
                            <a:avLst>
                              <a:gd name="adj" fmla="val 55829"/>
                            </a:avLst>
                          </a:prstGeom>
                          <a:solidFill>
                            <a:srgbClr val="000000"/>
                          </a:solidFill>
                          <a:ln w="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20" name="Text Box 7002"/>
                        <wps:cNvSpPr txBox="1">
                          <a:spLocks noChangeArrowheads="1"/>
                        </wps:cNvSpPr>
                        <wps:spPr bwMode="auto">
                          <a:xfrm>
                            <a:off x="2655" y="5750"/>
                            <a:ext cx="2085"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67D4439C" w14:textId="77777777" w:rsidR="005E06CC" w:rsidRDefault="005E06CC">
                              <w:pPr>
                                <w:pStyle w:val="af1"/>
                                <w:rPr>
                                  <w:rFonts w:ascii="Century" w:eastAsia="ＭＳ 明朝" w:hAnsi="Century"/>
                                  <w:sz w:val="16"/>
                                  <w:szCs w:val="16"/>
                                </w:rPr>
                              </w:pPr>
                              <w:r>
                                <w:rPr>
                                  <w:rFonts w:ascii="Century" w:eastAsia="ＭＳ 明朝" w:hAnsi="Century"/>
                                  <w:sz w:val="16"/>
                                  <w:szCs w:val="16"/>
                                </w:rPr>
                                <w:t>CENTER 23</w:t>
                              </w:r>
                              <w:r>
                                <w:rPr>
                                  <w:rFonts w:ascii="Century" w:eastAsia="ＭＳ 明朝" w:hAnsi="Century" w:hint="eastAsia"/>
                                  <w:sz w:val="16"/>
                                  <w:szCs w:val="16"/>
                                </w:rPr>
                                <w:t>1</w:t>
                              </w:r>
                              <w:r w:rsidRPr="000D0FC5">
                                <w:rPr>
                                  <w:rFonts w:ascii="Times New Roman" w:eastAsia="ＭＳ 明朝" w:hAnsi="Times New Roman"/>
                                  <w:sz w:val="16"/>
                                  <w:szCs w:val="16"/>
                                </w:rPr>
                                <w:t>MHz</w:t>
                              </w:r>
                            </w:p>
                          </w:txbxContent>
                        </wps:txbx>
                        <wps:bodyPr rot="0" vert="horz" wrap="square" lIns="91440" tIns="45720" rIns="91440" bIns="45720" anchor="t" anchorCtr="0" upright="1">
                          <a:noAutofit/>
                        </wps:bodyPr>
                      </wps:wsp>
                      <wpg:grpSp>
                        <wpg:cNvPr id="421" name="Group 7003"/>
                        <wpg:cNvGrpSpPr>
                          <a:grpSpLocks noChangeAspect="1"/>
                        </wpg:cNvGrpSpPr>
                        <wpg:grpSpPr bwMode="auto">
                          <a:xfrm flipH="1">
                            <a:off x="6378" y="3337"/>
                            <a:ext cx="4464" cy="3132"/>
                            <a:chOff x="1935" y="9915"/>
                            <a:chExt cx="7440" cy="5220"/>
                          </a:xfrm>
                        </wpg:grpSpPr>
                        <wps:wsp>
                          <wps:cNvPr id="422" name="Rectangle 7004"/>
                          <wps:cNvSpPr>
                            <a:spLocks noChangeAspect="1" noChangeArrowheads="1"/>
                          </wps:cNvSpPr>
                          <wps:spPr bwMode="auto">
                            <a:xfrm>
                              <a:off x="1935" y="9915"/>
                              <a:ext cx="7440" cy="5220"/>
                            </a:xfrm>
                            <a:prstGeom prst="rect">
                              <a:avLst/>
                            </a:prstGeom>
                            <a:noFill/>
                            <a:ln w="0">
                              <a:solidFill>
                                <a:srgbClr val="000000"/>
                              </a:solidFill>
                              <a:miter lim="800000"/>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23" name="Rectangle 7005"/>
                          <wps:cNvSpPr>
                            <a:spLocks noChangeAspect="1" noChangeArrowheads="1"/>
                          </wps:cNvSpPr>
                          <wps:spPr bwMode="auto">
                            <a:xfrm>
                              <a:off x="3480" y="10740"/>
                              <a:ext cx="4875" cy="3195"/>
                            </a:xfrm>
                            <a:prstGeom prst="rect">
                              <a:avLst/>
                            </a:prstGeom>
                            <a:noFill/>
                            <a:ln w="0">
                              <a:solidFill>
                                <a:srgbClr val="000000"/>
                              </a:solidFill>
                              <a:miter lim="800000"/>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24" name="Freeform 7006"/>
                          <wps:cNvSpPr>
                            <a:spLocks noChangeAspect="1"/>
                          </wps:cNvSpPr>
                          <wps:spPr bwMode="auto">
                            <a:xfrm>
                              <a:off x="4480" y="11251"/>
                              <a:ext cx="1672" cy="1912"/>
                            </a:xfrm>
                            <a:custGeom>
                              <a:avLst/>
                              <a:gdLst>
                                <a:gd name="T0" fmla="*/ 0 w 1672"/>
                                <a:gd name="T1" fmla="*/ 1912 h 1912"/>
                                <a:gd name="T2" fmla="*/ 292 w 1672"/>
                                <a:gd name="T3" fmla="*/ 0 h 1912"/>
                                <a:gd name="T4" fmla="*/ 1672 w 1672"/>
                                <a:gd name="T5" fmla="*/ 0 h 1912"/>
                              </a:gdLst>
                              <a:ahLst/>
                              <a:cxnLst>
                                <a:cxn ang="0">
                                  <a:pos x="T0" y="T1"/>
                                </a:cxn>
                                <a:cxn ang="0">
                                  <a:pos x="T2" y="T3"/>
                                </a:cxn>
                                <a:cxn ang="0">
                                  <a:pos x="T4" y="T5"/>
                                </a:cxn>
                              </a:cxnLst>
                              <a:rect l="0" t="0" r="r" b="b"/>
                              <a:pathLst>
                                <a:path w="1672" h="1912">
                                  <a:moveTo>
                                    <a:pt x="0" y="1912"/>
                                  </a:moveTo>
                                  <a:lnTo>
                                    <a:pt x="292" y="0"/>
                                  </a:lnTo>
                                  <a:lnTo>
                                    <a:pt x="1672" y="0"/>
                                  </a:lnTo>
                                </a:path>
                              </a:pathLst>
                            </a:custGeom>
                            <a:noFill/>
                            <a:ln w="3175" cap="flat" cmpd="sng">
                              <a:solidFill>
                                <a:srgbClr val="000000"/>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25" name="Freeform 7007"/>
                          <wps:cNvSpPr>
                            <a:spLocks noChangeAspect="1"/>
                          </wps:cNvSpPr>
                          <wps:spPr bwMode="auto">
                            <a:xfrm>
                              <a:off x="6347" y="11243"/>
                              <a:ext cx="1140" cy="1980"/>
                            </a:xfrm>
                            <a:custGeom>
                              <a:avLst/>
                              <a:gdLst>
                                <a:gd name="T0" fmla="*/ 0 w 1140"/>
                                <a:gd name="T1" fmla="*/ 0 h 1980"/>
                                <a:gd name="T2" fmla="*/ 712 w 1140"/>
                                <a:gd name="T3" fmla="*/ 8 h 1980"/>
                                <a:gd name="T4" fmla="*/ 1140 w 1140"/>
                                <a:gd name="T5" fmla="*/ 1980 h 1980"/>
                              </a:gdLst>
                              <a:ahLst/>
                              <a:cxnLst>
                                <a:cxn ang="0">
                                  <a:pos x="T0" y="T1"/>
                                </a:cxn>
                                <a:cxn ang="0">
                                  <a:pos x="T2" y="T3"/>
                                </a:cxn>
                                <a:cxn ang="0">
                                  <a:pos x="T4" y="T5"/>
                                </a:cxn>
                              </a:cxnLst>
                              <a:rect l="0" t="0" r="r" b="b"/>
                              <a:pathLst>
                                <a:path w="1140" h="1980">
                                  <a:moveTo>
                                    <a:pt x="0" y="0"/>
                                  </a:moveTo>
                                  <a:lnTo>
                                    <a:pt x="712" y="8"/>
                                  </a:lnTo>
                                  <a:lnTo>
                                    <a:pt x="1140" y="1980"/>
                                  </a:lnTo>
                                </a:path>
                              </a:pathLst>
                            </a:custGeom>
                            <a:noFill/>
                            <a:ln w="3175" cap="flat" cmpd="sng">
                              <a:solidFill>
                                <a:srgbClr val="000000"/>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26" name="Freeform 7008"/>
                          <wps:cNvSpPr>
                            <a:spLocks noChangeAspect="1"/>
                          </wps:cNvSpPr>
                          <wps:spPr bwMode="auto">
                            <a:xfrm>
                              <a:off x="6150" y="11247"/>
                              <a:ext cx="201" cy="27"/>
                            </a:xfrm>
                            <a:custGeom>
                              <a:avLst/>
                              <a:gdLst>
                                <a:gd name="T0" fmla="*/ 0 w 201"/>
                                <a:gd name="T1" fmla="*/ 3 h 27"/>
                                <a:gd name="T2" fmla="*/ 63 w 201"/>
                                <a:gd name="T3" fmla="*/ 24 h 27"/>
                                <a:gd name="T4" fmla="*/ 117 w 201"/>
                                <a:gd name="T5" fmla="*/ 21 h 27"/>
                                <a:gd name="T6" fmla="*/ 177 w 201"/>
                                <a:gd name="T7" fmla="*/ 6 h 27"/>
                                <a:gd name="T8" fmla="*/ 201 w 201"/>
                                <a:gd name="T9" fmla="*/ 0 h 27"/>
                              </a:gdLst>
                              <a:ahLst/>
                              <a:cxnLst>
                                <a:cxn ang="0">
                                  <a:pos x="T0" y="T1"/>
                                </a:cxn>
                                <a:cxn ang="0">
                                  <a:pos x="T2" y="T3"/>
                                </a:cxn>
                                <a:cxn ang="0">
                                  <a:pos x="T4" y="T5"/>
                                </a:cxn>
                                <a:cxn ang="0">
                                  <a:pos x="T6" y="T7"/>
                                </a:cxn>
                                <a:cxn ang="0">
                                  <a:pos x="T8" y="T9"/>
                                </a:cxn>
                              </a:cxnLst>
                              <a:rect l="0" t="0" r="r" b="b"/>
                              <a:pathLst>
                                <a:path w="201" h="27">
                                  <a:moveTo>
                                    <a:pt x="0" y="3"/>
                                  </a:moveTo>
                                  <a:cubicBezTo>
                                    <a:pt x="22" y="12"/>
                                    <a:pt x="44" y="21"/>
                                    <a:pt x="63" y="24"/>
                                  </a:cubicBezTo>
                                  <a:cubicBezTo>
                                    <a:pt x="82" y="27"/>
                                    <a:pt x="98" y="24"/>
                                    <a:pt x="117" y="21"/>
                                  </a:cubicBezTo>
                                  <a:cubicBezTo>
                                    <a:pt x="136" y="18"/>
                                    <a:pt x="163" y="10"/>
                                    <a:pt x="177" y="6"/>
                                  </a:cubicBezTo>
                                  <a:cubicBezTo>
                                    <a:pt x="191" y="2"/>
                                    <a:pt x="196" y="1"/>
                                    <a:pt x="201" y="0"/>
                                  </a:cubicBezTo>
                                </a:path>
                              </a:pathLst>
                            </a:custGeom>
                            <a:noFill/>
                            <a:ln w="3175" cap="flat" cmpd="sng">
                              <a:solidFill>
                                <a:srgbClr val="000000"/>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27" name="Freeform 7009"/>
                          <wps:cNvSpPr>
                            <a:spLocks noChangeAspect="1"/>
                          </wps:cNvSpPr>
                          <wps:spPr bwMode="auto">
                            <a:xfrm flipH="1">
                              <a:off x="7481" y="11273"/>
                              <a:ext cx="877" cy="1942"/>
                            </a:xfrm>
                            <a:custGeom>
                              <a:avLst/>
                              <a:gdLst>
                                <a:gd name="T0" fmla="*/ 757 w 757"/>
                                <a:gd name="T1" fmla="*/ 1875 h 1875"/>
                                <a:gd name="T2" fmla="*/ 390 w 757"/>
                                <a:gd name="T3" fmla="*/ 0 h 1875"/>
                                <a:gd name="T4" fmla="*/ 0 w 757"/>
                                <a:gd name="T5" fmla="*/ 0 h 1875"/>
                              </a:gdLst>
                              <a:ahLst/>
                              <a:cxnLst>
                                <a:cxn ang="0">
                                  <a:pos x="T0" y="T1"/>
                                </a:cxn>
                                <a:cxn ang="0">
                                  <a:pos x="T2" y="T3"/>
                                </a:cxn>
                                <a:cxn ang="0">
                                  <a:pos x="T4" y="T5"/>
                                </a:cxn>
                              </a:cxnLst>
                              <a:rect l="0" t="0" r="r" b="b"/>
                              <a:pathLst>
                                <a:path w="757" h="1875">
                                  <a:moveTo>
                                    <a:pt x="757" y="1875"/>
                                  </a:moveTo>
                                  <a:lnTo>
                                    <a:pt x="390" y="0"/>
                                  </a:lnTo>
                                  <a:lnTo>
                                    <a:pt x="0" y="0"/>
                                  </a:lnTo>
                                </a:path>
                              </a:pathLst>
                            </a:custGeom>
                            <a:noFill/>
                            <a:ln w="3175" cap="flat" cmpd="sng">
                              <a:solidFill>
                                <a:srgbClr val="000000"/>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28" name="Freeform 7010"/>
                          <wps:cNvSpPr>
                            <a:spLocks noChangeAspect="1"/>
                          </wps:cNvSpPr>
                          <wps:spPr bwMode="auto">
                            <a:xfrm>
                              <a:off x="3480" y="11280"/>
                              <a:ext cx="982" cy="1875"/>
                            </a:xfrm>
                            <a:custGeom>
                              <a:avLst/>
                              <a:gdLst>
                                <a:gd name="T0" fmla="*/ 757 w 757"/>
                                <a:gd name="T1" fmla="*/ 1875 h 1875"/>
                                <a:gd name="T2" fmla="*/ 390 w 757"/>
                                <a:gd name="T3" fmla="*/ 0 h 1875"/>
                                <a:gd name="T4" fmla="*/ 0 w 757"/>
                                <a:gd name="T5" fmla="*/ 0 h 1875"/>
                              </a:gdLst>
                              <a:ahLst/>
                              <a:cxnLst>
                                <a:cxn ang="0">
                                  <a:pos x="T0" y="T1"/>
                                </a:cxn>
                                <a:cxn ang="0">
                                  <a:pos x="T2" y="T3"/>
                                </a:cxn>
                                <a:cxn ang="0">
                                  <a:pos x="T4" y="T5"/>
                                </a:cxn>
                              </a:cxnLst>
                              <a:rect l="0" t="0" r="r" b="b"/>
                              <a:pathLst>
                                <a:path w="757" h="1875">
                                  <a:moveTo>
                                    <a:pt x="757" y="1875"/>
                                  </a:moveTo>
                                  <a:lnTo>
                                    <a:pt x="390" y="0"/>
                                  </a:lnTo>
                                  <a:lnTo>
                                    <a:pt x="0" y="0"/>
                                  </a:lnTo>
                                </a:path>
                              </a:pathLst>
                            </a:custGeom>
                            <a:noFill/>
                            <a:ln w="3175" cap="flat" cmpd="sng">
                              <a:solidFill>
                                <a:srgbClr val="000000"/>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grpSp>
                      <wps:wsp>
                        <wps:cNvPr id="429" name="AutoShape 7011"/>
                        <wps:cNvSpPr>
                          <a:spLocks noChangeArrowheads="1"/>
                        </wps:cNvSpPr>
                        <wps:spPr bwMode="auto">
                          <a:xfrm flipV="1">
                            <a:off x="8194" y="4035"/>
                            <a:ext cx="127" cy="105"/>
                          </a:xfrm>
                          <a:prstGeom prst="triangle">
                            <a:avLst>
                              <a:gd name="adj" fmla="val 55829"/>
                            </a:avLst>
                          </a:prstGeom>
                          <a:solidFill>
                            <a:srgbClr val="000000"/>
                          </a:solidFill>
                          <a:ln w="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30" name="Text Box 7012"/>
                        <wps:cNvSpPr txBox="1">
                          <a:spLocks noChangeArrowheads="1"/>
                        </wps:cNvSpPr>
                        <wps:spPr bwMode="auto">
                          <a:xfrm>
                            <a:off x="6975" y="5735"/>
                            <a:ext cx="2085"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137A786F" w14:textId="77777777" w:rsidR="005E06CC" w:rsidRDefault="005E06CC">
                              <w:pPr>
                                <w:pStyle w:val="af1"/>
                                <w:rPr>
                                  <w:rFonts w:ascii="Century" w:eastAsia="ＭＳ 明朝" w:hAnsi="Century"/>
                                  <w:sz w:val="16"/>
                                  <w:szCs w:val="16"/>
                                </w:rPr>
                              </w:pPr>
                              <w:r>
                                <w:rPr>
                                  <w:rFonts w:ascii="Century" w:eastAsia="ＭＳ 明朝" w:hAnsi="Century"/>
                                  <w:sz w:val="16"/>
                                  <w:szCs w:val="16"/>
                                </w:rPr>
                                <w:t>CENTER 2</w:t>
                              </w:r>
                              <w:r>
                                <w:rPr>
                                  <w:rFonts w:ascii="Century" w:eastAsia="ＭＳ 明朝" w:hAnsi="Century" w:hint="eastAsia"/>
                                  <w:sz w:val="16"/>
                                  <w:szCs w:val="16"/>
                                </w:rPr>
                                <w:t>37</w:t>
                              </w:r>
                              <w:r w:rsidRPr="000D0FC5">
                                <w:rPr>
                                  <w:rFonts w:ascii="Times New Roman" w:eastAsia="ＭＳ 明朝" w:hAnsi="Times New Roman"/>
                                  <w:sz w:val="16"/>
                                  <w:szCs w:val="16"/>
                                </w:rPr>
                                <w:t>MHz</w:t>
                              </w:r>
                            </w:p>
                          </w:txbxContent>
                        </wps:txbx>
                        <wps:bodyPr rot="0" vert="horz" wrap="square" lIns="91440" tIns="45720" rIns="91440" bIns="45720" anchor="t" anchorCtr="0" upright="1">
                          <a:noAutofit/>
                        </wps:bodyPr>
                      </wps:wsp>
                      <wps:wsp>
                        <wps:cNvPr id="431" name="Text Box 7013"/>
                        <wps:cNvSpPr txBox="1">
                          <a:spLocks noChangeArrowheads="1"/>
                        </wps:cNvSpPr>
                        <wps:spPr bwMode="auto">
                          <a:xfrm>
                            <a:off x="2954" y="3370"/>
                            <a:ext cx="1951"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0CA1E99D" w14:textId="77777777" w:rsidR="005E06CC" w:rsidRDefault="005E06CC">
                              <w:pPr>
                                <w:pStyle w:val="af1"/>
                                <w:rPr>
                                  <w:rFonts w:ascii="Century" w:eastAsia="ＭＳ 明朝" w:hAnsi="Century"/>
                                  <w:sz w:val="16"/>
                                </w:rPr>
                              </w:pPr>
                              <w:r>
                                <w:rPr>
                                  <w:rFonts w:ascii="Century" w:eastAsia="ＭＳ 明朝" w:hAnsi="Century"/>
                                  <w:sz w:val="16"/>
                                </w:rPr>
                                <w:t>3</w:t>
                              </w:r>
                              <w:r>
                                <w:rPr>
                                  <w:rFonts w:ascii="Century" w:eastAsia="ＭＳ 明朝" w:hAnsi="Century" w:hint="eastAsia"/>
                                  <w:sz w:val="16"/>
                                </w:rPr>
                                <w:t>7</w:t>
                              </w:r>
                              <w:r>
                                <w:rPr>
                                  <w:rFonts w:ascii="Century" w:eastAsia="ＭＳ 明朝" w:hAnsi="Century"/>
                                  <w:sz w:val="16"/>
                                </w:rPr>
                                <w:t>.</w:t>
                              </w:r>
                              <w:r>
                                <w:rPr>
                                  <w:rFonts w:ascii="Century" w:eastAsia="ＭＳ 明朝" w:hAnsi="Century" w:hint="eastAsia"/>
                                  <w:sz w:val="16"/>
                                </w:rPr>
                                <w:t>96</w:t>
                              </w:r>
                              <w:r w:rsidRPr="000D0FC5">
                                <w:rPr>
                                  <w:rFonts w:ascii="Times New Roman" w:eastAsia="ＭＳ 明朝" w:hAnsi="Times New Roman"/>
                                  <w:sz w:val="16"/>
                                </w:rPr>
                                <w:t>dBµV</w:t>
                              </w:r>
                              <m:oMath>
                                <m:r>
                                  <m:rPr>
                                    <m:sty m:val="p"/>
                                  </m:rPr>
                                  <w:rPr>
                                    <w:rFonts w:ascii="Cambria Math" w:eastAsia="ＭＳ 明朝" w:hAnsi="Cambria Math"/>
                                    <w:sz w:val="16"/>
                                  </w:rPr>
                                  <m:t>/</m:t>
                                </m:r>
                                <m:rad>
                                  <m:radPr>
                                    <m:degHide m:val="1"/>
                                    <m:ctrlPr>
                                      <w:rPr>
                                        <w:rFonts w:ascii="Cambria Math" w:eastAsia="ＭＳ 明朝" w:hAnsi="Cambria Math"/>
                                      </w:rPr>
                                    </m:ctrlPr>
                                  </m:radPr>
                                  <m:deg/>
                                  <m:e>
                                    <m:r>
                                      <m:rPr>
                                        <m:sty m:val="p"/>
                                      </m:rPr>
                                      <w:rPr>
                                        <w:rFonts w:ascii="Cambria Math" w:eastAsia="ＭＳ 明朝" w:hAnsi="Cambria Math"/>
                                      </w:rPr>
                                      <m:t>Hz</m:t>
                                    </m:r>
                                  </m:e>
                                </m:rad>
                              </m:oMath>
                            </w:p>
                          </w:txbxContent>
                        </wps:txbx>
                        <wps:bodyPr rot="0" vert="horz" wrap="square" lIns="91440" tIns="45720" rIns="91440" bIns="45720" anchor="t" anchorCtr="0" upright="1">
                          <a:noAutofit/>
                        </wps:bodyPr>
                      </wps:wsp>
                      <wps:wsp>
                        <wps:cNvPr id="432" name="Text Box 7014"/>
                        <wps:cNvSpPr txBox="1">
                          <a:spLocks noChangeArrowheads="1"/>
                        </wps:cNvSpPr>
                        <wps:spPr bwMode="auto">
                          <a:xfrm>
                            <a:off x="7290" y="3340"/>
                            <a:ext cx="1920"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251B5E78" w14:textId="77777777" w:rsidR="005E06CC" w:rsidRDefault="005E06CC">
                              <w:pPr>
                                <w:pStyle w:val="af1"/>
                                <w:rPr>
                                  <w:rFonts w:ascii="Century" w:eastAsia="ＭＳ 明朝" w:hAnsi="Century"/>
                                  <w:sz w:val="16"/>
                                </w:rPr>
                              </w:pPr>
                              <w:r>
                                <w:rPr>
                                  <w:rFonts w:ascii="Century" w:eastAsia="ＭＳ 明朝" w:hAnsi="Century"/>
                                  <w:sz w:val="16"/>
                                </w:rPr>
                                <w:t>3</w:t>
                              </w:r>
                              <w:r>
                                <w:rPr>
                                  <w:rFonts w:ascii="Century" w:eastAsia="ＭＳ 明朝" w:hAnsi="Century" w:hint="eastAsia"/>
                                  <w:sz w:val="16"/>
                                </w:rPr>
                                <w:t>7</w:t>
                              </w:r>
                              <w:r>
                                <w:rPr>
                                  <w:rFonts w:ascii="Century" w:eastAsia="ＭＳ 明朝" w:hAnsi="Century"/>
                                  <w:sz w:val="16"/>
                                </w:rPr>
                                <w:t>.</w:t>
                              </w:r>
                              <w:r>
                                <w:rPr>
                                  <w:rFonts w:ascii="Century" w:eastAsia="ＭＳ 明朝" w:hAnsi="Century" w:hint="eastAsia"/>
                                  <w:sz w:val="16"/>
                                </w:rPr>
                                <w:t>96</w:t>
                              </w:r>
                              <w:r w:rsidRPr="000D0FC5">
                                <w:rPr>
                                  <w:rFonts w:ascii="Times New Roman" w:eastAsia="ＭＳ 明朝" w:hAnsi="Times New Roman"/>
                                  <w:sz w:val="16"/>
                                </w:rPr>
                                <w:t>dBµV</w:t>
                              </w:r>
                              <m:oMath>
                                <m:r>
                                  <m:rPr>
                                    <m:sty m:val="p"/>
                                  </m:rPr>
                                  <w:rPr>
                                    <w:rFonts w:ascii="Cambria Math" w:eastAsia="ＭＳ 明朝" w:hAnsi="Cambria Math"/>
                                    <w:sz w:val="16"/>
                                  </w:rPr>
                                  <m:t>/</m:t>
                                </m:r>
                                <m:rad>
                                  <m:radPr>
                                    <m:degHide m:val="1"/>
                                    <m:ctrlPr>
                                      <w:rPr>
                                        <w:rFonts w:ascii="Cambria Math" w:eastAsia="ＭＳ 明朝" w:hAnsi="Cambria Math"/>
                                      </w:rPr>
                                    </m:ctrlPr>
                                  </m:radPr>
                                  <m:deg/>
                                  <m:e>
                                    <m:r>
                                      <m:rPr>
                                        <m:sty m:val="p"/>
                                      </m:rPr>
                                      <w:rPr>
                                        <w:rFonts w:ascii="Cambria Math" w:eastAsia="ＭＳ 明朝" w:hAnsi="Cambria Math"/>
                                      </w:rPr>
                                      <m:t>Hz</m:t>
                                    </m:r>
                                  </m:e>
                                </m:rad>
                              </m:oMath>
                            </w:p>
                          </w:txbxContent>
                        </wps:txbx>
                        <wps:bodyPr rot="0" vert="horz" wrap="square" lIns="91440" tIns="45720" rIns="91440" bIns="45720" anchor="t" anchorCtr="0" upright="1">
                          <a:noAutofit/>
                        </wps:bodyPr>
                      </wps:wsp>
                      <wps:wsp>
                        <wps:cNvPr id="433" name="Freeform 7015"/>
                        <wps:cNvSpPr>
                          <a:spLocks/>
                        </wps:cNvSpPr>
                        <wps:spPr bwMode="auto">
                          <a:xfrm>
                            <a:off x="2678" y="5287"/>
                            <a:ext cx="610" cy="86"/>
                          </a:xfrm>
                          <a:custGeom>
                            <a:avLst/>
                            <a:gdLst>
                              <a:gd name="T0" fmla="*/ 622 w 622"/>
                              <a:gd name="T1" fmla="*/ 0 h 86"/>
                              <a:gd name="T2" fmla="*/ 409 w 622"/>
                              <a:gd name="T3" fmla="*/ 66 h 86"/>
                              <a:gd name="T4" fmla="*/ 64 w 622"/>
                              <a:gd name="T5" fmla="*/ 84 h 86"/>
                              <a:gd name="T6" fmla="*/ 25 w 622"/>
                              <a:gd name="T7" fmla="*/ 81 h 86"/>
                            </a:gdLst>
                            <a:ahLst/>
                            <a:cxnLst>
                              <a:cxn ang="0">
                                <a:pos x="T0" y="T1"/>
                              </a:cxn>
                              <a:cxn ang="0">
                                <a:pos x="T2" y="T3"/>
                              </a:cxn>
                              <a:cxn ang="0">
                                <a:pos x="T4" y="T5"/>
                              </a:cxn>
                              <a:cxn ang="0">
                                <a:pos x="T6" y="T7"/>
                              </a:cxn>
                            </a:cxnLst>
                            <a:rect l="0" t="0" r="r" b="b"/>
                            <a:pathLst>
                              <a:path w="622" h="86">
                                <a:moveTo>
                                  <a:pt x="622" y="0"/>
                                </a:moveTo>
                                <a:cubicBezTo>
                                  <a:pt x="562" y="26"/>
                                  <a:pt x="502" y="52"/>
                                  <a:pt x="409" y="66"/>
                                </a:cubicBezTo>
                                <a:cubicBezTo>
                                  <a:pt x="316" y="80"/>
                                  <a:pt x="128" y="82"/>
                                  <a:pt x="64" y="84"/>
                                </a:cubicBezTo>
                                <a:cubicBezTo>
                                  <a:pt x="0" y="86"/>
                                  <a:pt x="12" y="83"/>
                                  <a:pt x="25" y="81"/>
                                </a:cubicBezTo>
                              </a:path>
                            </a:pathLst>
                          </a:custGeom>
                          <a:noFill/>
                          <a:ln w="3175" cap="flat" cmpd="sng">
                            <a:solidFill>
                              <a:srgbClr val="000000"/>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34" name="Text Box 7016"/>
                        <wps:cNvSpPr txBox="1">
                          <a:spLocks noChangeArrowheads="1"/>
                        </wps:cNvSpPr>
                        <wps:spPr bwMode="auto">
                          <a:xfrm>
                            <a:off x="2685" y="6588"/>
                            <a:ext cx="2238" cy="91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EF302A7" w14:textId="48889457" w:rsidR="00F6154D" w:rsidRDefault="001E265F" w:rsidP="00B55EA6">
                              <w:pPr>
                                <w:pStyle w:val="Rf0"/>
                              </w:pPr>
                              <w:r>
                                <w:rPr>
                                  <w:rFonts w:hint="eastAsia"/>
                                </w:rPr>
                                <w:t>＜</w:t>
                              </w:r>
                              <w:r w:rsidR="00F6154D">
                                <w:rPr>
                                  <w:rFonts w:hint="eastAsia"/>
                                </w:rPr>
                                <w:t>D</w:t>
                              </w:r>
                              <w:r w:rsidR="00F6154D">
                                <w:t>1-1</w:t>
                              </w:r>
                              <w:r>
                                <w:rPr>
                                  <w:rFonts w:hint="eastAsia"/>
                                </w:rPr>
                                <w:t>＞</w:t>
                              </w:r>
                            </w:p>
                            <w:p w14:paraId="7D599677" w14:textId="44731B81" w:rsidR="005E06CC" w:rsidRDefault="00F6154D">
                              <w:pPr>
                                <w:pStyle w:val="R9p0"/>
                              </w:pPr>
                              <w:r>
                                <w:rPr>
                                  <w:rFonts w:hint="eastAsia"/>
                                </w:rPr>
                                <w:t>（</w:t>
                              </w:r>
                              <w:r w:rsidR="005E06CC">
                                <w:rPr>
                                  <w:rFonts w:hint="eastAsia"/>
                                </w:rPr>
                                <w:t>中心周波数</w:t>
                              </w:r>
                              <w:r w:rsidR="005E06CC">
                                <w:rPr>
                                  <w:rFonts w:hint="eastAsia"/>
                                </w:rPr>
                                <w:t>231</w:t>
                              </w:r>
                              <w:r w:rsidR="005E06CC" w:rsidRPr="000D0FC5">
                                <w:rPr>
                                  <w:rFonts w:ascii="Times New Roman" w:hAnsi="Times New Roman"/>
                                </w:rPr>
                                <w:t>MHz</w:t>
                              </w:r>
                            </w:p>
                            <w:p w14:paraId="70EE498A" w14:textId="43A24D0F" w:rsidR="005E06CC" w:rsidRDefault="005E06CC">
                              <w:pPr>
                                <w:pStyle w:val="R9p0"/>
                              </w:pPr>
                              <w:r>
                                <w:rPr>
                                  <w:rFonts w:hint="eastAsia"/>
                                </w:rPr>
                                <w:t xml:space="preserve">出力レベル　</w:t>
                              </w:r>
                              <w:r>
                                <w:rPr>
                                  <w:rFonts w:hint="eastAsia"/>
                                </w:rPr>
                                <w:t>115.0</w:t>
                              </w:r>
                              <w:r w:rsidRPr="000D0FC5">
                                <w:rPr>
                                  <w:rFonts w:ascii="Times New Roman" w:hAnsi="Times New Roman"/>
                                </w:rPr>
                                <w:t>dBµV</w:t>
                              </w:r>
                              <w:r w:rsidR="00F6154D">
                                <w:rPr>
                                  <w:rFonts w:ascii="Times New Roman" w:hAnsi="Times New Roman" w:hint="eastAsia"/>
                                </w:rPr>
                                <w:t>）</w:t>
                              </w:r>
                            </w:p>
                          </w:txbxContent>
                        </wps:txbx>
                        <wps:bodyPr rot="0" vert="horz" wrap="square" lIns="0" tIns="0" rIns="0" bIns="0" anchor="t" anchorCtr="0" upright="1">
                          <a:noAutofit/>
                        </wps:bodyPr>
                      </wps:wsp>
                      <wps:wsp>
                        <wps:cNvPr id="435" name="Text Box 7017"/>
                        <wps:cNvSpPr txBox="1">
                          <a:spLocks noChangeArrowheads="1"/>
                        </wps:cNvSpPr>
                        <wps:spPr bwMode="auto">
                          <a:xfrm>
                            <a:off x="7350" y="6621"/>
                            <a:ext cx="2238" cy="87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40E4DD2" w14:textId="1785CE34" w:rsidR="00F6154D" w:rsidRDefault="001E265F" w:rsidP="00B55EA6">
                              <w:pPr>
                                <w:pStyle w:val="Rf0"/>
                              </w:pPr>
                              <w:r>
                                <w:rPr>
                                  <w:rFonts w:hint="eastAsia"/>
                                </w:rPr>
                                <w:t>＜</w:t>
                              </w:r>
                              <w:r w:rsidR="00F6154D">
                                <w:rPr>
                                  <w:rFonts w:hint="eastAsia"/>
                                </w:rPr>
                                <w:t>D</w:t>
                              </w:r>
                              <w:r w:rsidR="00F6154D">
                                <w:t>1-2</w:t>
                              </w:r>
                              <w:r>
                                <w:rPr>
                                  <w:rFonts w:hint="eastAsia"/>
                                </w:rPr>
                                <w:t>＞</w:t>
                              </w:r>
                            </w:p>
                            <w:p w14:paraId="03124869" w14:textId="26FD0750" w:rsidR="005E06CC" w:rsidRDefault="00F6154D">
                              <w:pPr>
                                <w:pStyle w:val="R9p0"/>
                              </w:pPr>
                              <w:r>
                                <w:rPr>
                                  <w:rFonts w:hint="eastAsia"/>
                                </w:rPr>
                                <w:t>（</w:t>
                              </w:r>
                              <w:r w:rsidR="005E06CC">
                                <w:rPr>
                                  <w:rFonts w:hint="eastAsia"/>
                                </w:rPr>
                                <w:t>中心周波数</w:t>
                              </w:r>
                              <w:r w:rsidR="005E06CC">
                                <w:rPr>
                                  <w:rFonts w:hint="eastAsia"/>
                                </w:rPr>
                                <w:t>237</w:t>
                              </w:r>
                              <w:r w:rsidR="005E06CC" w:rsidRPr="000D0FC5">
                                <w:rPr>
                                  <w:rFonts w:ascii="Times New Roman" w:hAnsi="Times New Roman"/>
                                </w:rPr>
                                <w:t>MHz</w:t>
                              </w:r>
                            </w:p>
                            <w:p w14:paraId="6F7083C3" w14:textId="1F695560" w:rsidR="005E06CC" w:rsidRDefault="005E06CC">
                              <w:pPr>
                                <w:pStyle w:val="R9p0"/>
                              </w:pPr>
                              <w:r>
                                <w:rPr>
                                  <w:rFonts w:hint="eastAsia"/>
                                </w:rPr>
                                <w:t xml:space="preserve">出力レベル　</w:t>
                              </w:r>
                              <w:r>
                                <w:rPr>
                                  <w:rFonts w:hint="eastAsia"/>
                                </w:rPr>
                                <w:t>115.0</w:t>
                              </w:r>
                              <w:r w:rsidRPr="000D0FC5">
                                <w:rPr>
                                  <w:rFonts w:ascii="Times New Roman" w:hAnsi="Times New Roman"/>
                                </w:rPr>
                                <w:t>dBµV</w:t>
                              </w:r>
                              <w:r w:rsidR="00F6154D">
                                <w:rPr>
                                  <w:rFonts w:ascii="Times New Roman" w:hAnsi="Times New Roman" w:hint="eastAsia"/>
                                </w:rPr>
                                <w:t>）</w:t>
                              </w:r>
                            </w:p>
                          </w:txbxContent>
                        </wps:txbx>
                        <wps:bodyPr rot="0" vert="horz" wrap="square" lIns="0" tIns="0" rIns="0" bIns="0" anchor="t" anchorCtr="0" upright="1">
                          <a:noAutofit/>
                        </wps:bodyPr>
                      </wps:wsp>
                      <wps:wsp>
                        <wps:cNvPr id="436" name="AutoShape 7018"/>
                        <wps:cNvSpPr>
                          <a:spLocks noChangeArrowheads="1"/>
                        </wps:cNvSpPr>
                        <wps:spPr bwMode="auto">
                          <a:xfrm flipV="1">
                            <a:off x="8929" y="8273"/>
                            <a:ext cx="127" cy="105"/>
                          </a:xfrm>
                          <a:prstGeom prst="triangle">
                            <a:avLst>
                              <a:gd name="adj" fmla="val 55829"/>
                            </a:avLst>
                          </a:prstGeom>
                          <a:solidFill>
                            <a:srgbClr val="000000"/>
                          </a:solidFill>
                          <a:ln w="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37" name="Text Box 7019"/>
                        <wps:cNvSpPr txBox="1">
                          <a:spLocks noChangeArrowheads="1"/>
                        </wps:cNvSpPr>
                        <wps:spPr bwMode="auto">
                          <a:xfrm>
                            <a:off x="7350" y="9994"/>
                            <a:ext cx="2085"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0AA283E0" w14:textId="77777777" w:rsidR="005E06CC" w:rsidRDefault="005E06CC">
                              <w:pPr>
                                <w:pStyle w:val="af1"/>
                                <w:rPr>
                                  <w:rFonts w:ascii="Century" w:eastAsia="ＭＳ 明朝" w:hAnsi="Century"/>
                                  <w:sz w:val="16"/>
                                  <w:szCs w:val="16"/>
                                </w:rPr>
                              </w:pPr>
                              <w:r>
                                <w:rPr>
                                  <w:rFonts w:ascii="Century" w:eastAsia="ＭＳ 明朝" w:hAnsi="Century"/>
                                  <w:sz w:val="16"/>
                                  <w:szCs w:val="16"/>
                                </w:rPr>
                                <w:t>CENTER 2</w:t>
                              </w:r>
                              <w:r>
                                <w:rPr>
                                  <w:rFonts w:ascii="Century" w:eastAsia="ＭＳ 明朝" w:hAnsi="Century" w:hint="eastAsia"/>
                                  <w:sz w:val="16"/>
                                  <w:szCs w:val="16"/>
                                </w:rPr>
                                <w:t>49</w:t>
                              </w:r>
                              <m:oMath>
                                <m:r>
                                  <m:rPr>
                                    <m:sty m:val="p"/>
                                  </m:rPr>
                                  <w:rPr>
                                    <w:rFonts w:ascii="Cambria Math" w:eastAsia="ＭＳ 明朝" w:hAnsi="Cambria Math"/>
                                    <w:sz w:val="16"/>
                                    <w:szCs w:val="16"/>
                                  </w:rPr>
                                  <m:t>MHz</m:t>
                                </m:r>
                              </m:oMath>
                            </w:p>
                          </w:txbxContent>
                        </wps:txbx>
                        <wps:bodyPr rot="0" vert="horz" wrap="square" lIns="91440" tIns="45720" rIns="91440" bIns="45720" anchor="t" anchorCtr="0" upright="1">
                          <a:noAutofit/>
                        </wps:bodyPr>
                      </wps:wsp>
                      <wpg:grpSp>
                        <wpg:cNvPr id="438" name="Group 7020"/>
                        <wpg:cNvGrpSpPr>
                          <a:grpSpLocks noChangeAspect="1"/>
                        </wpg:cNvGrpSpPr>
                        <wpg:grpSpPr bwMode="auto">
                          <a:xfrm>
                            <a:off x="1758" y="7587"/>
                            <a:ext cx="4464" cy="3132"/>
                            <a:chOff x="1935" y="9915"/>
                            <a:chExt cx="7440" cy="5220"/>
                          </a:xfrm>
                        </wpg:grpSpPr>
                        <wps:wsp>
                          <wps:cNvPr id="439" name="Rectangle 7021"/>
                          <wps:cNvSpPr>
                            <a:spLocks noChangeAspect="1" noChangeArrowheads="1"/>
                          </wps:cNvSpPr>
                          <wps:spPr bwMode="auto">
                            <a:xfrm>
                              <a:off x="1935" y="9915"/>
                              <a:ext cx="7440" cy="5220"/>
                            </a:xfrm>
                            <a:prstGeom prst="rect">
                              <a:avLst/>
                            </a:prstGeom>
                            <a:noFill/>
                            <a:ln w="0">
                              <a:solidFill>
                                <a:srgbClr val="000000"/>
                              </a:solidFill>
                              <a:miter lim="800000"/>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40" name="Rectangle 7022"/>
                          <wps:cNvSpPr>
                            <a:spLocks noChangeAspect="1" noChangeArrowheads="1"/>
                          </wps:cNvSpPr>
                          <wps:spPr bwMode="auto">
                            <a:xfrm>
                              <a:off x="3480" y="10740"/>
                              <a:ext cx="4875" cy="3195"/>
                            </a:xfrm>
                            <a:prstGeom prst="rect">
                              <a:avLst/>
                            </a:prstGeom>
                            <a:noFill/>
                            <a:ln w="0">
                              <a:solidFill>
                                <a:srgbClr val="000000"/>
                              </a:solidFill>
                              <a:miter lim="800000"/>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41" name="Freeform 7023"/>
                          <wps:cNvSpPr>
                            <a:spLocks noChangeAspect="1"/>
                          </wps:cNvSpPr>
                          <wps:spPr bwMode="auto">
                            <a:xfrm>
                              <a:off x="4480" y="11251"/>
                              <a:ext cx="1672" cy="1912"/>
                            </a:xfrm>
                            <a:custGeom>
                              <a:avLst/>
                              <a:gdLst>
                                <a:gd name="T0" fmla="*/ 0 w 1672"/>
                                <a:gd name="T1" fmla="*/ 1912 h 1912"/>
                                <a:gd name="T2" fmla="*/ 292 w 1672"/>
                                <a:gd name="T3" fmla="*/ 0 h 1912"/>
                                <a:gd name="T4" fmla="*/ 1672 w 1672"/>
                                <a:gd name="T5" fmla="*/ 0 h 1912"/>
                              </a:gdLst>
                              <a:ahLst/>
                              <a:cxnLst>
                                <a:cxn ang="0">
                                  <a:pos x="T0" y="T1"/>
                                </a:cxn>
                                <a:cxn ang="0">
                                  <a:pos x="T2" y="T3"/>
                                </a:cxn>
                                <a:cxn ang="0">
                                  <a:pos x="T4" y="T5"/>
                                </a:cxn>
                              </a:cxnLst>
                              <a:rect l="0" t="0" r="r" b="b"/>
                              <a:pathLst>
                                <a:path w="1672" h="1912">
                                  <a:moveTo>
                                    <a:pt x="0" y="1912"/>
                                  </a:moveTo>
                                  <a:lnTo>
                                    <a:pt x="292" y="0"/>
                                  </a:lnTo>
                                  <a:lnTo>
                                    <a:pt x="1672" y="0"/>
                                  </a:lnTo>
                                </a:path>
                              </a:pathLst>
                            </a:custGeom>
                            <a:noFill/>
                            <a:ln w="3175" cap="flat" cmpd="sng">
                              <a:solidFill>
                                <a:srgbClr val="000000"/>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42" name="Freeform 7024"/>
                          <wps:cNvSpPr>
                            <a:spLocks noChangeAspect="1"/>
                          </wps:cNvSpPr>
                          <wps:spPr bwMode="auto">
                            <a:xfrm>
                              <a:off x="6347" y="11243"/>
                              <a:ext cx="1140" cy="1980"/>
                            </a:xfrm>
                            <a:custGeom>
                              <a:avLst/>
                              <a:gdLst>
                                <a:gd name="T0" fmla="*/ 0 w 1140"/>
                                <a:gd name="T1" fmla="*/ 0 h 1980"/>
                                <a:gd name="T2" fmla="*/ 712 w 1140"/>
                                <a:gd name="T3" fmla="*/ 8 h 1980"/>
                                <a:gd name="T4" fmla="*/ 1140 w 1140"/>
                                <a:gd name="T5" fmla="*/ 1980 h 1980"/>
                              </a:gdLst>
                              <a:ahLst/>
                              <a:cxnLst>
                                <a:cxn ang="0">
                                  <a:pos x="T0" y="T1"/>
                                </a:cxn>
                                <a:cxn ang="0">
                                  <a:pos x="T2" y="T3"/>
                                </a:cxn>
                                <a:cxn ang="0">
                                  <a:pos x="T4" y="T5"/>
                                </a:cxn>
                              </a:cxnLst>
                              <a:rect l="0" t="0" r="r" b="b"/>
                              <a:pathLst>
                                <a:path w="1140" h="1980">
                                  <a:moveTo>
                                    <a:pt x="0" y="0"/>
                                  </a:moveTo>
                                  <a:lnTo>
                                    <a:pt x="712" y="8"/>
                                  </a:lnTo>
                                  <a:lnTo>
                                    <a:pt x="1140" y="1980"/>
                                  </a:lnTo>
                                </a:path>
                              </a:pathLst>
                            </a:custGeom>
                            <a:noFill/>
                            <a:ln w="3175" cap="flat" cmpd="sng">
                              <a:solidFill>
                                <a:srgbClr val="000000"/>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43" name="Freeform 7025"/>
                          <wps:cNvSpPr>
                            <a:spLocks noChangeAspect="1"/>
                          </wps:cNvSpPr>
                          <wps:spPr bwMode="auto">
                            <a:xfrm>
                              <a:off x="6150" y="11247"/>
                              <a:ext cx="201" cy="27"/>
                            </a:xfrm>
                            <a:custGeom>
                              <a:avLst/>
                              <a:gdLst>
                                <a:gd name="T0" fmla="*/ 0 w 201"/>
                                <a:gd name="T1" fmla="*/ 3 h 27"/>
                                <a:gd name="T2" fmla="*/ 63 w 201"/>
                                <a:gd name="T3" fmla="*/ 24 h 27"/>
                                <a:gd name="T4" fmla="*/ 117 w 201"/>
                                <a:gd name="T5" fmla="*/ 21 h 27"/>
                                <a:gd name="T6" fmla="*/ 177 w 201"/>
                                <a:gd name="T7" fmla="*/ 6 h 27"/>
                                <a:gd name="T8" fmla="*/ 201 w 201"/>
                                <a:gd name="T9" fmla="*/ 0 h 27"/>
                              </a:gdLst>
                              <a:ahLst/>
                              <a:cxnLst>
                                <a:cxn ang="0">
                                  <a:pos x="T0" y="T1"/>
                                </a:cxn>
                                <a:cxn ang="0">
                                  <a:pos x="T2" y="T3"/>
                                </a:cxn>
                                <a:cxn ang="0">
                                  <a:pos x="T4" y="T5"/>
                                </a:cxn>
                                <a:cxn ang="0">
                                  <a:pos x="T6" y="T7"/>
                                </a:cxn>
                                <a:cxn ang="0">
                                  <a:pos x="T8" y="T9"/>
                                </a:cxn>
                              </a:cxnLst>
                              <a:rect l="0" t="0" r="r" b="b"/>
                              <a:pathLst>
                                <a:path w="201" h="27">
                                  <a:moveTo>
                                    <a:pt x="0" y="3"/>
                                  </a:moveTo>
                                  <a:cubicBezTo>
                                    <a:pt x="22" y="12"/>
                                    <a:pt x="44" y="21"/>
                                    <a:pt x="63" y="24"/>
                                  </a:cubicBezTo>
                                  <a:cubicBezTo>
                                    <a:pt x="82" y="27"/>
                                    <a:pt x="98" y="24"/>
                                    <a:pt x="117" y="21"/>
                                  </a:cubicBezTo>
                                  <a:cubicBezTo>
                                    <a:pt x="136" y="18"/>
                                    <a:pt x="163" y="10"/>
                                    <a:pt x="177" y="6"/>
                                  </a:cubicBezTo>
                                  <a:cubicBezTo>
                                    <a:pt x="191" y="2"/>
                                    <a:pt x="196" y="1"/>
                                    <a:pt x="201" y="0"/>
                                  </a:cubicBezTo>
                                </a:path>
                              </a:pathLst>
                            </a:custGeom>
                            <a:noFill/>
                            <a:ln w="3175" cap="flat" cmpd="sng">
                              <a:solidFill>
                                <a:srgbClr val="000000"/>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44" name="Freeform 7026"/>
                          <wps:cNvSpPr>
                            <a:spLocks noChangeAspect="1"/>
                          </wps:cNvSpPr>
                          <wps:spPr bwMode="auto">
                            <a:xfrm flipH="1">
                              <a:off x="7481" y="11273"/>
                              <a:ext cx="877" cy="1942"/>
                            </a:xfrm>
                            <a:custGeom>
                              <a:avLst/>
                              <a:gdLst>
                                <a:gd name="T0" fmla="*/ 757 w 757"/>
                                <a:gd name="T1" fmla="*/ 1875 h 1875"/>
                                <a:gd name="T2" fmla="*/ 390 w 757"/>
                                <a:gd name="T3" fmla="*/ 0 h 1875"/>
                                <a:gd name="T4" fmla="*/ 0 w 757"/>
                                <a:gd name="T5" fmla="*/ 0 h 1875"/>
                              </a:gdLst>
                              <a:ahLst/>
                              <a:cxnLst>
                                <a:cxn ang="0">
                                  <a:pos x="T0" y="T1"/>
                                </a:cxn>
                                <a:cxn ang="0">
                                  <a:pos x="T2" y="T3"/>
                                </a:cxn>
                                <a:cxn ang="0">
                                  <a:pos x="T4" y="T5"/>
                                </a:cxn>
                              </a:cxnLst>
                              <a:rect l="0" t="0" r="r" b="b"/>
                              <a:pathLst>
                                <a:path w="757" h="1875">
                                  <a:moveTo>
                                    <a:pt x="757" y="1875"/>
                                  </a:moveTo>
                                  <a:lnTo>
                                    <a:pt x="390" y="0"/>
                                  </a:lnTo>
                                  <a:lnTo>
                                    <a:pt x="0" y="0"/>
                                  </a:lnTo>
                                </a:path>
                              </a:pathLst>
                            </a:custGeom>
                            <a:noFill/>
                            <a:ln w="3175" cap="flat" cmpd="sng">
                              <a:solidFill>
                                <a:srgbClr val="000000"/>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45" name="Freeform 7027"/>
                          <wps:cNvSpPr>
                            <a:spLocks noChangeAspect="1"/>
                          </wps:cNvSpPr>
                          <wps:spPr bwMode="auto">
                            <a:xfrm>
                              <a:off x="3480" y="11280"/>
                              <a:ext cx="982" cy="1875"/>
                            </a:xfrm>
                            <a:custGeom>
                              <a:avLst/>
                              <a:gdLst>
                                <a:gd name="T0" fmla="*/ 757 w 757"/>
                                <a:gd name="T1" fmla="*/ 1875 h 1875"/>
                                <a:gd name="T2" fmla="*/ 390 w 757"/>
                                <a:gd name="T3" fmla="*/ 0 h 1875"/>
                                <a:gd name="T4" fmla="*/ 0 w 757"/>
                                <a:gd name="T5" fmla="*/ 0 h 1875"/>
                              </a:gdLst>
                              <a:ahLst/>
                              <a:cxnLst>
                                <a:cxn ang="0">
                                  <a:pos x="T0" y="T1"/>
                                </a:cxn>
                                <a:cxn ang="0">
                                  <a:pos x="T2" y="T3"/>
                                </a:cxn>
                                <a:cxn ang="0">
                                  <a:pos x="T4" y="T5"/>
                                </a:cxn>
                              </a:cxnLst>
                              <a:rect l="0" t="0" r="r" b="b"/>
                              <a:pathLst>
                                <a:path w="757" h="1875">
                                  <a:moveTo>
                                    <a:pt x="757" y="1875"/>
                                  </a:moveTo>
                                  <a:lnTo>
                                    <a:pt x="390" y="0"/>
                                  </a:lnTo>
                                  <a:lnTo>
                                    <a:pt x="0" y="0"/>
                                  </a:lnTo>
                                </a:path>
                              </a:pathLst>
                            </a:custGeom>
                            <a:noFill/>
                            <a:ln w="3175" cap="flat" cmpd="sng">
                              <a:solidFill>
                                <a:srgbClr val="000000"/>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grpSp>
                      <wps:wsp>
                        <wps:cNvPr id="446" name="AutoShape 7028"/>
                        <wps:cNvSpPr>
                          <a:spLocks noChangeArrowheads="1"/>
                        </wps:cNvSpPr>
                        <wps:spPr bwMode="auto">
                          <a:xfrm flipV="1">
                            <a:off x="4273" y="8288"/>
                            <a:ext cx="127" cy="105"/>
                          </a:xfrm>
                          <a:prstGeom prst="triangle">
                            <a:avLst>
                              <a:gd name="adj" fmla="val 55829"/>
                            </a:avLst>
                          </a:prstGeom>
                          <a:solidFill>
                            <a:srgbClr val="000000"/>
                          </a:solidFill>
                          <a:ln w="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47" name="Text Box 7029"/>
                        <wps:cNvSpPr txBox="1">
                          <a:spLocks noChangeArrowheads="1"/>
                        </wps:cNvSpPr>
                        <wps:spPr bwMode="auto">
                          <a:xfrm>
                            <a:off x="2655" y="10000"/>
                            <a:ext cx="2085"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6A166F5B" w14:textId="77777777" w:rsidR="005E06CC" w:rsidRDefault="005E06CC">
                              <w:pPr>
                                <w:pStyle w:val="af1"/>
                                <w:rPr>
                                  <w:rFonts w:ascii="Century" w:eastAsia="ＭＳ 明朝" w:hAnsi="Century"/>
                                  <w:sz w:val="16"/>
                                  <w:szCs w:val="16"/>
                                </w:rPr>
                              </w:pPr>
                              <w:r>
                                <w:rPr>
                                  <w:rFonts w:ascii="Century" w:eastAsia="ＭＳ 明朝" w:hAnsi="Century"/>
                                  <w:sz w:val="16"/>
                                  <w:szCs w:val="16"/>
                                </w:rPr>
                                <w:t>CENTER 2</w:t>
                              </w:r>
                              <w:r>
                                <w:rPr>
                                  <w:rFonts w:ascii="Century" w:eastAsia="ＭＳ 明朝" w:hAnsi="Century" w:hint="eastAsia"/>
                                  <w:sz w:val="16"/>
                                  <w:szCs w:val="16"/>
                                </w:rPr>
                                <w:t>43</w:t>
                              </w:r>
                              <m:oMath>
                                <m:r>
                                  <m:rPr>
                                    <m:sty m:val="p"/>
                                  </m:rPr>
                                  <w:rPr>
                                    <w:rFonts w:ascii="Cambria Math" w:eastAsia="ＭＳ 明朝" w:hAnsi="Cambria Math"/>
                                    <w:sz w:val="16"/>
                                    <w:szCs w:val="16"/>
                                  </w:rPr>
                                  <m:t>MHz</m:t>
                                </m:r>
                              </m:oMath>
                            </w:p>
                          </w:txbxContent>
                        </wps:txbx>
                        <wps:bodyPr rot="0" vert="horz" wrap="square" lIns="91440" tIns="45720" rIns="91440" bIns="45720" anchor="t" anchorCtr="0" upright="1">
                          <a:noAutofit/>
                        </wps:bodyPr>
                      </wps:wsp>
                      <wps:wsp>
                        <wps:cNvPr id="448" name="Text Box 7030"/>
                        <wps:cNvSpPr txBox="1">
                          <a:spLocks noChangeArrowheads="1"/>
                        </wps:cNvSpPr>
                        <wps:spPr bwMode="auto">
                          <a:xfrm>
                            <a:off x="3300" y="7620"/>
                            <a:ext cx="1706"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13E26163" w14:textId="77777777" w:rsidR="005E06CC" w:rsidRDefault="005E06CC">
                              <w:pPr>
                                <w:pStyle w:val="af1"/>
                                <w:rPr>
                                  <w:rFonts w:ascii="Century" w:eastAsia="ＭＳ 明朝" w:hAnsi="Century"/>
                                  <w:sz w:val="16"/>
                                </w:rPr>
                              </w:pPr>
                              <w:r>
                                <w:rPr>
                                  <w:rFonts w:ascii="Century" w:eastAsia="ＭＳ 明朝" w:hAnsi="Century"/>
                                  <w:sz w:val="16"/>
                                </w:rPr>
                                <w:t>3</w:t>
                              </w:r>
                              <w:r>
                                <w:rPr>
                                  <w:rFonts w:ascii="Century" w:eastAsia="ＭＳ 明朝" w:hAnsi="Century" w:hint="eastAsia"/>
                                  <w:sz w:val="16"/>
                                </w:rPr>
                                <w:t>7</w:t>
                              </w:r>
                              <w:r>
                                <w:rPr>
                                  <w:rFonts w:ascii="Century" w:eastAsia="ＭＳ 明朝" w:hAnsi="Century"/>
                                  <w:sz w:val="16"/>
                                </w:rPr>
                                <w:t>.</w:t>
                              </w:r>
                              <w:r>
                                <w:rPr>
                                  <w:rFonts w:ascii="Century" w:eastAsia="ＭＳ 明朝" w:hAnsi="Century" w:hint="eastAsia"/>
                                  <w:sz w:val="16"/>
                                </w:rPr>
                                <w:t>96</w:t>
                              </w:r>
                              <w:r w:rsidRPr="000D0FC5">
                                <w:rPr>
                                  <w:rFonts w:ascii="Times New Roman" w:eastAsia="ＭＳ 明朝" w:hAnsi="Times New Roman"/>
                                  <w:sz w:val="16"/>
                                </w:rPr>
                                <w:t>dBµV</w:t>
                              </w:r>
                              <m:oMath>
                                <m:r>
                                  <m:rPr>
                                    <m:sty m:val="p"/>
                                  </m:rPr>
                                  <w:rPr>
                                    <w:rFonts w:ascii="Cambria Math" w:eastAsia="ＭＳ 明朝" w:hAnsi="Cambria Math"/>
                                    <w:sz w:val="16"/>
                                  </w:rPr>
                                  <m:t>/</m:t>
                                </m:r>
                                <m:rad>
                                  <m:radPr>
                                    <m:degHide m:val="1"/>
                                    <m:ctrlPr>
                                      <w:rPr>
                                        <w:rFonts w:ascii="Cambria Math" w:eastAsia="ＭＳ 明朝" w:hAnsi="Cambria Math"/>
                                      </w:rPr>
                                    </m:ctrlPr>
                                  </m:radPr>
                                  <m:deg/>
                                  <m:e>
                                    <m:r>
                                      <m:rPr>
                                        <m:sty m:val="p"/>
                                      </m:rPr>
                                      <w:rPr>
                                        <w:rFonts w:ascii="Cambria Math" w:eastAsia="ＭＳ 明朝" w:hAnsi="Cambria Math"/>
                                      </w:rPr>
                                      <m:t>Hz</m:t>
                                    </m:r>
                                  </m:e>
                                </m:rad>
                              </m:oMath>
                            </w:p>
                          </w:txbxContent>
                        </wps:txbx>
                        <wps:bodyPr rot="0" vert="horz" wrap="square" lIns="91440" tIns="45720" rIns="91440" bIns="45720" anchor="t" anchorCtr="0" upright="1">
                          <a:noAutofit/>
                        </wps:bodyPr>
                      </wps:wsp>
                      <wpg:grpSp>
                        <wpg:cNvPr id="449" name="Group 7031"/>
                        <wpg:cNvGrpSpPr>
                          <a:grpSpLocks noChangeAspect="1"/>
                        </wpg:cNvGrpSpPr>
                        <wpg:grpSpPr bwMode="auto">
                          <a:xfrm>
                            <a:off x="6417" y="7569"/>
                            <a:ext cx="4464" cy="3132"/>
                            <a:chOff x="1710" y="10050"/>
                            <a:chExt cx="7440" cy="5220"/>
                          </a:xfrm>
                        </wpg:grpSpPr>
                        <wps:wsp>
                          <wps:cNvPr id="450" name="Rectangle 7032"/>
                          <wps:cNvSpPr>
                            <a:spLocks noChangeAspect="1" noChangeArrowheads="1"/>
                          </wps:cNvSpPr>
                          <wps:spPr bwMode="auto">
                            <a:xfrm>
                              <a:off x="1710" y="10050"/>
                              <a:ext cx="7440" cy="5220"/>
                            </a:xfrm>
                            <a:prstGeom prst="rect">
                              <a:avLst/>
                            </a:prstGeom>
                            <a:noFill/>
                            <a:ln w="0">
                              <a:solidFill>
                                <a:srgbClr val="000000"/>
                              </a:solidFill>
                              <a:miter lim="800000"/>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51" name="Rectangle 7033"/>
                          <wps:cNvSpPr>
                            <a:spLocks noChangeAspect="1" noChangeArrowheads="1"/>
                          </wps:cNvSpPr>
                          <wps:spPr bwMode="auto">
                            <a:xfrm>
                              <a:off x="3255" y="10875"/>
                              <a:ext cx="4875" cy="3195"/>
                            </a:xfrm>
                            <a:prstGeom prst="rect">
                              <a:avLst/>
                            </a:prstGeom>
                            <a:noFill/>
                            <a:ln w="0">
                              <a:solidFill>
                                <a:srgbClr val="000000"/>
                              </a:solidFill>
                              <a:miter lim="800000"/>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52" name="Freeform 7034"/>
                          <wps:cNvSpPr>
                            <a:spLocks noChangeAspect="1"/>
                          </wps:cNvSpPr>
                          <wps:spPr bwMode="auto">
                            <a:xfrm>
                              <a:off x="4255" y="11386"/>
                              <a:ext cx="1672" cy="1912"/>
                            </a:xfrm>
                            <a:custGeom>
                              <a:avLst/>
                              <a:gdLst>
                                <a:gd name="T0" fmla="*/ 0 w 1672"/>
                                <a:gd name="T1" fmla="*/ 1912 h 1912"/>
                                <a:gd name="T2" fmla="*/ 292 w 1672"/>
                                <a:gd name="T3" fmla="*/ 0 h 1912"/>
                                <a:gd name="T4" fmla="*/ 1672 w 1672"/>
                                <a:gd name="T5" fmla="*/ 0 h 1912"/>
                              </a:gdLst>
                              <a:ahLst/>
                              <a:cxnLst>
                                <a:cxn ang="0">
                                  <a:pos x="T0" y="T1"/>
                                </a:cxn>
                                <a:cxn ang="0">
                                  <a:pos x="T2" y="T3"/>
                                </a:cxn>
                                <a:cxn ang="0">
                                  <a:pos x="T4" y="T5"/>
                                </a:cxn>
                              </a:cxnLst>
                              <a:rect l="0" t="0" r="r" b="b"/>
                              <a:pathLst>
                                <a:path w="1672" h="1912">
                                  <a:moveTo>
                                    <a:pt x="0" y="1912"/>
                                  </a:moveTo>
                                  <a:lnTo>
                                    <a:pt x="292" y="0"/>
                                  </a:lnTo>
                                  <a:lnTo>
                                    <a:pt x="1672" y="0"/>
                                  </a:lnTo>
                                </a:path>
                              </a:pathLst>
                            </a:custGeom>
                            <a:noFill/>
                            <a:ln w="3175" cap="flat" cmpd="sng">
                              <a:solidFill>
                                <a:srgbClr val="000000"/>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53" name="Freeform 7035"/>
                          <wps:cNvSpPr>
                            <a:spLocks noChangeAspect="1"/>
                          </wps:cNvSpPr>
                          <wps:spPr bwMode="auto">
                            <a:xfrm>
                              <a:off x="6122" y="11378"/>
                              <a:ext cx="1140" cy="1980"/>
                            </a:xfrm>
                            <a:custGeom>
                              <a:avLst/>
                              <a:gdLst>
                                <a:gd name="T0" fmla="*/ 0 w 1140"/>
                                <a:gd name="T1" fmla="*/ 0 h 1980"/>
                                <a:gd name="T2" fmla="*/ 712 w 1140"/>
                                <a:gd name="T3" fmla="*/ 8 h 1980"/>
                                <a:gd name="T4" fmla="*/ 1140 w 1140"/>
                                <a:gd name="T5" fmla="*/ 1980 h 1980"/>
                              </a:gdLst>
                              <a:ahLst/>
                              <a:cxnLst>
                                <a:cxn ang="0">
                                  <a:pos x="T0" y="T1"/>
                                </a:cxn>
                                <a:cxn ang="0">
                                  <a:pos x="T2" y="T3"/>
                                </a:cxn>
                                <a:cxn ang="0">
                                  <a:pos x="T4" y="T5"/>
                                </a:cxn>
                              </a:cxnLst>
                              <a:rect l="0" t="0" r="r" b="b"/>
                              <a:pathLst>
                                <a:path w="1140" h="1980">
                                  <a:moveTo>
                                    <a:pt x="0" y="0"/>
                                  </a:moveTo>
                                  <a:lnTo>
                                    <a:pt x="712" y="8"/>
                                  </a:lnTo>
                                  <a:lnTo>
                                    <a:pt x="1140" y="1980"/>
                                  </a:lnTo>
                                </a:path>
                              </a:pathLst>
                            </a:custGeom>
                            <a:noFill/>
                            <a:ln w="3175" cap="flat" cmpd="sng">
                              <a:solidFill>
                                <a:srgbClr val="000000"/>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54" name="Freeform 7036"/>
                          <wps:cNvSpPr>
                            <a:spLocks noChangeAspect="1"/>
                          </wps:cNvSpPr>
                          <wps:spPr bwMode="auto">
                            <a:xfrm>
                              <a:off x="5925" y="11382"/>
                              <a:ext cx="201" cy="27"/>
                            </a:xfrm>
                            <a:custGeom>
                              <a:avLst/>
                              <a:gdLst>
                                <a:gd name="T0" fmla="*/ 0 w 201"/>
                                <a:gd name="T1" fmla="*/ 3 h 27"/>
                                <a:gd name="T2" fmla="*/ 63 w 201"/>
                                <a:gd name="T3" fmla="*/ 24 h 27"/>
                                <a:gd name="T4" fmla="*/ 117 w 201"/>
                                <a:gd name="T5" fmla="*/ 21 h 27"/>
                                <a:gd name="T6" fmla="*/ 177 w 201"/>
                                <a:gd name="T7" fmla="*/ 6 h 27"/>
                                <a:gd name="T8" fmla="*/ 201 w 201"/>
                                <a:gd name="T9" fmla="*/ 0 h 27"/>
                              </a:gdLst>
                              <a:ahLst/>
                              <a:cxnLst>
                                <a:cxn ang="0">
                                  <a:pos x="T0" y="T1"/>
                                </a:cxn>
                                <a:cxn ang="0">
                                  <a:pos x="T2" y="T3"/>
                                </a:cxn>
                                <a:cxn ang="0">
                                  <a:pos x="T4" y="T5"/>
                                </a:cxn>
                                <a:cxn ang="0">
                                  <a:pos x="T6" y="T7"/>
                                </a:cxn>
                                <a:cxn ang="0">
                                  <a:pos x="T8" y="T9"/>
                                </a:cxn>
                              </a:cxnLst>
                              <a:rect l="0" t="0" r="r" b="b"/>
                              <a:pathLst>
                                <a:path w="201" h="27">
                                  <a:moveTo>
                                    <a:pt x="0" y="3"/>
                                  </a:moveTo>
                                  <a:cubicBezTo>
                                    <a:pt x="22" y="12"/>
                                    <a:pt x="44" y="21"/>
                                    <a:pt x="63" y="24"/>
                                  </a:cubicBezTo>
                                  <a:cubicBezTo>
                                    <a:pt x="82" y="27"/>
                                    <a:pt x="98" y="24"/>
                                    <a:pt x="117" y="21"/>
                                  </a:cubicBezTo>
                                  <a:cubicBezTo>
                                    <a:pt x="136" y="18"/>
                                    <a:pt x="163" y="10"/>
                                    <a:pt x="177" y="6"/>
                                  </a:cubicBezTo>
                                  <a:cubicBezTo>
                                    <a:pt x="191" y="2"/>
                                    <a:pt x="196" y="1"/>
                                    <a:pt x="201" y="0"/>
                                  </a:cubicBezTo>
                                </a:path>
                              </a:pathLst>
                            </a:custGeom>
                            <a:noFill/>
                            <a:ln w="3175" cap="flat" cmpd="sng">
                              <a:solidFill>
                                <a:srgbClr val="000000"/>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55" name="Freeform 7037"/>
                          <wps:cNvSpPr>
                            <a:spLocks noChangeAspect="1"/>
                          </wps:cNvSpPr>
                          <wps:spPr bwMode="auto">
                            <a:xfrm>
                              <a:off x="3255" y="11415"/>
                              <a:ext cx="982" cy="1875"/>
                            </a:xfrm>
                            <a:custGeom>
                              <a:avLst/>
                              <a:gdLst>
                                <a:gd name="T0" fmla="*/ 757 w 757"/>
                                <a:gd name="T1" fmla="*/ 1875 h 1875"/>
                                <a:gd name="T2" fmla="*/ 390 w 757"/>
                                <a:gd name="T3" fmla="*/ 0 h 1875"/>
                                <a:gd name="T4" fmla="*/ 0 w 757"/>
                                <a:gd name="T5" fmla="*/ 0 h 1875"/>
                              </a:gdLst>
                              <a:ahLst/>
                              <a:cxnLst>
                                <a:cxn ang="0">
                                  <a:pos x="T0" y="T1"/>
                                </a:cxn>
                                <a:cxn ang="0">
                                  <a:pos x="T2" y="T3"/>
                                </a:cxn>
                                <a:cxn ang="0">
                                  <a:pos x="T4" y="T5"/>
                                </a:cxn>
                              </a:cxnLst>
                              <a:rect l="0" t="0" r="r" b="b"/>
                              <a:pathLst>
                                <a:path w="757" h="1875">
                                  <a:moveTo>
                                    <a:pt x="757" y="1875"/>
                                  </a:moveTo>
                                  <a:lnTo>
                                    <a:pt x="390" y="0"/>
                                  </a:lnTo>
                                  <a:lnTo>
                                    <a:pt x="0" y="0"/>
                                  </a:lnTo>
                                </a:path>
                              </a:pathLst>
                            </a:custGeom>
                            <a:noFill/>
                            <a:ln w="3175" cap="flat" cmpd="sng">
                              <a:solidFill>
                                <a:srgbClr val="000000"/>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56" name="Freeform 7038"/>
                          <wps:cNvSpPr>
                            <a:spLocks noChangeAspect="1"/>
                          </wps:cNvSpPr>
                          <wps:spPr bwMode="auto">
                            <a:xfrm>
                              <a:off x="7260" y="13353"/>
                              <a:ext cx="873" cy="151"/>
                            </a:xfrm>
                            <a:custGeom>
                              <a:avLst/>
                              <a:gdLst>
                                <a:gd name="T0" fmla="*/ 0 w 873"/>
                                <a:gd name="T1" fmla="*/ 0 h 151"/>
                                <a:gd name="T2" fmla="*/ 96 w 873"/>
                                <a:gd name="T3" fmla="*/ 81 h 151"/>
                                <a:gd name="T4" fmla="*/ 477 w 873"/>
                                <a:gd name="T5" fmla="*/ 141 h 151"/>
                                <a:gd name="T6" fmla="*/ 873 w 873"/>
                                <a:gd name="T7" fmla="*/ 141 h 151"/>
                              </a:gdLst>
                              <a:ahLst/>
                              <a:cxnLst>
                                <a:cxn ang="0">
                                  <a:pos x="T0" y="T1"/>
                                </a:cxn>
                                <a:cxn ang="0">
                                  <a:pos x="T2" y="T3"/>
                                </a:cxn>
                                <a:cxn ang="0">
                                  <a:pos x="T4" y="T5"/>
                                </a:cxn>
                                <a:cxn ang="0">
                                  <a:pos x="T6" y="T7"/>
                                </a:cxn>
                              </a:cxnLst>
                              <a:rect l="0" t="0" r="r" b="b"/>
                              <a:pathLst>
                                <a:path w="873" h="151">
                                  <a:moveTo>
                                    <a:pt x="0" y="0"/>
                                  </a:moveTo>
                                  <a:cubicBezTo>
                                    <a:pt x="8" y="28"/>
                                    <a:pt x="16" y="57"/>
                                    <a:pt x="96" y="81"/>
                                  </a:cubicBezTo>
                                  <a:cubicBezTo>
                                    <a:pt x="176" y="105"/>
                                    <a:pt x="348" y="131"/>
                                    <a:pt x="477" y="141"/>
                                  </a:cubicBezTo>
                                  <a:cubicBezTo>
                                    <a:pt x="606" y="151"/>
                                    <a:pt x="739" y="146"/>
                                    <a:pt x="873" y="141"/>
                                  </a:cubicBezTo>
                                </a:path>
                              </a:pathLst>
                            </a:custGeom>
                            <a:noFill/>
                            <a:ln w="3175" cap="flat" cmpd="sng">
                              <a:solidFill>
                                <a:srgbClr val="000000"/>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grpSp>
                      <wps:wsp>
                        <wps:cNvPr id="457" name="Text Box 7039"/>
                        <wps:cNvSpPr txBox="1">
                          <a:spLocks noChangeArrowheads="1"/>
                        </wps:cNvSpPr>
                        <wps:spPr bwMode="auto">
                          <a:xfrm>
                            <a:off x="7995" y="7575"/>
                            <a:ext cx="1753"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28766739" w14:textId="77777777" w:rsidR="005E06CC" w:rsidRDefault="005E06CC">
                              <w:pPr>
                                <w:pStyle w:val="af1"/>
                                <w:rPr>
                                  <w:rFonts w:ascii="Century" w:eastAsia="ＭＳ 明朝" w:hAnsi="Century"/>
                                  <w:sz w:val="16"/>
                                </w:rPr>
                              </w:pPr>
                              <w:r>
                                <w:rPr>
                                  <w:rFonts w:ascii="Century" w:eastAsia="ＭＳ 明朝" w:hAnsi="Century"/>
                                  <w:sz w:val="16"/>
                                </w:rPr>
                                <w:t>3</w:t>
                              </w:r>
                              <w:r>
                                <w:rPr>
                                  <w:rFonts w:ascii="Century" w:eastAsia="ＭＳ 明朝" w:hAnsi="Century" w:hint="eastAsia"/>
                                  <w:sz w:val="16"/>
                                </w:rPr>
                                <w:t>7</w:t>
                              </w:r>
                              <w:r>
                                <w:rPr>
                                  <w:rFonts w:ascii="Century" w:eastAsia="ＭＳ 明朝" w:hAnsi="Century"/>
                                  <w:sz w:val="16"/>
                                </w:rPr>
                                <w:t>.</w:t>
                              </w:r>
                              <w:r>
                                <w:rPr>
                                  <w:rFonts w:ascii="Century" w:eastAsia="ＭＳ 明朝" w:hAnsi="Century" w:hint="eastAsia"/>
                                  <w:sz w:val="16"/>
                                </w:rPr>
                                <w:t>96</w:t>
                              </w:r>
                              <m:oMath>
                                <m:r>
                                  <m:rPr>
                                    <m:sty m:val="p"/>
                                  </m:rPr>
                                  <w:rPr>
                                    <w:rFonts w:ascii="Cambria Math" w:eastAsia="ＭＳ 明朝" w:hAnsi="Cambria Math"/>
                                    <w:sz w:val="16"/>
                                  </w:rPr>
                                  <m:t>dBµV/</m:t>
                                </m:r>
                                <m:rad>
                                  <m:radPr>
                                    <m:degHide m:val="1"/>
                                    <m:ctrlPr>
                                      <w:rPr>
                                        <w:rFonts w:ascii="Cambria Math" w:eastAsia="ＭＳ 明朝" w:hAnsi="Cambria Math"/>
                                      </w:rPr>
                                    </m:ctrlPr>
                                  </m:radPr>
                                  <m:deg/>
                                  <m:e>
                                    <m:r>
                                      <m:rPr>
                                        <m:sty m:val="p"/>
                                      </m:rPr>
                                      <w:rPr>
                                        <w:rFonts w:ascii="Cambria Math" w:eastAsia="ＭＳ 明朝" w:hAnsi="Cambria Math"/>
                                      </w:rPr>
                                      <m:t>Hz</m:t>
                                    </m:r>
                                  </m:e>
                                </m:rad>
                              </m:oMath>
                            </w:p>
                          </w:txbxContent>
                        </wps:txbx>
                        <wps:bodyPr rot="0" vert="horz" wrap="square" lIns="91440" tIns="45720" rIns="91440" bIns="45720" anchor="t" anchorCtr="0" upright="1">
                          <a:noAutofit/>
                        </wps:bodyPr>
                      </wps:wsp>
                      <wps:wsp>
                        <wps:cNvPr id="458" name="Text Box 7040"/>
                        <wps:cNvSpPr txBox="1">
                          <a:spLocks noChangeArrowheads="1"/>
                        </wps:cNvSpPr>
                        <wps:spPr bwMode="auto">
                          <a:xfrm>
                            <a:off x="2668" y="10811"/>
                            <a:ext cx="2238" cy="94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692A50C" w14:textId="0CA112F4" w:rsidR="00F6154D" w:rsidRDefault="001E265F" w:rsidP="00976C13">
                              <w:pPr>
                                <w:pStyle w:val="Rf0"/>
                              </w:pPr>
                              <w:r>
                                <w:rPr>
                                  <w:rFonts w:hint="eastAsia"/>
                                </w:rPr>
                                <w:t>＜</w:t>
                              </w:r>
                              <w:r w:rsidR="00F6154D">
                                <w:rPr>
                                  <w:rFonts w:hint="eastAsia"/>
                                </w:rPr>
                                <w:t>D</w:t>
                              </w:r>
                              <w:r w:rsidR="00F6154D">
                                <w:t>1-3</w:t>
                              </w:r>
                              <w:r>
                                <w:rPr>
                                  <w:rFonts w:hint="eastAsia"/>
                                </w:rPr>
                                <w:t>＞</w:t>
                              </w:r>
                            </w:p>
                            <w:p w14:paraId="255C8F92" w14:textId="2D40B5FE" w:rsidR="005E06CC" w:rsidRDefault="00F6154D">
                              <w:pPr>
                                <w:pStyle w:val="R9p0"/>
                              </w:pPr>
                              <w:r>
                                <w:rPr>
                                  <w:rFonts w:hint="eastAsia"/>
                                </w:rPr>
                                <w:t>（</w:t>
                              </w:r>
                              <w:r w:rsidR="005E06CC">
                                <w:rPr>
                                  <w:rFonts w:hint="eastAsia"/>
                                </w:rPr>
                                <w:t>中心周波数</w:t>
                              </w:r>
                              <w:r w:rsidR="005E06CC">
                                <w:rPr>
                                  <w:rFonts w:hint="eastAsia"/>
                                </w:rPr>
                                <w:t>243</w:t>
                              </w:r>
                              <m:oMath>
                                <m:r>
                                  <m:rPr>
                                    <m:sty m:val="p"/>
                                  </m:rPr>
                                  <w:rPr>
                                    <w:rFonts w:ascii="Cambria Math" w:hAnsi="Cambria Math" w:hint="eastAsia"/>
                                  </w:rPr>
                                  <m:t>MHz</m:t>
                                </m:r>
                              </m:oMath>
                            </w:p>
                            <w:p w14:paraId="6AFC935A" w14:textId="2C8CB677" w:rsidR="005E06CC" w:rsidRPr="00F6154D" w:rsidRDefault="005E06CC">
                              <w:pPr>
                                <w:pStyle w:val="R9p0"/>
                                <w:rPr>
                                  <w:i/>
                                </w:rPr>
                              </w:pPr>
                              <w:r>
                                <w:rPr>
                                  <w:rFonts w:hint="eastAsia"/>
                                </w:rPr>
                                <w:t xml:space="preserve">出力レベル　</w:t>
                              </w:r>
                              <w:r>
                                <w:rPr>
                                  <w:rFonts w:hint="eastAsia"/>
                                </w:rPr>
                                <w:t>115.0</w:t>
                              </w:r>
                              <m:oMath>
                                <m:r>
                                  <m:rPr>
                                    <m:sty m:val="p"/>
                                  </m:rPr>
                                  <w:rPr>
                                    <w:rFonts w:ascii="Cambria Math" w:hAnsi="Cambria Math" w:hint="eastAsia"/>
                                  </w:rPr>
                                  <m:t>dBµV</m:t>
                                </m:r>
                              </m:oMath>
                              <w:r w:rsidR="00F6154D">
                                <w:rPr>
                                  <w:rFonts w:hint="eastAsia"/>
                                </w:rPr>
                                <w:t>）</w:t>
                              </w:r>
                            </w:p>
                          </w:txbxContent>
                        </wps:txbx>
                        <wps:bodyPr rot="0" vert="horz" wrap="square" lIns="0" tIns="0" rIns="0" bIns="0" anchor="t" anchorCtr="0" upright="1">
                          <a:noAutofit/>
                        </wps:bodyPr>
                      </wps:wsp>
                      <wps:wsp>
                        <wps:cNvPr id="459" name="Text Box 7041"/>
                        <wps:cNvSpPr txBox="1">
                          <a:spLocks noChangeArrowheads="1"/>
                        </wps:cNvSpPr>
                        <wps:spPr bwMode="auto">
                          <a:xfrm>
                            <a:off x="7624" y="10811"/>
                            <a:ext cx="2238" cy="94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1CF6368" w14:textId="7DA29B60" w:rsidR="00F6154D" w:rsidRDefault="001E265F" w:rsidP="00B55EA6">
                              <w:pPr>
                                <w:pStyle w:val="Rf0"/>
                              </w:pPr>
                              <w:r>
                                <w:rPr>
                                  <w:rFonts w:hint="eastAsia"/>
                                </w:rPr>
                                <w:t>＜</w:t>
                              </w:r>
                              <w:r w:rsidR="00F6154D">
                                <w:rPr>
                                  <w:rFonts w:hint="eastAsia"/>
                                </w:rPr>
                                <w:t>D1-4</w:t>
                              </w:r>
                              <w:r>
                                <w:rPr>
                                  <w:rFonts w:hint="eastAsia"/>
                                </w:rPr>
                                <w:t>＞</w:t>
                              </w:r>
                            </w:p>
                            <w:p w14:paraId="0518C23E" w14:textId="565D3BE3" w:rsidR="005E06CC" w:rsidRDefault="00F6154D">
                              <w:pPr>
                                <w:pStyle w:val="R9p0"/>
                              </w:pPr>
                              <w:r>
                                <w:rPr>
                                  <w:rFonts w:hint="eastAsia"/>
                                </w:rPr>
                                <w:t>（</w:t>
                              </w:r>
                              <w:r w:rsidR="005E06CC">
                                <w:rPr>
                                  <w:rFonts w:hint="eastAsia"/>
                                </w:rPr>
                                <w:t>中心周波数</w:t>
                              </w:r>
                              <w:r w:rsidR="005E06CC">
                                <w:rPr>
                                  <w:rFonts w:hint="eastAsia"/>
                                </w:rPr>
                                <w:t>249MHz</w:t>
                              </w:r>
                            </w:p>
                            <w:p w14:paraId="21E0814B" w14:textId="374E6AA0" w:rsidR="005E06CC" w:rsidRPr="00F6154D" w:rsidRDefault="005E06CC">
                              <w:pPr>
                                <w:pStyle w:val="R9p0"/>
                                <w:rPr>
                                  <w:i/>
                                </w:rPr>
                              </w:pPr>
                              <w:r>
                                <w:rPr>
                                  <w:rFonts w:hint="eastAsia"/>
                                </w:rPr>
                                <w:t xml:space="preserve">出力レベル　</w:t>
                              </w:r>
                              <w:r>
                                <w:rPr>
                                  <w:rFonts w:hint="eastAsia"/>
                                </w:rPr>
                                <w:t>115.0</w:t>
                              </w:r>
                              <m:oMath>
                                <m:r>
                                  <m:rPr>
                                    <m:sty m:val="p"/>
                                  </m:rPr>
                                  <w:rPr>
                                    <w:rFonts w:ascii="Cambria Math" w:hAnsi="Cambria Math" w:hint="eastAsia"/>
                                  </w:rPr>
                                  <m:t>dBµV</m:t>
                                </m:r>
                              </m:oMath>
                              <w:r w:rsidR="00F6154D">
                                <w:rPr>
                                  <w:rFonts w:hint="eastAsia"/>
                                </w:rPr>
                                <w: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0909BA9" id="Group 7106" o:spid="_x0000_s1292" style="position:absolute;left:0;text-align:left;margin-left:16.65pt;margin-top:11.3pt;width:456.15pt;height:466pt;z-index:251460608" coordorigin="1758,3337" coordsize="9123,84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">
                <v:rect id="Rectangle 6995" o:spid="_x0000_s1293" style="position:absolute;left:1758;top:3337;width:4464;height:31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" filled="f" fillcolor="black" strokeweight="0">
                  <o:lock v:ext="edit" aspectratio="t"/>
                </v:rect>
                <v:rect id="Rectangle 6996" o:spid="_x0000_s1294" style="position:absolute;left:2685;top:3832;width:2925;height:19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" filled="f" fillcolor="black" strokeweight="0">
                  <o:lock v:ext="edit" aspectratio="t"/>
                </v:rect>
                <v:shape id="Freeform 6997" o:spid="_x0000_s1295" style="position:absolute;left:3285;top:4139;width:1003;height:1147;visibility:visible;mso-wrap-style:square;v-text-anchor:top" coordsize="1672,19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" path="m,1912l292,,1672,e" filled="f" strokeweight=".25pt">
                  <v:path arrowok="t" o:connecttype="custom" o:connectlocs="0,1147;175,0;1003,0" o:connectangles="0,0,0"/>
                  <o:lock v:ext="edit" aspectratio="t"/>
                </v:shape>
                <v:shape id="Freeform 6998" o:spid="_x0000_s1296" style="position:absolute;left:4405;top:4134;width:684;height:1188;visibility:visible;mso-wrap-style:square;v-text-anchor:top" coordsize="1140,19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" path="m,l712,8r428,1972e" filled="f" strokeweight=".25pt">
                  <v:path arrowok="t" o:connecttype="custom" o:connectlocs="0,0;427,5;684,1188" o:connectangles="0,0,0"/>
                  <o:lock v:ext="edit" aspectratio="t"/>
                </v:shape>
                <v:shape id="Freeform 6999" o:spid="_x0000_s1297" style="position:absolute;left:4287;top:4136;width:121;height:16;visibility:visible;mso-wrap-style:square;v-text-anchor:top" coordsize="20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" path="m,3v22,9,44,18,63,21c82,27,98,24,117,21,136,18,163,10,177,6,191,2,196,1,201,e" filled="f" strokeweight=".25pt">
                  <v:path arrowok="t" o:connecttype="custom" o:connectlocs="0,2;38,14;70,12;107,4;121,0" o:connectangles="0,0,0,0,0"/>
                  <o:lock v:ext="edit" aspectratio="t"/>
                </v:shape>
                <v:shape id="Freeform 7000" o:spid="_x0000_s1298" style="position:absolute;left:5086;top:4152;width:526;height:1165;flip:x;visibility:visible;mso-wrap-style:square;v-text-anchor:top" coordsize="757,1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" path="m757,1875l390,,,e" filled="f" strokeweight=".25pt">
                  <v:path arrowok="t" o:connecttype="custom" o:connectlocs="526,1165;271,0;0,0" o:connectangles="0,0,0"/>
                  <o:lock v:ext="edit" aspectratio="t"/>
                </v:shape>
                <v:shape id="AutoShape 7001" o:spid="_x0000_s1299" type="#_x0000_t5" style="position:absolute;left:4273;top:4038;width:127;height:105;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" adj="12059" fillcolor="black" strokeweight="0"/>
                <v:shape id="Text Box 7002" o:spid="_x0000_s1300" type="#_x0000_t202" style="position:absolute;left:2655;top:5750;width:208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" filled="f" fillcolor="black" stroked="f" strokecolor="white" strokeweight="0">
                  <v:textbox>
                    <w:txbxContent>
                      <w:p w14:paraId="67D4439C" w14:textId="77777777" w:rsidR="005E06CC" w:rsidRDefault="005E06CC">
                        <w:pPr>
                          <w:pStyle w:val="af1"/>
                          <w:rPr>
                            <w:rFonts w:ascii="Century" w:eastAsia="ＭＳ 明朝" w:hAnsi="Century"/>
                            <w:sz w:val="16"/>
                            <w:szCs w:val="16"/>
                          </w:rPr>
                        </w:pPr>
                        <w:r>
                          <w:rPr>
                            <w:rFonts w:ascii="Century" w:eastAsia="ＭＳ 明朝" w:hAnsi="Century"/>
                            <w:sz w:val="16"/>
                            <w:szCs w:val="16"/>
                          </w:rPr>
                          <w:t>CENTER 23</w:t>
                        </w:r>
                        <w:r>
                          <w:rPr>
                            <w:rFonts w:ascii="Century" w:eastAsia="ＭＳ 明朝" w:hAnsi="Century" w:hint="eastAsia"/>
                            <w:sz w:val="16"/>
                            <w:szCs w:val="16"/>
                          </w:rPr>
                          <w:t>1</w:t>
                        </w:r>
                        <w:r w:rsidRPr="000D0FC5">
                          <w:rPr>
                            <w:rFonts w:ascii="Times New Roman" w:eastAsia="ＭＳ 明朝" w:hAnsi="Times New Roman"/>
                            <w:sz w:val="16"/>
                            <w:szCs w:val="16"/>
                          </w:rPr>
                          <w:t>MHz</w:t>
                        </w:r>
                      </w:p>
                    </w:txbxContent>
                  </v:textbox>
                </v:shape>
                <v:group id="Group 7003" o:spid="_x0000_s1301" style="position:absolute;left:6378;top:3337;width:4464;height:3132;flip:x" coordorigin="1935,9915" coordsize="7440,5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">
                  <o:lock v:ext="edit" aspectratio="t"/>
                  <v:rect id="Rectangle 7004" o:spid="_x0000_s1302" style="position:absolute;left:1935;top:9915;width:7440;height:52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" filled="f" fillcolor="black" strokeweight="0">
                    <o:lock v:ext="edit" aspectratio="t"/>
                  </v:rect>
                  <v:rect id="Rectangle 7005" o:spid="_x0000_s1303" style="position:absolute;left:3480;top:10740;width:4875;height:31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" filled="f" fillcolor="black" strokeweight="0">
                    <o:lock v:ext="edit" aspectratio="t"/>
                  </v:rect>
                  <v:shape id="Freeform 7006" o:spid="_x0000_s1304" style="position:absolute;left:4480;top:11251;width:1672;height:1912;visibility:visible;mso-wrap-style:square;v-text-anchor:top" coordsize="1672,19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" path="m,1912l292,,1672,e" filled="f" strokeweight=".25pt">
                    <v:path arrowok="t" o:connecttype="custom" o:connectlocs="0,1912;292,0;1672,0" o:connectangles="0,0,0"/>
                    <o:lock v:ext="edit" aspectratio="t"/>
                  </v:shape>
                  <v:shape id="Freeform 7007" o:spid="_x0000_s1305" style="position:absolute;left:6347;top:11243;width:1140;height:1980;visibility:visible;mso-wrap-style:square;v-text-anchor:top" coordsize="1140,19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" path="m,l712,8r428,1972e" filled="f" strokeweight=".25pt">
                    <v:path arrowok="t" o:connecttype="custom" o:connectlocs="0,0;712,8;1140,1980" o:connectangles="0,0,0"/>
                    <o:lock v:ext="edit" aspectratio="t"/>
                  </v:shape>
                  <v:shape id="Freeform 7008" o:spid="_x0000_s1306" style="position:absolute;left:6150;top:11247;width:201;height:27;visibility:visible;mso-wrap-style:square;v-text-anchor:top" coordsize="20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" path="m,3v22,9,44,18,63,21c82,27,98,24,117,21,136,18,163,10,177,6,191,2,196,1,201,e" filled="f" strokeweight=".25pt">
                    <v:path arrowok="t" o:connecttype="custom" o:connectlocs="0,3;63,24;117,21;177,6;201,0" o:connectangles="0,0,0,0,0"/>
                    <o:lock v:ext="edit" aspectratio="t"/>
                  </v:shape>
                  <v:shape id="Freeform 7009" o:spid="_x0000_s1307" style="position:absolute;left:7481;top:11273;width:877;height:1942;flip:x;visibility:visible;mso-wrap-style:square;v-text-anchor:top" coordsize="757,1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" path="m757,1875l390,,,e" filled="f" strokeweight=".25pt">
                    <v:path arrowok="t" o:connecttype="custom" o:connectlocs="877,1942;452,0;0,0" o:connectangles="0,0,0"/>
                    <o:lock v:ext="edit" aspectratio="t"/>
                  </v:shape>
                  <v:shape id="Freeform 7010" o:spid="_x0000_s1308" style="position:absolute;left:3480;top:11280;width:982;height:1875;visibility:visible;mso-wrap-style:square;v-text-anchor:top" coordsize="757,1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" path="m757,1875l390,,,e" filled="f" strokeweight=".25pt">
                    <v:path arrowok="t" o:connecttype="custom" o:connectlocs="982,1875;506,0;0,0" o:connectangles="0,0,0"/>
                    <o:lock v:ext="edit" aspectratio="t"/>
                  </v:shape>
                </v:group>
                <v:shape id="AutoShape 7011" o:spid="_x0000_s1309" type="#_x0000_t5" style="position:absolute;left:8194;top:4035;width:127;height:105;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" adj="12059" fillcolor="black" strokeweight="0"/>
                <v:shape id="Text Box 7012" o:spid="_x0000_s1310" type="#_x0000_t202" style="position:absolute;left:6975;top:5735;width:208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" filled="f" fillcolor="black" stroked="f" strokecolor="white" strokeweight="0">
                  <v:textbox>
                    <w:txbxContent>
                      <w:p w14:paraId="137A786F" w14:textId="77777777" w:rsidR="005E06CC" w:rsidRDefault="005E06CC">
                        <w:pPr>
                          <w:pStyle w:val="af1"/>
                          <w:rPr>
                            <w:rFonts w:ascii="Century" w:eastAsia="ＭＳ 明朝" w:hAnsi="Century"/>
                            <w:sz w:val="16"/>
                            <w:szCs w:val="16"/>
                          </w:rPr>
                        </w:pPr>
                        <w:r>
                          <w:rPr>
                            <w:rFonts w:ascii="Century" w:eastAsia="ＭＳ 明朝" w:hAnsi="Century"/>
                            <w:sz w:val="16"/>
                            <w:szCs w:val="16"/>
                          </w:rPr>
                          <w:t>CENTER 2</w:t>
                        </w:r>
                        <w:r>
                          <w:rPr>
                            <w:rFonts w:ascii="Century" w:eastAsia="ＭＳ 明朝" w:hAnsi="Century" w:hint="eastAsia"/>
                            <w:sz w:val="16"/>
                            <w:szCs w:val="16"/>
                          </w:rPr>
                          <w:t>37</w:t>
                        </w:r>
                        <w:r w:rsidRPr="000D0FC5">
                          <w:rPr>
                            <w:rFonts w:ascii="Times New Roman" w:eastAsia="ＭＳ 明朝" w:hAnsi="Times New Roman"/>
                            <w:sz w:val="16"/>
                            <w:szCs w:val="16"/>
                          </w:rPr>
                          <w:t>MHz</w:t>
                        </w:r>
                      </w:p>
                    </w:txbxContent>
                  </v:textbox>
                </v:shape>
                <v:shape id="Text Box 7013" o:spid="_x0000_s1311" type="#_x0000_t202" style="position:absolute;left:2954;top:3370;width:1951;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" filled="f" fillcolor="black" stroked="f" strokecolor="white" strokeweight="0">
                  <v:textbox>
                    <w:txbxContent>
                      <w:p w14:paraId="0CA1E99D" w14:textId="77777777" w:rsidR="005E06CC" w:rsidRDefault="005E06CC">
                        <w:pPr>
                          <w:pStyle w:val="af1"/>
                          <w:rPr>
                            <w:rFonts w:ascii="Century" w:eastAsia="ＭＳ 明朝" w:hAnsi="Century"/>
                            <w:sz w:val="16"/>
                          </w:rPr>
                        </w:pPr>
                        <w:r>
                          <w:rPr>
                            <w:rFonts w:ascii="Century" w:eastAsia="ＭＳ 明朝" w:hAnsi="Century"/>
                            <w:sz w:val="16"/>
                          </w:rPr>
                          <w:t>3</w:t>
                        </w:r>
                        <w:r>
                          <w:rPr>
                            <w:rFonts w:ascii="Century" w:eastAsia="ＭＳ 明朝" w:hAnsi="Century" w:hint="eastAsia"/>
                            <w:sz w:val="16"/>
                          </w:rPr>
                          <w:t>7</w:t>
                        </w:r>
                        <w:r>
                          <w:rPr>
                            <w:rFonts w:ascii="Century" w:eastAsia="ＭＳ 明朝" w:hAnsi="Century"/>
                            <w:sz w:val="16"/>
                          </w:rPr>
                          <w:t>.</w:t>
                        </w:r>
                        <w:r>
                          <w:rPr>
                            <w:rFonts w:ascii="Century" w:eastAsia="ＭＳ 明朝" w:hAnsi="Century" w:hint="eastAsia"/>
                            <w:sz w:val="16"/>
                          </w:rPr>
                          <w:t>96</w:t>
                        </w:r>
                        <w:r w:rsidRPr="000D0FC5">
                          <w:rPr>
                            <w:rFonts w:ascii="Times New Roman" w:eastAsia="ＭＳ 明朝" w:hAnsi="Times New Roman"/>
                            <w:sz w:val="16"/>
                          </w:rPr>
                          <w:t>dBµV</w:t>
                        </w:r>
                        <m:oMath>
                          <m:r>
                            <m:rPr>
                              <m:sty m:val="p"/>
                            </m:rPr>
                            <w:rPr>
                              <w:rFonts w:ascii="Cambria Math" w:eastAsia="ＭＳ 明朝" w:hAnsi="Cambria Math"/>
                              <w:sz w:val="16"/>
                            </w:rPr>
                            <m:t>/</m:t>
                          </m:r>
                          <m:rad>
                            <m:radPr>
                              <m:degHide m:val="1"/>
                              <m:ctrlPr>
                                <w:rPr>
                                  <w:rFonts w:ascii="Cambria Math" w:eastAsia="ＭＳ 明朝" w:hAnsi="Cambria Math"/>
                                </w:rPr>
                              </m:ctrlPr>
                            </m:radPr>
                            <m:deg/>
                            <m:e>
                              <m:r>
                                <m:rPr>
                                  <m:sty m:val="p"/>
                                </m:rPr>
                                <w:rPr>
                                  <w:rFonts w:ascii="Cambria Math" w:eastAsia="ＭＳ 明朝" w:hAnsi="Cambria Math"/>
                                </w:rPr>
                                <m:t>Hz</m:t>
                              </m:r>
                            </m:e>
                          </m:rad>
                        </m:oMath>
                      </w:p>
                    </w:txbxContent>
                  </v:textbox>
                </v:shape>
                <v:shape id="Text Box 7014" o:spid="_x0000_s1312" type="#_x0000_t202" style="position:absolute;left:7290;top:3340;width:192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" filled="f" fillcolor="black" stroked="f" strokecolor="white" strokeweight="0">
                  <v:textbox>
                    <w:txbxContent>
                      <w:p w14:paraId="251B5E78" w14:textId="77777777" w:rsidR="005E06CC" w:rsidRDefault="005E06CC">
                        <w:pPr>
                          <w:pStyle w:val="af1"/>
                          <w:rPr>
                            <w:rFonts w:ascii="Century" w:eastAsia="ＭＳ 明朝" w:hAnsi="Century"/>
                            <w:sz w:val="16"/>
                          </w:rPr>
                        </w:pPr>
                        <w:r>
                          <w:rPr>
                            <w:rFonts w:ascii="Century" w:eastAsia="ＭＳ 明朝" w:hAnsi="Century"/>
                            <w:sz w:val="16"/>
                          </w:rPr>
                          <w:t>3</w:t>
                        </w:r>
                        <w:r>
                          <w:rPr>
                            <w:rFonts w:ascii="Century" w:eastAsia="ＭＳ 明朝" w:hAnsi="Century" w:hint="eastAsia"/>
                            <w:sz w:val="16"/>
                          </w:rPr>
                          <w:t>7</w:t>
                        </w:r>
                        <w:r>
                          <w:rPr>
                            <w:rFonts w:ascii="Century" w:eastAsia="ＭＳ 明朝" w:hAnsi="Century"/>
                            <w:sz w:val="16"/>
                          </w:rPr>
                          <w:t>.</w:t>
                        </w:r>
                        <w:r>
                          <w:rPr>
                            <w:rFonts w:ascii="Century" w:eastAsia="ＭＳ 明朝" w:hAnsi="Century" w:hint="eastAsia"/>
                            <w:sz w:val="16"/>
                          </w:rPr>
                          <w:t>96</w:t>
                        </w:r>
                        <w:r w:rsidRPr="000D0FC5">
                          <w:rPr>
                            <w:rFonts w:ascii="Times New Roman" w:eastAsia="ＭＳ 明朝" w:hAnsi="Times New Roman"/>
                            <w:sz w:val="16"/>
                          </w:rPr>
                          <w:t>dBµV</w:t>
                        </w:r>
                        <m:oMath>
                          <m:r>
                            <m:rPr>
                              <m:sty m:val="p"/>
                            </m:rPr>
                            <w:rPr>
                              <w:rFonts w:ascii="Cambria Math" w:eastAsia="ＭＳ 明朝" w:hAnsi="Cambria Math"/>
                              <w:sz w:val="16"/>
                            </w:rPr>
                            <m:t>/</m:t>
                          </m:r>
                          <m:rad>
                            <m:radPr>
                              <m:degHide m:val="1"/>
                              <m:ctrlPr>
                                <w:rPr>
                                  <w:rFonts w:ascii="Cambria Math" w:eastAsia="ＭＳ 明朝" w:hAnsi="Cambria Math"/>
                                </w:rPr>
                              </m:ctrlPr>
                            </m:radPr>
                            <m:deg/>
                            <m:e>
                              <m:r>
                                <m:rPr>
                                  <m:sty m:val="p"/>
                                </m:rPr>
                                <w:rPr>
                                  <w:rFonts w:ascii="Cambria Math" w:eastAsia="ＭＳ 明朝" w:hAnsi="Cambria Math"/>
                                </w:rPr>
                                <m:t>Hz</m:t>
                              </m:r>
                            </m:e>
                          </m:rad>
                        </m:oMath>
                      </w:p>
                    </w:txbxContent>
                  </v:textbox>
                </v:shape>
                <v:shape id="Freeform 7015" o:spid="_x0000_s1313" style="position:absolute;left:2678;top:5287;width:610;height:86;visibility:visible;mso-wrap-style:square;v-text-anchor:top" coordsize="62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" path="m622,c562,26,502,52,409,66,316,80,128,82,64,84,,86,12,83,25,81e" filled="f" strokeweight=".25pt">
                  <v:path arrowok="t" o:connecttype="custom" o:connectlocs="610,0;401,66;63,84;25,81" o:connectangles="0,0,0,0"/>
                </v:shape>
                <v:shape id="Text Box 7016" o:spid="_x0000_s1314" type="#_x0000_t202" style="position:absolute;left:2685;top:6588;width:2238;height:9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" stroked="f">
                  <v:textbox inset="0,0,0,0">
                    <w:txbxContent>
                      <w:p w14:paraId="0EF302A7" w14:textId="48889457" w:rsidR="00F6154D" w:rsidRDefault="001E265F" w:rsidP="00B55EA6">
                        <w:pPr>
                          <w:pStyle w:val="Rf0"/>
                        </w:pPr>
                        <w:r>
                          <w:rPr>
                            <w:rFonts w:hint="eastAsia"/>
                          </w:rPr>
                          <w:t>＜</w:t>
                        </w:r>
                        <w:r w:rsidR="00F6154D">
                          <w:rPr>
                            <w:rFonts w:hint="eastAsia"/>
                          </w:rPr>
                          <w:t>D</w:t>
                        </w:r>
                        <w:r w:rsidR="00F6154D">
                          <w:t>1-1</w:t>
                        </w:r>
                        <w:r>
                          <w:rPr>
                            <w:rFonts w:hint="eastAsia"/>
                          </w:rPr>
                          <w:t>＞</w:t>
                        </w:r>
                      </w:p>
                      <w:p w14:paraId="7D599677" w14:textId="44731B81" w:rsidR="005E06CC" w:rsidRDefault="00F6154D">
                        <w:pPr>
                          <w:pStyle w:val="R9p0"/>
                        </w:pPr>
                        <w:r>
                          <w:rPr>
                            <w:rFonts w:hint="eastAsia"/>
                          </w:rPr>
                          <w:t>（</w:t>
                        </w:r>
                        <w:r w:rsidR="005E06CC">
                          <w:rPr>
                            <w:rFonts w:hint="eastAsia"/>
                          </w:rPr>
                          <w:t>中心周波数</w:t>
                        </w:r>
                        <w:r w:rsidR="005E06CC">
                          <w:rPr>
                            <w:rFonts w:hint="eastAsia"/>
                          </w:rPr>
                          <w:t>231</w:t>
                        </w:r>
                        <w:r w:rsidR="005E06CC" w:rsidRPr="000D0FC5">
                          <w:rPr>
                            <w:rFonts w:ascii="Times New Roman" w:hAnsi="Times New Roman"/>
                          </w:rPr>
                          <w:t>MHz</w:t>
                        </w:r>
                      </w:p>
                      <w:p w14:paraId="70EE498A" w14:textId="43A24D0F" w:rsidR="005E06CC" w:rsidRDefault="005E06CC">
                        <w:pPr>
                          <w:pStyle w:val="R9p0"/>
                        </w:pPr>
                        <w:r>
                          <w:rPr>
                            <w:rFonts w:hint="eastAsia"/>
                          </w:rPr>
                          <w:t xml:space="preserve">出力レベル　</w:t>
                        </w:r>
                        <w:r>
                          <w:rPr>
                            <w:rFonts w:hint="eastAsia"/>
                          </w:rPr>
                          <w:t>115.0</w:t>
                        </w:r>
                        <w:r w:rsidRPr="000D0FC5">
                          <w:rPr>
                            <w:rFonts w:ascii="Times New Roman" w:hAnsi="Times New Roman"/>
                          </w:rPr>
                          <w:t>dBµV</w:t>
                        </w:r>
                        <w:r w:rsidR="00F6154D">
                          <w:rPr>
                            <w:rFonts w:ascii="Times New Roman" w:hAnsi="Times New Roman" w:hint="eastAsia"/>
                          </w:rPr>
                          <w:t>）</w:t>
                        </w:r>
                      </w:p>
                    </w:txbxContent>
                  </v:textbox>
                </v:shape>
                <v:shape id="Text Box 7017" o:spid="_x0000_s1315" type="#_x0000_t202" style="position:absolute;left:7350;top:6621;width:2238;height:8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" stroked="f">
                  <v:textbox inset="0,0,0,0">
                    <w:txbxContent>
                      <w:p w14:paraId="540E4DD2" w14:textId="1785CE34" w:rsidR="00F6154D" w:rsidRDefault="001E265F" w:rsidP="00B55EA6">
                        <w:pPr>
                          <w:pStyle w:val="Rf0"/>
                        </w:pPr>
                        <w:r>
                          <w:rPr>
                            <w:rFonts w:hint="eastAsia"/>
                          </w:rPr>
                          <w:t>＜</w:t>
                        </w:r>
                        <w:r w:rsidR="00F6154D">
                          <w:rPr>
                            <w:rFonts w:hint="eastAsia"/>
                          </w:rPr>
                          <w:t>D</w:t>
                        </w:r>
                        <w:r w:rsidR="00F6154D">
                          <w:t>1-2</w:t>
                        </w:r>
                        <w:r>
                          <w:rPr>
                            <w:rFonts w:hint="eastAsia"/>
                          </w:rPr>
                          <w:t>＞</w:t>
                        </w:r>
                      </w:p>
                      <w:p w14:paraId="03124869" w14:textId="26FD0750" w:rsidR="005E06CC" w:rsidRDefault="00F6154D">
                        <w:pPr>
                          <w:pStyle w:val="R9p0"/>
                        </w:pPr>
                        <w:r>
                          <w:rPr>
                            <w:rFonts w:hint="eastAsia"/>
                          </w:rPr>
                          <w:t>（</w:t>
                        </w:r>
                        <w:r w:rsidR="005E06CC">
                          <w:rPr>
                            <w:rFonts w:hint="eastAsia"/>
                          </w:rPr>
                          <w:t>中心周波数</w:t>
                        </w:r>
                        <w:r w:rsidR="005E06CC">
                          <w:rPr>
                            <w:rFonts w:hint="eastAsia"/>
                          </w:rPr>
                          <w:t>237</w:t>
                        </w:r>
                        <w:r w:rsidR="005E06CC" w:rsidRPr="000D0FC5">
                          <w:rPr>
                            <w:rFonts w:ascii="Times New Roman" w:hAnsi="Times New Roman"/>
                          </w:rPr>
                          <w:t>MHz</w:t>
                        </w:r>
                      </w:p>
                      <w:p w14:paraId="6F7083C3" w14:textId="1F695560" w:rsidR="005E06CC" w:rsidRDefault="005E06CC">
                        <w:pPr>
                          <w:pStyle w:val="R9p0"/>
                        </w:pPr>
                        <w:r>
                          <w:rPr>
                            <w:rFonts w:hint="eastAsia"/>
                          </w:rPr>
                          <w:t xml:space="preserve">出力レベル　</w:t>
                        </w:r>
                        <w:r>
                          <w:rPr>
                            <w:rFonts w:hint="eastAsia"/>
                          </w:rPr>
                          <w:t>115.0</w:t>
                        </w:r>
                        <w:r w:rsidRPr="000D0FC5">
                          <w:rPr>
                            <w:rFonts w:ascii="Times New Roman" w:hAnsi="Times New Roman"/>
                          </w:rPr>
                          <w:t>dBµV</w:t>
                        </w:r>
                        <w:r w:rsidR="00F6154D">
                          <w:rPr>
                            <w:rFonts w:ascii="Times New Roman" w:hAnsi="Times New Roman" w:hint="eastAsia"/>
                          </w:rPr>
                          <w:t>）</w:t>
                        </w:r>
                      </w:p>
                    </w:txbxContent>
                  </v:textbox>
                </v:shape>
                <v:shape id="AutoShape 7018" o:spid="_x0000_s1316" type="#_x0000_t5" style="position:absolute;left:8929;top:8273;width:127;height:105;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" adj="12059" fillcolor="black" strokeweight="0"/>
                <v:shape id="Text Box 7019" o:spid="_x0000_s1317" type="#_x0000_t202" style="position:absolute;left:7350;top:9994;width:208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" filled="f" fillcolor="black" stroked="f" strokecolor="white" strokeweight="0">
                  <v:textbox>
                    <w:txbxContent>
                      <w:p w14:paraId="0AA283E0" w14:textId="77777777" w:rsidR="005E06CC" w:rsidRDefault="005E06CC">
                        <w:pPr>
                          <w:pStyle w:val="af1"/>
                          <w:rPr>
                            <w:rFonts w:ascii="Century" w:eastAsia="ＭＳ 明朝" w:hAnsi="Century"/>
                            <w:sz w:val="16"/>
                            <w:szCs w:val="16"/>
                          </w:rPr>
                        </w:pPr>
                        <w:r>
                          <w:rPr>
                            <w:rFonts w:ascii="Century" w:eastAsia="ＭＳ 明朝" w:hAnsi="Century"/>
                            <w:sz w:val="16"/>
                            <w:szCs w:val="16"/>
                          </w:rPr>
                          <w:t>CENTER 2</w:t>
                        </w:r>
                        <w:r>
                          <w:rPr>
                            <w:rFonts w:ascii="Century" w:eastAsia="ＭＳ 明朝" w:hAnsi="Century" w:hint="eastAsia"/>
                            <w:sz w:val="16"/>
                            <w:szCs w:val="16"/>
                          </w:rPr>
                          <w:t>49</w:t>
                        </w:r>
                        <m:oMath>
                          <m:r>
                            <m:rPr>
                              <m:sty m:val="p"/>
                            </m:rPr>
                            <w:rPr>
                              <w:rFonts w:ascii="Cambria Math" w:eastAsia="ＭＳ 明朝" w:hAnsi="Cambria Math"/>
                              <w:sz w:val="16"/>
                              <w:szCs w:val="16"/>
                            </w:rPr>
                            <m:t>MHz</m:t>
                          </m:r>
                        </m:oMath>
                      </w:p>
                    </w:txbxContent>
                  </v:textbox>
                </v:shape>
                <v:group id="Group 7020" o:spid="_x0000_s1318" style="position:absolute;left:1758;top:7587;width:4464;height:3132" coordorigin="1935,9915" coordsize="7440,5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">
                  <o:lock v:ext="edit" aspectratio="t"/>
                  <v:rect id="Rectangle 7021" o:spid="_x0000_s1319" style="position:absolute;left:1935;top:9915;width:7440;height:52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" filled="f" fillcolor="black" strokeweight="0">
                    <o:lock v:ext="edit" aspectratio="t"/>
                  </v:rect>
                  <v:rect id="Rectangle 7022" o:spid="_x0000_s1320" style="position:absolute;left:3480;top:10740;width:4875;height:31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" filled="f" fillcolor="black" strokeweight="0">
                    <o:lock v:ext="edit" aspectratio="t"/>
                  </v:rect>
                  <v:shape id="Freeform 7023" o:spid="_x0000_s1321" style="position:absolute;left:4480;top:11251;width:1672;height:1912;visibility:visible;mso-wrap-style:square;v-text-anchor:top" coordsize="1672,19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" path="m,1912l292,,1672,e" filled="f" strokeweight=".25pt">
                    <v:path arrowok="t" o:connecttype="custom" o:connectlocs="0,1912;292,0;1672,0" o:connectangles="0,0,0"/>
                    <o:lock v:ext="edit" aspectratio="t"/>
                  </v:shape>
                  <v:shape id="Freeform 7024" o:spid="_x0000_s1322" style="position:absolute;left:6347;top:11243;width:1140;height:1980;visibility:visible;mso-wrap-style:square;v-text-anchor:top" coordsize="1140,19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" path="m,l712,8r428,1972e" filled="f" strokeweight=".25pt">
                    <v:path arrowok="t" o:connecttype="custom" o:connectlocs="0,0;712,8;1140,1980" o:connectangles="0,0,0"/>
                    <o:lock v:ext="edit" aspectratio="t"/>
                  </v:shape>
                  <v:shape id="Freeform 7025" o:spid="_x0000_s1323" style="position:absolute;left:6150;top:11247;width:201;height:27;visibility:visible;mso-wrap-style:square;v-text-anchor:top" coordsize="20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" path="m,3v22,9,44,18,63,21c82,27,98,24,117,21,136,18,163,10,177,6,191,2,196,1,201,e" filled="f" strokeweight=".25pt">
                    <v:path arrowok="t" o:connecttype="custom" o:connectlocs="0,3;63,24;117,21;177,6;201,0" o:connectangles="0,0,0,0,0"/>
                    <o:lock v:ext="edit" aspectratio="t"/>
                  </v:shape>
                  <v:shape id="Freeform 7026" o:spid="_x0000_s1324" style="position:absolute;left:7481;top:11273;width:877;height:1942;flip:x;visibility:visible;mso-wrap-style:square;v-text-anchor:top" coordsize="757,1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" path="m757,1875l390,,,e" filled="f" strokeweight=".25pt">
                    <v:path arrowok="t" o:connecttype="custom" o:connectlocs="877,1942;452,0;0,0" o:connectangles="0,0,0"/>
                    <o:lock v:ext="edit" aspectratio="t"/>
                  </v:shape>
                  <v:shape id="Freeform 7027" o:spid="_x0000_s1325" style="position:absolute;left:3480;top:11280;width:982;height:1875;visibility:visible;mso-wrap-style:square;v-text-anchor:top" coordsize="757,1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" path="m757,1875l390,,,e" filled="f" strokeweight=".25pt">
                    <v:path arrowok="t" o:connecttype="custom" o:connectlocs="982,1875;506,0;0,0" o:connectangles="0,0,0"/>
                    <o:lock v:ext="edit" aspectratio="t"/>
                  </v:shape>
                </v:group>
                <v:shape id="AutoShape 7028" o:spid="_x0000_s1326" type="#_x0000_t5" style="position:absolute;left:4273;top:8288;width:127;height:105;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" adj="12059" fillcolor="black" strokeweight="0"/>
                <v:shape id="Text Box 7029" o:spid="_x0000_s1327" type="#_x0000_t202" style="position:absolute;left:2655;top:10000;width:208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" filled="f" fillcolor="black" stroked="f" strokecolor="white" strokeweight="0">
                  <v:textbox>
                    <w:txbxContent>
                      <w:p w14:paraId="6A166F5B" w14:textId="77777777" w:rsidR="005E06CC" w:rsidRDefault="005E06CC">
                        <w:pPr>
                          <w:pStyle w:val="af1"/>
                          <w:rPr>
                            <w:rFonts w:ascii="Century" w:eastAsia="ＭＳ 明朝" w:hAnsi="Century"/>
                            <w:sz w:val="16"/>
                            <w:szCs w:val="16"/>
                          </w:rPr>
                        </w:pPr>
                        <w:r>
                          <w:rPr>
                            <w:rFonts w:ascii="Century" w:eastAsia="ＭＳ 明朝" w:hAnsi="Century"/>
                            <w:sz w:val="16"/>
                            <w:szCs w:val="16"/>
                          </w:rPr>
                          <w:t>CENTER 2</w:t>
                        </w:r>
                        <w:r>
                          <w:rPr>
                            <w:rFonts w:ascii="Century" w:eastAsia="ＭＳ 明朝" w:hAnsi="Century" w:hint="eastAsia"/>
                            <w:sz w:val="16"/>
                            <w:szCs w:val="16"/>
                          </w:rPr>
                          <w:t>43</w:t>
                        </w:r>
                        <m:oMath>
                          <m:r>
                            <m:rPr>
                              <m:sty m:val="p"/>
                            </m:rPr>
                            <w:rPr>
                              <w:rFonts w:ascii="Cambria Math" w:eastAsia="ＭＳ 明朝" w:hAnsi="Cambria Math"/>
                              <w:sz w:val="16"/>
                              <w:szCs w:val="16"/>
                            </w:rPr>
                            <m:t>MHz</m:t>
                          </m:r>
                        </m:oMath>
                      </w:p>
                    </w:txbxContent>
                  </v:textbox>
                </v:shape>
                <v:shape id="Text Box 7030" o:spid="_x0000_s1328" type="#_x0000_t202" style="position:absolute;left:3300;top:7620;width:1706;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" filled="f" fillcolor="black" stroked="f" strokecolor="white" strokeweight="0">
                  <v:textbox>
                    <w:txbxContent>
                      <w:p w14:paraId="13E26163" w14:textId="77777777" w:rsidR="005E06CC" w:rsidRDefault="005E06CC">
                        <w:pPr>
                          <w:pStyle w:val="af1"/>
                          <w:rPr>
                            <w:rFonts w:ascii="Century" w:eastAsia="ＭＳ 明朝" w:hAnsi="Century"/>
                            <w:sz w:val="16"/>
                          </w:rPr>
                        </w:pPr>
                        <w:r>
                          <w:rPr>
                            <w:rFonts w:ascii="Century" w:eastAsia="ＭＳ 明朝" w:hAnsi="Century"/>
                            <w:sz w:val="16"/>
                          </w:rPr>
                          <w:t>3</w:t>
                        </w:r>
                        <w:r>
                          <w:rPr>
                            <w:rFonts w:ascii="Century" w:eastAsia="ＭＳ 明朝" w:hAnsi="Century" w:hint="eastAsia"/>
                            <w:sz w:val="16"/>
                          </w:rPr>
                          <w:t>7</w:t>
                        </w:r>
                        <w:r>
                          <w:rPr>
                            <w:rFonts w:ascii="Century" w:eastAsia="ＭＳ 明朝" w:hAnsi="Century"/>
                            <w:sz w:val="16"/>
                          </w:rPr>
                          <w:t>.</w:t>
                        </w:r>
                        <w:r>
                          <w:rPr>
                            <w:rFonts w:ascii="Century" w:eastAsia="ＭＳ 明朝" w:hAnsi="Century" w:hint="eastAsia"/>
                            <w:sz w:val="16"/>
                          </w:rPr>
                          <w:t>96</w:t>
                        </w:r>
                        <w:r w:rsidRPr="000D0FC5">
                          <w:rPr>
                            <w:rFonts w:ascii="Times New Roman" w:eastAsia="ＭＳ 明朝" w:hAnsi="Times New Roman"/>
                            <w:sz w:val="16"/>
                          </w:rPr>
                          <w:t>dBµV</w:t>
                        </w:r>
                        <m:oMath>
                          <m:r>
                            <m:rPr>
                              <m:sty m:val="p"/>
                            </m:rPr>
                            <w:rPr>
                              <w:rFonts w:ascii="Cambria Math" w:eastAsia="ＭＳ 明朝" w:hAnsi="Cambria Math"/>
                              <w:sz w:val="16"/>
                            </w:rPr>
                            <m:t>/</m:t>
                          </m:r>
                          <m:rad>
                            <m:radPr>
                              <m:degHide m:val="1"/>
                              <m:ctrlPr>
                                <w:rPr>
                                  <w:rFonts w:ascii="Cambria Math" w:eastAsia="ＭＳ 明朝" w:hAnsi="Cambria Math"/>
                                </w:rPr>
                              </m:ctrlPr>
                            </m:radPr>
                            <m:deg/>
                            <m:e>
                              <m:r>
                                <m:rPr>
                                  <m:sty m:val="p"/>
                                </m:rPr>
                                <w:rPr>
                                  <w:rFonts w:ascii="Cambria Math" w:eastAsia="ＭＳ 明朝" w:hAnsi="Cambria Math"/>
                                </w:rPr>
                                <m:t>Hz</m:t>
                              </m:r>
                            </m:e>
                          </m:rad>
                        </m:oMath>
                      </w:p>
                    </w:txbxContent>
                  </v:textbox>
                </v:shape>
                <v:group id="Group 7031" o:spid="_x0000_s1329" style="position:absolute;left:6417;top:7569;width:4464;height:3132" coordorigin="1710,10050" coordsize="7440,5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">
                  <o:lock v:ext="edit" aspectratio="t"/>
                  <v:rect id="Rectangle 7032" o:spid="_x0000_s1330" style="position:absolute;left:1710;top:10050;width:7440;height:52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" filled="f" fillcolor="black" strokeweight="0">
                    <o:lock v:ext="edit" aspectratio="t"/>
                  </v:rect>
                  <v:rect id="Rectangle 7033" o:spid="_x0000_s1331" style="position:absolute;left:3255;top:10875;width:4875;height:31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" filled="f" fillcolor="black" strokeweight="0">
                    <o:lock v:ext="edit" aspectratio="t"/>
                  </v:rect>
                  <v:shape id="Freeform 7034" o:spid="_x0000_s1332" style="position:absolute;left:4255;top:11386;width:1672;height:1912;visibility:visible;mso-wrap-style:square;v-text-anchor:top" coordsize="1672,19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" path="m,1912l292,,1672,e" filled="f" strokeweight=".25pt">
                    <v:path arrowok="t" o:connecttype="custom" o:connectlocs="0,1912;292,0;1672,0" o:connectangles="0,0,0"/>
                    <o:lock v:ext="edit" aspectratio="t"/>
                  </v:shape>
                  <v:shape id="Freeform 7035" o:spid="_x0000_s1333" style="position:absolute;left:6122;top:11378;width:1140;height:1980;visibility:visible;mso-wrap-style:square;v-text-anchor:top" coordsize="1140,19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" path="m,l712,8r428,1972e" filled="f" strokeweight=".25pt">
                    <v:path arrowok="t" o:connecttype="custom" o:connectlocs="0,0;712,8;1140,1980" o:connectangles="0,0,0"/>
                    <o:lock v:ext="edit" aspectratio="t"/>
                  </v:shape>
                  <v:shape id="Freeform 7036" o:spid="_x0000_s1334" style="position:absolute;left:5925;top:11382;width:201;height:27;visibility:visible;mso-wrap-style:square;v-text-anchor:top" coordsize="20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" path="m,3v22,9,44,18,63,21c82,27,98,24,117,21,136,18,163,10,177,6,191,2,196,1,201,e" filled="f" strokeweight=".25pt">
                    <v:path arrowok="t" o:connecttype="custom" o:connectlocs="0,3;63,24;117,21;177,6;201,0" o:connectangles="0,0,0,0,0"/>
                    <o:lock v:ext="edit" aspectratio="t"/>
                  </v:shape>
                  <v:shape id="Freeform 7037" o:spid="_x0000_s1335" style="position:absolute;left:3255;top:11415;width:982;height:1875;visibility:visible;mso-wrap-style:square;v-text-anchor:top" coordsize="757,1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" path="m757,1875l390,,,e" filled="f" strokeweight=".25pt">
                    <v:path arrowok="t" o:connecttype="custom" o:connectlocs="982,1875;506,0;0,0" o:connectangles="0,0,0"/>
                    <o:lock v:ext="edit" aspectratio="t"/>
                  </v:shape>
                  <v:shape id="Freeform 7038" o:spid="_x0000_s1336" style="position:absolute;left:7260;top:13353;width:873;height:151;visibility:visible;mso-wrap-style:square;v-text-anchor:top" coordsize="873,1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" path="m,c8,28,16,57,96,81v80,24,252,50,381,60c606,151,739,146,873,141e" filled="f" strokeweight=".25pt">
                    <v:path arrowok="t" o:connecttype="custom" o:connectlocs="0,0;96,81;477,141;873,141" o:connectangles="0,0,0,0"/>
                    <o:lock v:ext="edit" aspectratio="t"/>
                  </v:shape>
                </v:group>
                <v:shape id="Text Box 7039" o:spid="_x0000_s1337" type="#_x0000_t202" style="position:absolute;left:7995;top:7575;width:1753;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" filled="f" fillcolor="black" stroked="f" strokecolor="white" strokeweight="0">
                  <v:textbox>
                    <w:txbxContent>
                      <w:p w14:paraId="28766739" w14:textId="77777777" w:rsidR="005E06CC" w:rsidRDefault="005E06CC">
                        <w:pPr>
                          <w:pStyle w:val="af1"/>
                          <w:rPr>
                            <w:rFonts w:ascii="Century" w:eastAsia="ＭＳ 明朝" w:hAnsi="Century"/>
                            <w:sz w:val="16"/>
                          </w:rPr>
                        </w:pPr>
                        <w:r>
                          <w:rPr>
                            <w:rFonts w:ascii="Century" w:eastAsia="ＭＳ 明朝" w:hAnsi="Century"/>
                            <w:sz w:val="16"/>
                          </w:rPr>
                          <w:t>3</w:t>
                        </w:r>
                        <w:r>
                          <w:rPr>
                            <w:rFonts w:ascii="Century" w:eastAsia="ＭＳ 明朝" w:hAnsi="Century" w:hint="eastAsia"/>
                            <w:sz w:val="16"/>
                          </w:rPr>
                          <w:t>7</w:t>
                        </w:r>
                        <w:r>
                          <w:rPr>
                            <w:rFonts w:ascii="Century" w:eastAsia="ＭＳ 明朝" w:hAnsi="Century"/>
                            <w:sz w:val="16"/>
                          </w:rPr>
                          <w:t>.</w:t>
                        </w:r>
                        <w:r>
                          <w:rPr>
                            <w:rFonts w:ascii="Century" w:eastAsia="ＭＳ 明朝" w:hAnsi="Century" w:hint="eastAsia"/>
                            <w:sz w:val="16"/>
                          </w:rPr>
                          <w:t>96</w:t>
                        </w:r>
                        <m:oMath>
                          <m:r>
                            <m:rPr>
                              <m:sty m:val="p"/>
                            </m:rPr>
                            <w:rPr>
                              <w:rFonts w:ascii="Cambria Math" w:eastAsia="ＭＳ 明朝" w:hAnsi="Cambria Math"/>
                              <w:sz w:val="16"/>
                            </w:rPr>
                            <m:t>dBµV/</m:t>
                          </m:r>
                          <m:rad>
                            <m:radPr>
                              <m:degHide m:val="1"/>
                              <m:ctrlPr>
                                <w:rPr>
                                  <w:rFonts w:ascii="Cambria Math" w:eastAsia="ＭＳ 明朝" w:hAnsi="Cambria Math"/>
                                </w:rPr>
                              </m:ctrlPr>
                            </m:radPr>
                            <m:deg/>
                            <m:e>
                              <m:r>
                                <m:rPr>
                                  <m:sty m:val="p"/>
                                </m:rPr>
                                <w:rPr>
                                  <w:rFonts w:ascii="Cambria Math" w:eastAsia="ＭＳ 明朝" w:hAnsi="Cambria Math"/>
                                </w:rPr>
                                <m:t>Hz</m:t>
                              </m:r>
                            </m:e>
                          </m:rad>
                        </m:oMath>
                      </w:p>
                    </w:txbxContent>
                  </v:textbox>
                </v:shape>
                <v:shape id="Text Box 7040" o:spid="_x0000_s1338" type="#_x0000_t202" style="position:absolute;left:2668;top:10811;width:2238;height:9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" stroked="f">
                  <v:textbox inset="0,0,0,0">
                    <w:txbxContent>
                      <w:p w14:paraId="2692A50C" w14:textId="0CA112F4" w:rsidR="00F6154D" w:rsidRDefault="001E265F" w:rsidP="00976C13">
                        <w:pPr>
                          <w:pStyle w:val="Rf0"/>
                        </w:pPr>
                        <w:r>
                          <w:rPr>
                            <w:rFonts w:hint="eastAsia"/>
                          </w:rPr>
                          <w:t>＜</w:t>
                        </w:r>
                        <w:r w:rsidR="00F6154D">
                          <w:rPr>
                            <w:rFonts w:hint="eastAsia"/>
                          </w:rPr>
                          <w:t>D</w:t>
                        </w:r>
                        <w:r w:rsidR="00F6154D">
                          <w:t>1-3</w:t>
                        </w:r>
                        <w:r>
                          <w:rPr>
                            <w:rFonts w:hint="eastAsia"/>
                          </w:rPr>
                          <w:t>＞</w:t>
                        </w:r>
                      </w:p>
                      <w:p w14:paraId="255C8F92" w14:textId="2D40B5FE" w:rsidR="005E06CC" w:rsidRDefault="00F6154D">
                        <w:pPr>
                          <w:pStyle w:val="R9p0"/>
                        </w:pPr>
                        <w:r>
                          <w:rPr>
                            <w:rFonts w:hint="eastAsia"/>
                          </w:rPr>
                          <w:t>（</w:t>
                        </w:r>
                        <w:r w:rsidR="005E06CC">
                          <w:rPr>
                            <w:rFonts w:hint="eastAsia"/>
                          </w:rPr>
                          <w:t>中心周波数</w:t>
                        </w:r>
                        <w:r w:rsidR="005E06CC">
                          <w:rPr>
                            <w:rFonts w:hint="eastAsia"/>
                          </w:rPr>
                          <w:t>243</w:t>
                        </w:r>
                        <m:oMath>
                          <m:r>
                            <m:rPr>
                              <m:sty m:val="p"/>
                            </m:rPr>
                            <w:rPr>
                              <w:rFonts w:ascii="Cambria Math" w:hAnsi="Cambria Math" w:hint="eastAsia"/>
                            </w:rPr>
                            <m:t>MHz</m:t>
                          </m:r>
                        </m:oMath>
                      </w:p>
                      <w:p w14:paraId="6AFC935A" w14:textId="2C8CB677" w:rsidR="005E06CC" w:rsidRPr="00F6154D" w:rsidRDefault="005E06CC">
                        <w:pPr>
                          <w:pStyle w:val="R9p0"/>
                          <w:rPr>
                            <w:i/>
                          </w:rPr>
                        </w:pPr>
                        <w:r>
                          <w:rPr>
                            <w:rFonts w:hint="eastAsia"/>
                          </w:rPr>
                          <w:t xml:space="preserve">出力レベル　</w:t>
                        </w:r>
                        <w:r>
                          <w:rPr>
                            <w:rFonts w:hint="eastAsia"/>
                          </w:rPr>
                          <w:t>115.0</w:t>
                        </w:r>
                        <m:oMath>
                          <m:r>
                            <m:rPr>
                              <m:sty m:val="p"/>
                            </m:rPr>
                            <w:rPr>
                              <w:rFonts w:ascii="Cambria Math" w:hAnsi="Cambria Math" w:hint="eastAsia"/>
                            </w:rPr>
                            <m:t>dBµV</m:t>
                          </m:r>
                        </m:oMath>
                        <w:r w:rsidR="00F6154D">
                          <w:rPr>
                            <w:rFonts w:hint="eastAsia"/>
                          </w:rPr>
                          <w:t>）</w:t>
                        </w:r>
                      </w:p>
                    </w:txbxContent>
                  </v:textbox>
                </v:shape>
                <v:shape id="Text Box 7041" o:spid="_x0000_s1339" type="#_x0000_t202" style="position:absolute;left:7624;top:10811;width:2238;height:9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" stroked="f">
                  <v:textbox inset="0,0,0,0">
                    <w:txbxContent>
                      <w:p w14:paraId="51CF6368" w14:textId="7DA29B60" w:rsidR="00F6154D" w:rsidRDefault="001E265F" w:rsidP="00B55EA6">
                        <w:pPr>
                          <w:pStyle w:val="Rf0"/>
                        </w:pPr>
                        <w:r>
                          <w:rPr>
                            <w:rFonts w:hint="eastAsia"/>
                          </w:rPr>
                          <w:t>＜</w:t>
                        </w:r>
                        <w:r w:rsidR="00F6154D">
                          <w:rPr>
                            <w:rFonts w:hint="eastAsia"/>
                          </w:rPr>
                          <w:t>D1-4</w:t>
                        </w:r>
                        <w:r>
                          <w:rPr>
                            <w:rFonts w:hint="eastAsia"/>
                          </w:rPr>
                          <w:t>＞</w:t>
                        </w:r>
                      </w:p>
                      <w:p w14:paraId="0518C23E" w14:textId="565D3BE3" w:rsidR="005E06CC" w:rsidRDefault="00F6154D">
                        <w:pPr>
                          <w:pStyle w:val="R9p0"/>
                        </w:pPr>
                        <w:r>
                          <w:rPr>
                            <w:rFonts w:hint="eastAsia"/>
                          </w:rPr>
                          <w:t>（</w:t>
                        </w:r>
                        <w:r w:rsidR="005E06CC">
                          <w:rPr>
                            <w:rFonts w:hint="eastAsia"/>
                          </w:rPr>
                          <w:t>中心周波数</w:t>
                        </w:r>
                        <w:r w:rsidR="005E06CC">
                          <w:rPr>
                            <w:rFonts w:hint="eastAsia"/>
                          </w:rPr>
                          <w:t>249MHz</w:t>
                        </w:r>
                      </w:p>
                      <w:p w14:paraId="21E0814B" w14:textId="374E6AA0" w:rsidR="005E06CC" w:rsidRPr="00F6154D" w:rsidRDefault="005E06CC">
                        <w:pPr>
                          <w:pStyle w:val="R9p0"/>
                          <w:rPr>
                            <w:i/>
                          </w:rPr>
                        </w:pPr>
                        <w:r>
                          <w:rPr>
                            <w:rFonts w:hint="eastAsia"/>
                          </w:rPr>
                          <w:t xml:space="preserve">出力レベル　</w:t>
                        </w:r>
                        <w:r>
                          <w:rPr>
                            <w:rFonts w:hint="eastAsia"/>
                          </w:rPr>
                          <w:t>115.0</w:t>
                        </w:r>
                        <m:oMath>
                          <m:r>
                            <m:rPr>
                              <m:sty m:val="p"/>
                            </m:rPr>
                            <w:rPr>
                              <w:rFonts w:ascii="Cambria Math" w:hAnsi="Cambria Math" w:hint="eastAsia"/>
                            </w:rPr>
                            <m:t>dBµV</m:t>
                          </m:r>
                        </m:oMath>
                        <w:r w:rsidR="00F6154D">
                          <w:rPr>
                            <w:rFonts w:hint="eastAsia"/>
                          </w:rPr>
                          <w:t>）</w:t>
                        </w:r>
                      </w:p>
                    </w:txbxContent>
                  </v:textbox>
                </v:shape>
              </v:group>
            </w:pict>
          </mc:Fallback>
        </mc:AlternateContent>
      </w:r>
    </w:p>
    <w:p w14:paraId="0FDE9FE4" w14:textId="704C127D" w:rsidR="00F275FB" w:rsidRDefault="00F275FB"/>
    <w:p w14:paraId="6AA8A2E0" w14:textId="77777777" w:rsidR="00F275FB" w:rsidRDefault="00F275FB"/>
    <w:p w14:paraId="627D5C4A" w14:textId="77777777" w:rsidR="00F275FB" w:rsidRDefault="00F275FB"/>
    <w:p w14:paraId="7E4A78D1" w14:textId="77777777" w:rsidR="00F275FB" w:rsidRDefault="00F275FB"/>
    <w:p w14:paraId="0A09E663" w14:textId="77777777" w:rsidR="00F275FB" w:rsidRDefault="00F275FB"/>
    <w:p w14:paraId="38D80C34" w14:textId="77777777" w:rsidR="00F275FB" w:rsidRDefault="00F275FB"/>
    <w:p w14:paraId="5358EF1F" w14:textId="77777777" w:rsidR="00F275FB" w:rsidRDefault="00F275FB"/>
    <w:p w14:paraId="15DA5600" w14:textId="77777777" w:rsidR="00F275FB" w:rsidRDefault="00F275FB"/>
    <w:p w14:paraId="7421FA64" w14:textId="77777777" w:rsidR="00F275FB" w:rsidRDefault="00F275FB"/>
    <w:p w14:paraId="568FB79A" w14:textId="77777777" w:rsidR="00F275FB" w:rsidRDefault="00F275FB"/>
    <w:p w14:paraId="628370BA" w14:textId="77777777" w:rsidR="00F275FB" w:rsidRDefault="00F275FB"/>
    <w:p w14:paraId="67886AFB" w14:textId="77777777" w:rsidR="00F275FB" w:rsidRDefault="00F275FB"/>
    <w:p w14:paraId="777D1019" w14:textId="77777777" w:rsidR="00F275FB" w:rsidRDefault="00F275FB"/>
    <w:p w14:paraId="13DF8506" w14:textId="77777777" w:rsidR="00F275FB" w:rsidRDefault="00F275FB"/>
    <w:p w14:paraId="00FEE710" w14:textId="77777777" w:rsidR="00F275FB" w:rsidRDefault="00F275FB"/>
    <w:p w14:paraId="4DF306E9" w14:textId="77777777" w:rsidR="00F275FB" w:rsidRDefault="00F275FB"/>
    <w:p w14:paraId="7F5CF807" w14:textId="77777777" w:rsidR="00F275FB" w:rsidRDefault="00F275FB"/>
    <w:p w14:paraId="2CA4129D" w14:textId="77777777" w:rsidR="00F275FB" w:rsidRDefault="00F275FB"/>
    <w:p w14:paraId="2D6AE46F" w14:textId="77777777" w:rsidR="00F275FB" w:rsidRDefault="00F275FB"/>
    <w:p w14:paraId="78CA302A" w14:textId="77777777" w:rsidR="00F275FB" w:rsidRDefault="00F275FB"/>
    <w:p w14:paraId="7FA6C426" w14:textId="77777777" w:rsidR="00F275FB" w:rsidRDefault="00F275FB"/>
    <w:p w14:paraId="3BBFE09D" w14:textId="77777777" w:rsidR="00F275FB" w:rsidRDefault="00F275FB"/>
    <w:p w14:paraId="4B18B5C9" w14:textId="77777777" w:rsidR="00F275FB" w:rsidRDefault="00F275FB"/>
    <w:p w14:paraId="0E02B631" w14:textId="77777777" w:rsidR="00F275FB" w:rsidRDefault="00F275FB"/>
    <w:p w14:paraId="191424EF" w14:textId="77777777" w:rsidR="00F275FB" w:rsidRDefault="00F275FB"/>
    <w:p w14:paraId="34D9A1F7" w14:textId="77777777" w:rsidR="00F275FB" w:rsidRDefault="00F275FB"/>
    <w:p w14:paraId="1C2762F7" w14:textId="77777777" w:rsidR="00F275FB" w:rsidRDefault="00F275FB"/>
    <w:p w14:paraId="2E0C563A" w14:textId="77777777" w:rsidR="00F275FB" w:rsidRDefault="00F275FB"/>
    <w:p w14:paraId="2A54C743" w14:textId="77777777" w:rsidR="00F275FB" w:rsidRDefault="00F275FB"/>
    <w:p w14:paraId="116D272A" w14:textId="77777777" w:rsidR="00F275FB" w:rsidRDefault="00F275FB"/>
    <w:p w14:paraId="23843739" w14:textId="77777777" w:rsidR="00F275FB" w:rsidRDefault="00F275FB"/>
    <w:p w14:paraId="22474BB1" w14:textId="77777777" w:rsidR="00F275FB" w:rsidRDefault="00F275FB">
      <w:pPr>
        <w:rPr>
          <w:b/>
        </w:rPr>
      </w:pPr>
    </w:p>
    <w:p w14:paraId="242F91CE" w14:textId="77777777" w:rsidR="00F275FB" w:rsidRDefault="00F275FB"/>
    <w:p w14:paraId="4ADB318E" w14:textId="77777777" w:rsidR="00F6154D" w:rsidRDefault="00F6154D" w:rsidP="0096398E">
      <w:pPr>
        <w:pStyle w:val="Rc"/>
        <w:ind w:firstLineChars="709" w:firstLine="1560"/>
      </w:pPr>
    </w:p>
    <w:p w14:paraId="3BDE4144" w14:textId="1624A5C7" w:rsidR="00976C13" w:rsidRDefault="00976C13" w:rsidP="00976C13"/>
    <w:p w14:paraId="16F87C17" w14:textId="62B243BA" w:rsidR="00976C13" w:rsidRDefault="00976C13" w:rsidP="00976C13"/>
    <w:p w14:paraId="6BDD23E3" w14:textId="77777777" w:rsidR="00976C13" w:rsidRPr="00976C13" w:rsidRDefault="00976C13" w:rsidP="00976C13"/>
    <w:p w14:paraId="4FF950C5" w14:textId="1DD97EB2" w:rsidR="0096398E" w:rsidRDefault="00F275FB" w:rsidP="0096398E">
      <w:pPr>
        <w:pStyle w:val="Rc"/>
        <w:ind w:firstLineChars="709" w:firstLine="1560"/>
      </w:pPr>
      <w:r>
        <w:rPr>
          <w:rFonts w:hint="eastAsia"/>
        </w:rPr>
        <w:t>出力レベル＝</w:t>
      </w:r>
      <w:r w:rsidR="004843ED">
        <w:rPr>
          <w:rFonts w:hint="eastAsia"/>
        </w:rPr>
        <w:t xml:space="preserve"> </w:t>
      </w:r>
      <w:r>
        <w:t>3</w:t>
      </w:r>
      <w:r>
        <w:rPr>
          <w:rFonts w:hint="eastAsia"/>
        </w:rPr>
        <w:t>7</w:t>
      </w:r>
      <w:r>
        <w:t>.</w:t>
      </w:r>
      <w:r>
        <w:rPr>
          <w:rFonts w:hint="eastAsia"/>
        </w:rPr>
        <w:t>96</w:t>
      </w:r>
    </w:p>
    <w:p w14:paraId="2A9C739A" w14:textId="77777777" w:rsidR="0096398E" w:rsidRDefault="00F275FB" w:rsidP="004843ED">
      <w:pPr>
        <w:pStyle w:val="Rc"/>
        <w:ind w:firstLineChars="1338" w:firstLine="2944"/>
      </w:pPr>
      <w:r>
        <w:rPr>
          <w:rFonts w:hint="eastAsia"/>
        </w:rPr>
        <w:t>＋</w:t>
      </w:r>
      <w:r>
        <w:t>67.</w:t>
      </w:r>
      <w:r>
        <w:rPr>
          <w:rFonts w:hint="eastAsia"/>
        </w:rPr>
        <w:t>04</w:t>
      </w:r>
      <w:r>
        <w:rPr>
          <w:rFonts w:hint="eastAsia"/>
        </w:rPr>
        <w:t>（シンボルレート</w:t>
      </w:r>
      <w:r>
        <w:t>5.</w:t>
      </w:r>
      <w:r>
        <w:rPr>
          <w:rFonts w:hint="eastAsia"/>
        </w:rPr>
        <w:t>057</w:t>
      </w:r>
      <w:r w:rsidR="000D0FC5" w:rsidRPr="000D0FC5">
        <w:rPr>
          <w:rFonts w:ascii="Times New Roman" w:hAnsi="Times New Roman"/>
        </w:rPr>
        <w:t>MHz</w:t>
      </w:r>
      <w:r>
        <w:rPr>
          <w:rFonts w:hint="eastAsia"/>
        </w:rPr>
        <w:t>時換算）</w:t>
      </w:r>
    </w:p>
    <w:p w14:paraId="4F0BB336" w14:textId="77777777" w:rsidR="00F275FB" w:rsidRDefault="00F275FB" w:rsidP="004843ED">
      <w:pPr>
        <w:pStyle w:val="Rc"/>
        <w:ind w:firstLineChars="1338" w:firstLine="2944"/>
      </w:pPr>
      <w:r>
        <w:rPr>
          <w:rFonts w:hint="eastAsia"/>
        </w:rPr>
        <w:t>＋</w:t>
      </w:r>
      <w:r>
        <w:t>10</w:t>
      </w:r>
      <w:r>
        <w:rPr>
          <w:rFonts w:hint="eastAsia"/>
        </w:rPr>
        <w:t>（減衰器挿入損失）</w:t>
      </w:r>
    </w:p>
    <w:p w14:paraId="0EE6F769" w14:textId="77777777" w:rsidR="00F275FB" w:rsidRDefault="00F275FB" w:rsidP="0096398E">
      <w:pPr>
        <w:pStyle w:val="Rc"/>
        <w:ind w:firstLineChars="1224" w:firstLine="2693"/>
      </w:pPr>
      <w:r>
        <w:t>=</w:t>
      </w:r>
      <w:r w:rsidR="004843ED">
        <w:t xml:space="preserve"> </w:t>
      </w:r>
      <w:r>
        <w:t>1</w:t>
      </w:r>
      <w:r>
        <w:rPr>
          <w:rFonts w:hint="eastAsia"/>
        </w:rPr>
        <w:t>15.0</w:t>
      </w:r>
      <w:r w:rsidR="00AB5CF7">
        <w:rPr>
          <w:rFonts w:hint="eastAsia"/>
        </w:rPr>
        <w:t>(</w:t>
      </w:r>
      <w:proofErr w:type="spellStart"/>
      <w:r w:rsidR="000D0FC5" w:rsidRPr="000D0FC5">
        <w:rPr>
          <w:rFonts w:ascii="Times New Roman" w:hAnsi="Times New Roman"/>
        </w:rPr>
        <w:t>dBµV</w:t>
      </w:r>
      <w:proofErr w:type="spellEnd"/>
      <w:r w:rsidR="00AB5CF7">
        <w:rPr>
          <w:rFonts w:hint="eastAsia"/>
        </w:rPr>
        <w:t>)</w:t>
      </w:r>
    </w:p>
    <w:p w14:paraId="4DAE33FC" w14:textId="77777777" w:rsidR="00F275FB" w:rsidRDefault="00F275FB" w:rsidP="0096398E">
      <w:pPr>
        <w:ind w:firstLineChars="709" w:firstLine="1560"/>
      </w:pPr>
    </w:p>
    <w:p w14:paraId="2F0D3745" w14:textId="77777777" w:rsidR="00F275FB" w:rsidRDefault="00F275FB"/>
    <w:p w14:paraId="290E1B0C" w14:textId="77777777" w:rsidR="00F275FB" w:rsidRDefault="00F275FB"/>
    <w:p w14:paraId="1D30720E" w14:textId="77777777" w:rsidR="00F275FB" w:rsidRDefault="00F275FB">
      <w:r>
        <w:br w:type="page"/>
      </w:r>
    </w:p>
    <w:p w14:paraId="66943CA1" w14:textId="652686C4" w:rsidR="00F275FB" w:rsidRPr="00295622" w:rsidRDefault="00F275FB" w:rsidP="00693B7C">
      <w:pPr>
        <w:pStyle w:val="3"/>
      </w:pPr>
      <w:r w:rsidRPr="00295622">
        <w:lastRenderedPageBreak/>
        <w:t>D2</w:t>
      </w:r>
      <w:r w:rsidR="001E265F">
        <w:rPr>
          <w:rFonts w:hint="eastAsia"/>
        </w:rPr>
        <w:t>：</w:t>
      </w:r>
      <w:r w:rsidR="006910C8">
        <w:rPr>
          <w:rFonts w:hint="eastAsia"/>
        </w:rPr>
        <w:t>Annex</w:t>
      </w:r>
      <w:r w:rsidR="006910C8">
        <w:t xml:space="preserve"> </w:t>
      </w:r>
      <w:r w:rsidR="006910C8">
        <w:rPr>
          <w:rFonts w:hint="eastAsia"/>
        </w:rPr>
        <w:t>B</w:t>
      </w:r>
      <w:r w:rsidR="006910C8" w:rsidRPr="00295622">
        <w:t xml:space="preserve"> </w:t>
      </w:r>
      <w:r w:rsidRPr="00295622">
        <w:t>64QAM</w:t>
      </w:r>
      <w:r w:rsidRPr="00295622">
        <w:t>、</w:t>
      </w:r>
      <w:r w:rsidRPr="00295622">
        <w:t>4</w:t>
      </w:r>
      <w:r w:rsidRPr="00295622">
        <w:t>波送信時の最大単一波妨害レベル測定</w:t>
      </w:r>
      <w:r w:rsidRPr="00295622">
        <w:t xml:space="preserve">   </w:t>
      </w:r>
    </w:p>
    <w:p w14:paraId="5FE6D982" w14:textId="77777777" w:rsidR="00F275FB" w:rsidRDefault="00F275FB"/>
    <w:p w14:paraId="36333515" w14:textId="77777777" w:rsidR="00F275FB" w:rsidRDefault="004D664C">
      <w:r>
        <w:rPr>
          <w:rFonts w:hint="eastAsia"/>
          <w:noProof/>
        </w:rPr>
        <mc:AlternateContent>
          <mc:Choice Requires="wpg">
            <w:drawing>
              <wp:anchor distT="0" distB="0" distL="114300" distR="114300" simplePos="0" relativeHeight="251592704" behindDoc="0" locked="0" layoutInCell="1" allowOverlap="1" wp14:anchorId="756B02BA" wp14:editId="20D3E744">
                <wp:simplePos x="0" y="0"/>
                <wp:positionH relativeFrom="column">
                  <wp:align>center</wp:align>
                </wp:positionH>
                <wp:positionV relativeFrom="paragraph">
                  <wp:posOffset>126365</wp:posOffset>
                </wp:positionV>
                <wp:extent cx="4848120" cy="3314880"/>
                <wp:effectExtent l="0" t="0" r="10160" b="19050"/>
                <wp:wrapNone/>
                <wp:docPr id="398" name="Group 71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48120" cy="3314880"/>
                          <a:chOff x="1650" y="3100"/>
                          <a:chExt cx="7635" cy="5220"/>
                        </a:xfrm>
                      </wpg:grpSpPr>
                      <wps:wsp>
                        <wps:cNvPr id="399" name="Rectangle 6324"/>
                        <wps:cNvSpPr>
                          <a:spLocks noChangeArrowheads="1"/>
                        </wps:cNvSpPr>
                        <wps:spPr bwMode="auto">
                          <a:xfrm>
                            <a:off x="1650" y="3100"/>
                            <a:ext cx="7635" cy="5220"/>
                          </a:xfrm>
                          <a:prstGeom prst="rect">
                            <a:avLst/>
                          </a:prstGeom>
                          <a:noFill/>
                          <a:ln w="0">
                            <a:solidFill>
                              <a:srgbClr val="000000"/>
                            </a:solidFill>
                            <a:miter lim="800000"/>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0" name="Rectangle 6325"/>
                        <wps:cNvSpPr>
                          <a:spLocks noChangeArrowheads="1"/>
                        </wps:cNvSpPr>
                        <wps:spPr bwMode="auto">
                          <a:xfrm>
                            <a:off x="3195" y="3925"/>
                            <a:ext cx="4875" cy="3195"/>
                          </a:xfrm>
                          <a:prstGeom prst="rect">
                            <a:avLst/>
                          </a:prstGeom>
                          <a:noFill/>
                          <a:ln w="0">
                            <a:solidFill>
                              <a:srgbClr val="000000"/>
                            </a:solidFill>
                            <a:miter lim="800000"/>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1" name="Text Box 6326"/>
                        <wps:cNvSpPr txBox="1">
                          <a:spLocks noChangeArrowheads="1"/>
                        </wps:cNvSpPr>
                        <wps:spPr bwMode="auto">
                          <a:xfrm>
                            <a:off x="4185" y="7255"/>
                            <a:ext cx="2085"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19C60F52" w14:textId="77777777" w:rsidR="005E06CC" w:rsidRDefault="005E06CC">
                              <w:pPr>
                                <w:pStyle w:val="af1"/>
                                <w:rPr>
                                  <w:rFonts w:ascii="Century" w:eastAsia="ＭＳ 明朝" w:hAnsi="Century"/>
                                </w:rPr>
                              </w:pPr>
                              <w:r>
                                <w:rPr>
                                  <w:rFonts w:ascii="Century" w:eastAsia="ＭＳ 明朝" w:hAnsi="Century"/>
                                </w:rPr>
                                <w:t xml:space="preserve">CENTER </w:t>
                              </w:r>
                              <w:r>
                                <w:rPr>
                                  <w:rFonts w:ascii="Century" w:eastAsia="ＭＳ 明朝" w:hAnsi="Century" w:hint="eastAsia"/>
                                </w:rPr>
                                <w:t>3</w:t>
                              </w:r>
                              <w:r>
                                <w:rPr>
                                  <w:rFonts w:ascii="Century" w:eastAsia="ＭＳ 明朝" w:hAnsi="Century"/>
                                </w:rPr>
                                <w:t>39</w:t>
                              </w:r>
                              <m:oMath>
                                <m:r>
                                  <m:rPr>
                                    <m:sty m:val="p"/>
                                  </m:rPr>
                                  <w:rPr>
                                    <w:rFonts w:ascii="Cambria Math" w:eastAsia="ＭＳ 明朝" w:hAnsi="Cambria Math"/>
                                  </w:rPr>
                                  <m:t>MHz</m:t>
                                </m:r>
                              </m:oMath>
                            </w:p>
                          </w:txbxContent>
                        </wps:txbx>
                        <wps:bodyPr rot="0" vert="horz" wrap="square" lIns="91440" tIns="45720" rIns="91440" bIns="45720" anchor="t" anchorCtr="0" upright="1">
                          <a:noAutofit/>
                        </wps:bodyPr>
                      </wps:wsp>
                      <wps:wsp>
                        <wps:cNvPr id="402" name="Text Box 6327"/>
                        <wps:cNvSpPr txBox="1">
                          <a:spLocks noChangeArrowheads="1"/>
                        </wps:cNvSpPr>
                        <wps:spPr bwMode="auto">
                          <a:xfrm>
                            <a:off x="6525" y="7255"/>
                            <a:ext cx="1455"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4EC69874" w14:textId="77777777" w:rsidR="005E06CC" w:rsidRDefault="005E06CC">
                              <w:pPr>
                                <w:pStyle w:val="af1"/>
                                <w:rPr>
                                  <w:rFonts w:ascii="Century" w:eastAsia="ＭＳ 明朝" w:hAnsi="Century"/>
                                </w:rPr>
                              </w:pPr>
                              <w:r>
                                <w:rPr>
                                  <w:rFonts w:ascii="Century" w:eastAsia="ＭＳ 明朝" w:hAnsi="Century"/>
                                </w:rPr>
                                <w:t>SPAN 14MHz</w:t>
                              </w:r>
                            </w:p>
                          </w:txbxContent>
                        </wps:txbx>
                        <wps:bodyPr rot="0" vert="horz" wrap="square" lIns="91440" tIns="45720" rIns="91440" bIns="45720" anchor="t" anchorCtr="0" upright="1">
                          <a:noAutofit/>
                        </wps:bodyPr>
                      </wps:wsp>
                      <wps:wsp>
                        <wps:cNvPr id="403" name="Text Box 6328"/>
                        <wps:cNvSpPr txBox="1">
                          <a:spLocks noChangeArrowheads="1"/>
                        </wps:cNvSpPr>
                        <wps:spPr bwMode="auto">
                          <a:xfrm>
                            <a:off x="1856" y="3812"/>
                            <a:ext cx="1710"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524BD366" w14:textId="77777777" w:rsidR="005E06CC" w:rsidRDefault="005E06CC">
                              <w:pPr>
                                <w:rPr>
                                  <w:sz w:val="18"/>
                                  <w:szCs w:val="18"/>
                                </w:rPr>
                              </w:pPr>
                              <w:r>
                                <w:rPr>
                                  <w:sz w:val="18"/>
                                  <w:szCs w:val="18"/>
                                </w:rPr>
                                <w:t>100d</w:t>
                              </w:r>
                              <m:oMath>
                                <m:r>
                                  <m:rPr>
                                    <m:sty m:val="p"/>
                                  </m:rPr>
                                  <w:rPr>
                                    <w:rFonts w:ascii="Cambria Math" w:hAnsi="Cambria Math"/>
                                    <w:sz w:val="18"/>
                                    <w:szCs w:val="18"/>
                                  </w:rPr>
                                  <m:t>BµV</m:t>
                                </m:r>
                              </m:oMath>
                            </w:p>
                          </w:txbxContent>
                        </wps:txbx>
                        <wps:bodyPr rot="0" vert="horz" wrap="square" lIns="91440" tIns="45720" rIns="91440" bIns="45720" anchor="t" anchorCtr="0" upright="1">
                          <a:noAutofit/>
                        </wps:bodyPr>
                      </wps:wsp>
                      <wps:wsp>
                        <wps:cNvPr id="404" name="Text Box 6329"/>
                        <wps:cNvSpPr txBox="1">
                          <a:spLocks noChangeArrowheads="1"/>
                        </wps:cNvSpPr>
                        <wps:spPr bwMode="auto">
                          <a:xfrm>
                            <a:off x="1796" y="6812"/>
                            <a:ext cx="1710"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26758B5B" w14:textId="77777777" w:rsidR="005E06CC" w:rsidRDefault="005E06CC">
                              <w:pPr>
                                <w:ind w:firstLineChars="100" w:firstLine="180"/>
                                <w:rPr>
                                  <w:sz w:val="18"/>
                                  <w:szCs w:val="18"/>
                                </w:rPr>
                              </w:pPr>
                              <w:r>
                                <w:rPr>
                                  <w:sz w:val="18"/>
                                  <w:szCs w:val="18"/>
                                </w:rPr>
                                <w:t>0</w:t>
                              </w:r>
                              <m:oMath>
                                <m:r>
                                  <m:rPr>
                                    <m:sty m:val="p"/>
                                  </m:rPr>
                                  <w:rPr>
                                    <w:rFonts w:ascii="Cambria Math" w:hAnsi="Cambria Math"/>
                                    <w:sz w:val="18"/>
                                    <w:szCs w:val="18"/>
                                  </w:rPr>
                                  <m:t>dBµV</m:t>
                                </m:r>
                              </m:oMath>
                            </w:p>
                          </w:txbxContent>
                        </wps:txbx>
                        <wps:bodyPr rot="0" vert="horz" wrap="square" lIns="91440" tIns="45720" rIns="91440" bIns="45720" anchor="t" anchorCtr="0" upright="1">
                          <a:noAutofit/>
                        </wps:bodyPr>
                      </wps:wsp>
                      <wps:wsp>
                        <wps:cNvPr id="405" name="AutoShape 6330"/>
                        <wps:cNvSpPr>
                          <a:spLocks noChangeArrowheads="1"/>
                        </wps:cNvSpPr>
                        <wps:spPr bwMode="auto">
                          <a:xfrm flipV="1">
                            <a:off x="5537" y="5842"/>
                            <a:ext cx="143" cy="143"/>
                          </a:xfrm>
                          <a:prstGeom prst="triangle">
                            <a:avLst>
                              <a:gd name="adj" fmla="val 50000"/>
                            </a:avLst>
                          </a:prstGeom>
                          <a:solidFill>
                            <a:srgbClr val="000000"/>
                          </a:solidFill>
                          <a:ln w="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6" name="Text Box 6331"/>
                        <wps:cNvSpPr txBox="1">
                          <a:spLocks noChangeArrowheads="1"/>
                        </wps:cNvSpPr>
                        <wps:spPr bwMode="auto">
                          <a:xfrm>
                            <a:off x="4875" y="3400"/>
                            <a:ext cx="1665"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107B9F9A" w14:textId="77777777" w:rsidR="005E06CC" w:rsidRDefault="005E06CC">
                              <w:pPr>
                                <w:pStyle w:val="af1"/>
                                <w:rPr>
                                  <w:rFonts w:ascii="Century" w:eastAsia="ＭＳ 明朝" w:hAnsi="Century"/>
                                </w:rPr>
                              </w:pPr>
                              <w:r>
                                <w:rPr>
                                  <w:rFonts w:ascii="Century" w:eastAsia="ＭＳ 明朝" w:hAnsi="Century" w:hint="eastAsia"/>
                                </w:rPr>
                                <w:t>24</w:t>
                              </w:r>
                              <w:r>
                                <w:rPr>
                                  <w:rFonts w:ascii="Century" w:eastAsia="ＭＳ 明朝" w:hAnsi="Century"/>
                                </w:rPr>
                                <w:t>.</w:t>
                              </w:r>
                              <w:r>
                                <w:rPr>
                                  <w:rFonts w:ascii="Century" w:eastAsia="ＭＳ 明朝" w:hAnsi="Century" w:hint="eastAsia"/>
                                </w:rPr>
                                <w:t>02</w:t>
                              </w:r>
                              <m:oMath>
                                <m:r>
                                  <m:rPr>
                                    <m:sty m:val="p"/>
                                  </m:rPr>
                                  <w:rPr>
                                    <w:rFonts w:ascii="Cambria Math" w:eastAsia="ＭＳ 明朝" w:hAnsi="Cambria Math"/>
                                  </w:rPr>
                                  <m:t>dBµV</m:t>
                                </m:r>
                              </m:oMath>
                            </w:p>
                          </w:txbxContent>
                        </wps:txbx>
                        <wps:bodyPr rot="0" vert="horz" wrap="square" lIns="91440" tIns="45720" rIns="91440" bIns="45720" anchor="t" anchorCtr="0" upright="1">
                          <a:noAutofit/>
                        </wps:bodyPr>
                      </wps:wsp>
                      <wps:wsp>
                        <wps:cNvPr id="407" name="Text Box 6332"/>
                        <wps:cNvSpPr txBox="1">
                          <a:spLocks noChangeArrowheads="1"/>
                        </wps:cNvSpPr>
                        <wps:spPr bwMode="auto">
                          <a:xfrm>
                            <a:off x="3986" y="7763"/>
                            <a:ext cx="3630"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1DBCFB89" w14:textId="77777777" w:rsidR="005E06CC" w:rsidRDefault="005E06CC">
                              <w:pPr>
                                <w:pStyle w:val="af1"/>
                                <w:rPr>
                                  <w:rFonts w:ascii="Century" w:eastAsia="ＭＳ 明朝" w:hAnsi="Century"/>
                                </w:rPr>
                              </w:pPr>
                              <w:r>
                                <w:rPr>
                                  <w:rFonts w:ascii="Century" w:eastAsia="ＭＳ 明朝" w:hAnsi="Century"/>
                                </w:rPr>
                                <w:t>VBW=1kHz</w:t>
                              </w:r>
                              <w:r>
                                <w:rPr>
                                  <w:rFonts w:ascii="Century" w:eastAsia="ＭＳ 明朝" w:hAnsi="Century" w:hint="eastAsia"/>
                                </w:rPr>
                                <w:t xml:space="preserve">　</w:t>
                              </w:r>
                              <w:r>
                                <w:rPr>
                                  <w:rFonts w:ascii="Century" w:eastAsia="ＭＳ 明朝" w:hAnsi="Century"/>
                                </w:rPr>
                                <w:t>RBW=</w:t>
                              </w:r>
                              <w:r>
                                <w:rPr>
                                  <w:rFonts w:ascii="Century" w:eastAsia="ＭＳ 明朝" w:hAnsi="Century" w:hint="eastAsia"/>
                                </w:rPr>
                                <w:t>3</w:t>
                              </w:r>
                              <w:r>
                                <w:rPr>
                                  <w:rFonts w:ascii="Century" w:eastAsia="ＭＳ 明朝" w:hAnsi="Century"/>
                                </w:rPr>
                                <w:t>0kHz</w:t>
                              </w:r>
                            </w:p>
                          </w:txbxContent>
                        </wps:txbx>
                        <wps:bodyPr rot="0" vert="horz" wrap="square" lIns="91440" tIns="45720" rIns="91440" bIns="45720" anchor="t" anchorCtr="0" upright="1">
                          <a:noAutofit/>
                        </wps:bodyPr>
                      </wps:wsp>
                      <wps:wsp>
                        <wps:cNvPr id="408" name="Oval 6334"/>
                        <wps:cNvSpPr>
                          <a:spLocks noChangeArrowheads="1"/>
                        </wps:cNvSpPr>
                        <wps:spPr bwMode="auto">
                          <a:xfrm>
                            <a:off x="4665" y="3400"/>
                            <a:ext cx="1740" cy="435"/>
                          </a:xfrm>
                          <a:prstGeom prst="ellipse">
                            <a:avLst/>
                          </a:prstGeom>
                          <a:noFill/>
                          <a:ln w="0">
                            <a:solidFill>
                              <a:srgbClr val="FF0000"/>
                            </a:solidFill>
                            <a:round/>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9" name="Freeform 6336"/>
                        <wps:cNvSpPr>
                          <a:spLocks/>
                        </wps:cNvSpPr>
                        <wps:spPr bwMode="auto">
                          <a:xfrm>
                            <a:off x="3210" y="6092"/>
                            <a:ext cx="4860" cy="135"/>
                          </a:xfrm>
                          <a:custGeom>
                            <a:avLst/>
                            <a:gdLst>
                              <a:gd name="T0" fmla="*/ 0 w 4860"/>
                              <a:gd name="T1" fmla="*/ 58 h 135"/>
                              <a:gd name="T2" fmla="*/ 410 w 4860"/>
                              <a:gd name="T3" fmla="*/ 48 h 135"/>
                              <a:gd name="T4" fmla="*/ 1440 w 4860"/>
                              <a:gd name="T5" fmla="*/ 128 h 135"/>
                              <a:gd name="T6" fmla="*/ 2140 w 4860"/>
                              <a:gd name="T7" fmla="*/ 8 h 135"/>
                              <a:gd name="T8" fmla="*/ 2830 w 4860"/>
                              <a:gd name="T9" fmla="*/ 78 h 135"/>
                              <a:gd name="T10" fmla="*/ 3950 w 4860"/>
                              <a:gd name="T11" fmla="*/ 88 h 135"/>
                              <a:gd name="T12" fmla="*/ 4660 w 4860"/>
                              <a:gd name="T13" fmla="*/ 98 h 135"/>
                              <a:gd name="T14" fmla="*/ 4860 w 4860"/>
                              <a:gd name="T15" fmla="*/ 118 h 13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860" h="135">
                                <a:moveTo>
                                  <a:pt x="0" y="58"/>
                                </a:moveTo>
                                <a:cubicBezTo>
                                  <a:pt x="85" y="47"/>
                                  <a:pt x="170" y="36"/>
                                  <a:pt x="410" y="48"/>
                                </a:cubicBezTo>
                                <a:cubicBezTo>
                                  <a:pt x="650" y="60"/>
                                  <a:pt x="1152" y="135"/>
                                  <a:pt x="1440" y="128"/>
                                </a:cubicBezTo>
                                <a:cubicBezTo>
                                  <a:pt x="1728" y="121"/>
                                  <a:pt x="1908" y="16"/>
                                  <a:pt x="2140" y="8"/>
                                </a:cubicBezTo>
                                <a:cubicBezTo>
                                  <a:pt x="2372" y="0"/>
                                  <a:pt x="2528" y="65"/>
                                  <a:pt x="2830" y="78"/>
                                </a:cubicBezTo>
                                <a:cubicBezTo>
                                  <a:pt x="3132" y="91"/>
                                  <a:pt x="3645" y="85"/>
                                  <a:pt x="3950" y="88"/>
                                </a:cubicBezTo>
                                <a:cubicBezTo>
                                  <a:pt x="4255" y="91"/>
                                  <a:pt x="4508" y="93"/>
                                  <a:pt x="4660" y="98"/>
                                </a:cubicBezTo>
                                <a:cubicBezTo>
                                  <a:pt x="4812" y="103"/>
                                  <a:pt x="4836" y="110"/>
                                  <a:pt x="4860" y="118"/>
                                </a:cubicBezTo>
                              </a:path>
                            </a:pathLst>
                          </a:custGeom>
                          <a:noFill/>
                          <a:ln w="0" cap="flat" cmpd="sng">
                            <a:solidFill>
                              <a:srgbClr val="000000"/>
                            </a:solidFill>
                            <a:prstDash val="solid"/>
                            <a:round/>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10" name="Line 6337"/>
                        <wps:cNvCnPr/>
                        <wps:spPr bwMode="auto">
                          <a:xfrm>
                            <a:off x="5619" y="5933"/>
                            <a:ext cx="0" cy="20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11" name="Text Box 6339"/>
                        <wps:cNvSpPr txBox="1">
                          <a:spLocks noChangeArrowheads="1"/>
                        </wps:cNvSpPr>
                        <wps:spPr bwMode="auto">
                          <a:xfrm>
                            <a:off x="1770" y="3155"/>
                            <a:ext cx="3630"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0D970B24" w14:textId="77777777" w:rsidR="005E06CC" w:rsidRDefault="005E06CC">
                              <w:pPr>
                                <w:pStyle w:val="af1"/>
                                <w:rPr>
                                  <w:rFonts w:ascii="Century" w:eastAsia="ＭＳ 明朝" w:hAnsi="Century"/>
                                </w:rPr>
                              </w:pPr>
                              <w:r>
                                <w:rPr>
                                  <w:rFonts w:ascii="Century" w:eastAsia="ＭＳ 明朝" w:hAnsi="Century"/>
                                </w:rPr>
                                <w:t>ATT=20</w:t>
                              </w:r>
                              <m:oMath>
                                <m:r>
                                  <m:rPr>
                                    <m:sty m:val="p"/>
                                  </m:rPr>
                                  <w:rPr>
                                    <w:rFonts w:ascii="Cambria Math" w:eastAsia="ＭＳ 明朝" w:hAnsi="Cambria Math"/>
                                  </w:rPr>
                                  <m:t>dB</m:t>
                                </m:r>
                              </m:oMath>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56B02BA" id="Group 7107" o:spid="_x0000_s1340" style="position:absolute;left:0;text-align:left;margin-left:0;margin-top:9.95pt;width:381.75pt;height:261pt;z-index:251592704;mso-position-horizontal:center" coordorigin="1650,3100" coordsize="7635,52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">
                <v:rect id="Rectangle 6324" o:spid="_x0000_s1341" style="position:absolute;left:1650;top:3100;width:7635;height:52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" filled="f" fillcolor="black" strokeweight="0"/>
                <v:rect id="Rectangle 6325" o:spid="_x0000_s1342" style="position:absolute;left:3195;top:3925;width:4875;height:31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" filled="f" fillcolor="black" strokeweight="0"/>
                <v:shape id="Text Box 6326" o:spid="_x0000_s1343" type="#_x0000_t202" style="position:absolute;left:4185;top:7255;width:208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" filled="f" fillcolor="black" stroked="f" strokecolor="white" strokeweight="0">
                  <v:textbox>
                    <w:txbxContent>
                      <w:p w14:paraId="19C60F52" w14:textId="77777777" w:rsidR="005E06CC" w:rsidRDefault="005E06CC">
                        <w:pPr>
                          <w:pStyle w:val="af1"/>
                          <w:rPr>
                            <w:rFonts w:ascii="Century" w:eastAsia="ＭＳ 明朝" w:hAnsi="Century"/>
                          </w:rPr>
                        </w:pPr>
                        <w:r>
                          <w:rPr>
                            <w:rFonts w:ascii="Century" w:eastAsia="ＭＳ 明朝" w:hAnsi="Century"/>
                          </w:rPr>
                          <w:t xml:space="preserve">CENTER </w:t>
                        </w:r>
                        <w:r>
                          <w:rPr>
                            <w:rFonts w:ascii="Century" w:eastAsia="ＭＳ 明朝" w:hAnsi="Century" w:hint="eastAsia"/>
                          </w:rPr>
                          <w:t>3</w:t>
                        </w:r>
                        <w:r>
                          <w:rPr>
                            <w:rFonts w:ascii="Century" w:eastAsia="ＭＳ 明朝" w:hAnsi="Century"/>
                          </w:rPr>
                          <w:t>39</w:t>
                        </w:r>
                        <m:oMath>
                          <m:r>
                            <m:rPr>
                              <m:sty m:val="p"/>
                            </m:rPr>
                            <w:rPr>
                              <w:rFonts w:ascii="Cambria Math" w:eastAsia="ＭＳ 明朝" w:hAnsi="Cambria Math"/>
                            </w:rPr>
                            <m:t>MHz</m:t>
                          </m:r>
                        </m:oMath>
                      </w:p>
                    </w:txbxContent>
                  </v:textbox>
                </v:shape>
                <v:shape id="Text Box 6327" o:spid="_x0000_s1344" type="#_x0000_t202" style="position:absolute;left:6525;top:7255;width:145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" filled="f" fillcolor="black" stroked="f" strokecolor="white" strokeweight="0">
                  <v:textbox>
                    <w:txbxContent>
                      <w:p w14:paraId="4EC69874" w14:textId="77777777" w:rsidR="005E06CC" w:rsidRDefault="005E06CC">
                        <w:pPr>
                          <w:pStyle w:val="af1"/>
                          <w:rPr>
                            <w:rFonts w:ascii="Century" w:eastAsia="ＭＳ 明朝" w:hAnsi="Century"/>
                          </w:rPr>
                        </w:pPr>
                        <w:r>
                          <w:rPr>
                            <w:rFonts w:ascii="Century" w:eastAsia="ＭＳ 明朝" w:hAnsi="Century"/>
                          </w:rPr>
                          <w:t>SPAN 14MHz</w:t>
                        </w:r>
                      </w:p>
                    </w:txbxContent>
                  </v:textbox>
                </v:shape>
                <v:shape id="Text Box 6328" o:spid="_x0000_s1345" type="#_x0000_t202" style="position:absolute;left:1856;top:3812;width:171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" filled="f" fillcolor="black" stroked="f" strokecolor="white" strokeweight="0">
                  <v:textbox>
                    <w:txbxContent>
                      <w:p w14:paraId="524BD366" w14:textId="77777777" w:rsidR="005E06CC" w:rsidRDefault="005E06CC">
                        <w:pPr>
                          <w:rPr>
                            <w:sz w:val="18"/>
                            <w:szCs w:val="18"/>
                          </w:rPr>
                        </w:pPr>
                        <w:r>
                          <w:rPr>
                            <w:sz w:val="18"/>
                            <w:szCs w:val="18"/>
                          </w:rPr>
                          <w:t>100d</w:t>
                        </w:r>
                        <m:oMath>
                          <m:r>
                            <m:rPr>
                              <m:sty m:val="p"/>
                            </m:rPr>
                            <w:rPr>
                              <w:rFonts w:ascii="Cambria Math" w:hAnsi="Cambria Math"/>
                              <w:sz w:val="18"/>
                              <w:szCs w:val="18"/>
                            </w:rPr>
                            <m:t>BµV</m:t>
                          </m:r>
                        </m:oMath>
                      </w:p>
                    </w:txbxContent>
                  </v:textbox>
                </v:shape>
                <v:shape id="Text Box 6329" o:spid="_x0000_s1346" type="#_x0000_t202" style="position:absolute;left:1796;top:6812;width:171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" filled="f" fillcolor="black" stroked="f" strokecolor="white" strokeweight="0">
                  <v:textbox>
                    <w:txbxContent>
                      <w:p w14:paraId="26758B5B" w14:textId="77777777" w:rsidR="005E06CC" w:rsidRDefault="005E06CC">
                        <w:pPr>
                          <w:ind w:firstLineChars="100" w:firstLine="180"/>
                          <w:rPr>
                            <w:sz w:val="18"/>
                            <w:szCs w:val="18"/>
                          </w:rPr>
                        </w:pPr>
                        <w:r>
                          <w:rPr>
                            <w:sz w:val="18"/>
                            <w:szCs w:val="18"/>
                          </w:rPr>
                          <w:t>0</w:t>
                        </w:r>
                        <m:oMath>
                          <m:r>
                            <m:rPr>
                              <m:sty m:val="p"/>
                            </m:rPr>
                            <w:rPr>
                              <w:rFonts w:ascii="Cambria Math" w:hAnsi="Cambria Math"/>
                              <w:sz w:val="18"/>
                              <w:szCs w:val="18"/>
                            </w:rPr>
                            <m:t>dBµV</m:t>
                          </m:r>
                        </m:oMath>
                      </w:p>
                    </w:txbxContent>
                  </v:textbox>
                </v:shape>
                <v:shape id="AutoShape 6330" o:spid="_x0000_s1347" type="#_x0000_t5" style="position:absolute;left:5537;top:5842;width:143;height:143;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" fillcolor="black" strokeweight="0"/>
                <v:shape id="Text Box 6331" o:spid="_x0000_s1348" type="#_x0000_t202" style="position:absolute;left:4875;top:3400;width:166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" filled="f" fillcolor="black" stroked="f" strokecolor="white" strokeweight="0">
                  <v:textbox>
                    <w:txbxContent>
                      <w:p w14:paraId="107B9F9A" w14:textId="77777777" w:rsidR="005E06CC" w:rsidRDefault="005E06CC">
                        <w:pPr>
                          <w:pStyle w:val="af1"/>
                          <w:rPr>
                            <w:rFonts w:ascii="Century" w:eastAsia="ＭＳ 明朝" w:hAnsi="Century"/>
                          </w:rPr>
                        </w:pPr>
                        <w:r>
                          <w:rPr>
                            <w:rFonts w:ascii="Century" w:eastAsia="ＭＳ 明朝" w:hAnsi="Century" w:hint="eastAsia"/>
                          </w:rPr>
                          <w:t>24</w:t>
                        </w:r>
                        <w:r>
                          <w:rPr>
                            <w:rFonts w:ascii="Century" w:eastAsia="ＭＳ 明朝" w:hAnsi="Century"/>
                          </w:rPr>
                          <w:t>.</w:t>
                        </w:r>
                        <w:r>
                          <w:rPr>
                            <w:rFonts w:ascii="Century" w:eastAsia="ＭＳ 明朝" w:hAnsi="Century" w:hint="eastAsia"/>
                          </w:rPr>
                          <w:t>02</w:t>
                        </w:r>
                        <m:oMath>
                          <m:r>
                            <m:rPr>
                              <m:sty m:val="p"/>
                            </m:rPr>
                            <w:rPr>
                              <w:rFonts w:ascii="Cambria Math" w:eastAsia="ＭＳ 明朝" w:hAnsi="Cambria Math"/>
                            </w:rPr>
                            <m:t>dBµV</m:t>
                          </m:r>
                        </m:oMath>
                      </w:p>
                    </w:txbxContent>
                  </v:textbox>
                </v:shape>
                <v:shape id="Text Box 6332" o:spid="_x0000_s1349" type="#_x0000_t202" style="position:absolute;left:3986;top:7763;width:363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" filled="f" fillcolor="black" stroked="f" strokecolor="white" strokeweight="0">
                  <v:textbox>
                    <w:txbxContent>
                      <w:p w14:paraId="1DBCFB89" w14:textId="77777777" w:rsidR="005E06CC" w:rsidRDefault="005E06CC">
                        <w:pPr>
                          <w:pStyle w:val="af1"/>
                          <w:rPr>
                            <w:rFonts w:ascii="Century" w:eastAsia="ＭＳ 明朝" w:hAnsi="Century"/>
                          </w:rPr>
                        </w:pPr>
                        <w:r>
                          <w:rPr>
                            <w:rFonts w:ascii="Century" w:eastAsia="ＭＳ 明朝" w:hAnsi="Century"/>
                          </w:rPr>
                          <w:t>VBW=1kHz</w:t>
                        </w:r>
                        <w:r>
                          <w:rPr>
                            <w:rFonts w:ascii="Century" w:eastAsia="ＭＳ 明朝" w:hAnsi="Century" w:hint="eastAsia"/>
                          </w:rPr>
                          <w:t xml:space="preserve">　</w:t>
                        </w:r>
                        <w:r>
                          <w:rPr>
                            <w:rFonts w:ascii="Century" w:eastAsia="ＭＳ 明朝" w:hAnsi="Century"/>
                          </w:rPr>
                          <w:t>RBW=</w:t>
                        </w:r>
                        <w:r>
                          <w:rPr>
                            <w:rFonts w:ascii="Century" w:eastAsia="ＭＳ 明朝" w:hAnsi="Century" w:hint="eastAsia"/>
                          </w:rPr>
                          <w:t>3</w:t>
                        </w:r>
                        <w:r>
                          <w:rPr>
                            <w:rFonts w:ascii="Century" w:eastAsia="ＭＳ 明朝" w:hAnsi="Century"/>
                          </w:rPr>
                          <w:t>0kHz</w:t>
                        </w:r>
                      </w:p>
                    </w:txbxContent>
                  </v:textbox>
                </v:shape>
                <v:oval id="Oval 6334" o:spid="_x0000_s1350" style="position:absolute;left:4665;top:3400;width:174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" filled="f" fillcolor="black" strokecolor="red" strokeweight="0"/>
                <v:shape id="Freeform 6336" o:spid="_x0000_s1351" style="position:absolute;left:3210;top:6092;width:4860;height:135;visibility:visible;mso-wrap-style:square;v-text-anchor:top" coordsize="4860,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" path="m,58c85,47,170,36,410,48v240,12,742,87,1030,80c1728,121,1908,16,2140,8v232,-8,388,57,690,70c3132,91,3645,85,3950,88v305,3,558,5,710,10c4812,103,4836,110,4860,118e" filled="f" fillcolor="black" strokeweight="0">
                  <v:path arrowok="t" o:connecttype="custom" o:connectlocs="0,58;410,48;1440,128;2140,8;2830,78;3950,88;4660,98;4860,118" o:connectangles="0,0,0,0,0,0,0,0"/>
                </v:shape>
                <v:line id="Line 6337" o:spid="_x0000_s1352" style="position:absolute;visibility:visible;mso-wrap-style:square" from="5619,5933" to="5619,61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"/>
                <v:shape id="Text Box 6339" o:spid="_x0000_s1353" type="#_x0000_t202" style="position:absolute;left:1770;top:3155;width:363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" filled="f" fillcolor="black" stroked="f" strokecolor="white" strokeweight="0">
                  <v:textbox>
                    <w:txbxContent>
                      <w:p w14:paraId="0D970B24" w14:textId="77777777" w:rsidR="005E06CC" w:rsidRDefault="005E06CC">
                        <w:pPr>
                          <w:pStyle w:val="af1"/>
                          <w:rPr>
                            <w:rFonts w:ascii="Century" w:eastAsia="ＭＳ 明朝" w:hAnsi="Century"/>
                          </w:rPr>
                        </w:pPr>
                        <w:r>
                          <w:rPr>
                            <w:rFonts w:ascii="Century" w:eastAsia="ＭＳ 明朝" w:hAnsi="Century"/>
                          </w:rPr>
                          <w:t>ATT=20</w:t>
                        </w:r>
                        <m:oMath>
                          <m:r>
                            <m:rPr>
                              <m:sty m:val="p"/>
                            </m:rPr>
                            <w:rPr>
                              <w:rFonts w:ascii="Cambria Math" w:eastAsia="ＭＳ 明朝" w:hAnsi="Cambria Math"/>
                            </w:rPr>
                            <m:t>dB</m:t>
                          </m:r>
                        </m:oMath>
                      </w:p>
                    </w:txbxContent>
                  </v:textbox>
                </v:shape>
              </v:group>
            </w:pict>
          </mc:Fallback>
        </mc:AlternateContent>
      </w:r>
    </w:p>
    <w:p w14:paraId="65882CD6" w14:textId="77777777" w:rsidR="00F275FB" w:rsidRDefault="004D664C">
      <w:r>
        <w:rPr>
          <w:rFonts w:hint="eastAsia"/>
          <w:noProof/>
        </w:rPr>
        <mc:AlternateContent>
          <mc:Choice Requires="wps">
            <w:drawing>
              <wp:anchor distT="0" distB="0" distL="114300" distR="114300" simplePos="0" relativeHeight="251609088" behindDoc="0" locked="0" layoutInCell="1" allowOverlap="1" wp14:anchorId="3699B556" wp14:editId="51AAE5F3">
                <wp:simplePos x="0" y="0"/>
                <wp:positionH relativeFrom="column">
                  <wp:posOffset>3743960</wp:posOffset>
                </wp:positionH>
                <wp:positionV relativeFrom="paragraph">
                  <wp:posOffset>76200</wp:posOffset>
                </wp:positionV>
                <wp:extent cx="2223135" cy="354330"/>
                <wp:effectExtent l="285750" t="0" r="24765" b="26670"/>
                <wp:wrapNone/>
                <wp:docPr id="397" name="AutoShape 70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23135" cy="354330"/>
                        </a:xfrm>
                        <a:prstGeom prst="wedgeRoundRectCallout">
                          <a:avLst>
                            <a:gd name="adj1" fmla="val -60708"/>
                            <a:gd name="adj2" fmla="val 2343"/>
                            <a:gd name="adj3" fmla="val 16667"/>
                          </a:avLst>
                        </a:prstGeom>
                        <a:solidFill>
                          <a:srgbClr val="FFFFFF"/>
                        </a:solidFill>
                        <a:ln w="9525">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05B0609B" w14:textId="77777777" w:rsidR="005E06CC" w:rsidRPr="002A7EC5" w:rsidRDefault="005E06CC">
                            <w:pPr>
                              <w:pStyle w:val="Rf5"/>
                              <w:rPr>
                                <w:sz w:val="18"/>
                              </w:rPr>
                            </w:pPr>
                            <w:r w:rsidRPr="002A7EC5">
                              <w:rPr>
                                <w:rFonts w:hint="eastAsia"/>
                                <w:sz w:val="18"/>
                              </w:rPr>
                              <w:t>マージン計算に採用した最大スプリアス値には、わかりやすく丸印を</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99B556" id="AutoShape 7052" o:spid="_x0000_s1354" type="#_x0000_t62" style="position:absolute;left:0;text-align:left;margin-left:294.8pt;margin-top:6pt;width:175.05pt;height:27.9pt;z-index:251609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" adj="-2313,11306" strokecolor="red">
                <v:textbox inset="0,0,0,0">
                  <w:txbxContent>
                    <w:p w14:paraId="05B0609B" w14:textId="77777777" w:rsidR="005E06CC" w:rsidRPr="002A7EC5" w:rsidRDefault="005E06CC">
                      <w:pPr>
                        <w:pStyle w:val="Rf5"/>
                        <w:rPr>
                          <w:sz w:val="18"/>
                        </w:rPr>
                      </w:pPr>
                      <w:r w:rsidRPr="002A7EC5">
                        <w:rPr>
                          <w:rFonts w:hint="eastAsia"/>
                          <w:sz w:val="18"/>
                        </w:rPr>
                        <w:t>マージン計算に採用した最大スプリアス値には、わかりやすく丸印を</w:t>
                      </w:r>
                    </w:p>
                  </w:txbxContent>
                </v:textbox>
              </v:shape>
            </w:pict>
          </mc:Fallback>
        </mc:AlternateContent>
      </w:r>
    </w:p>
    <w:p w14:paraId="342CEF26" w14:textId="77777777" w:rsidR="00F275FB" w:rsidRDefault="00F275FB"/>
    <w:p w14:paraId="3ADF63BD" w14:textId="77777777" w:rsidR="00F275FB" w:rsidRDefault="00F275FB"/>
    <w:p w14:paraId="270228D2" w14:textId="77777777" w:rsidR="00F275FB" w:rsidRDefault="00F275FB"/>
    <w:p w14:paraId="18E4CDFE" w14:textId="77777777" w:rsidR="00F275FB" w:rsidRDefault="00F275FB"/>
    <w:p w14:paraId="1CBF4A9D" w14:textId="77777777" w:rsidR="00F275FB" w:rsidRDefault="00F275FB"/>
    <w:p w14:paraId="719E2B7E" w14:textId="77777777" w:rsidR="00F275FB" w:rsidRDefault="00636A93">
      <w:r>
        <w:rPr>
          <w:rFonts w:hint="eastAsia"/>
          <w:noProof/>
        </w:rPr>
        <mc:AlternateContent>
          <mc:Choice Requires="wps">
            <w:drawing>
              <wp:anchor distT="0" distB="0" distL="114300" distR="114300" simplePos="0" relativeHeight="251629568" behindDoc="0" locked="0" layoutInCell="1" allowOverlap="1" wp14:anchorId="298B6005" wp14:editId="2FC34DA0">
                <wp:simplePos x="0" y="0"/>
                <wp:positionH relativeFrom="column">
                  <wp:posOffset>3176270</wp:posOffset>
                </wp:positionH>
                <wp:positionV relativeFrom="paragraph">
                  <wp:posOffset>91440</wp:posOffset>
                </wp:positionV>
                <wp:extent cx="2076450" cy="582930"/>
                <wp:effectExtent l="209550" t="0" r="19050" b="121920"/>
                <wp:wrapNone/>
                <wp:docPr id="396" name="AutoShape 70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76450" cy="582930"/>
                        </a:xfrm>
                        <a:prstGeom prst="wedgeRoundRectCallout">
                          <a:avLst>
                            <a:gd name="adj1" fmla="val -57766"/>
                            <a:gd name="adj2" fmla="val 63801"/>
                            <a:gd name="adj3" fmla="val 16667"/>
                          </a:avLst>
                        </a:prstGeom>
                        <a:solidFill>
                          <a:srgbClr val="FFFFFF"/>
                        </a:solidFill>
                        <a:ln w="9525">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18D2FFF0" w14:textId="77777777" w:rsidR="005E06CC" w:rsidRPr="002A7EC5" w:rsidRDefault="005E06CC">
                            <w:pPr>
                              <w:pStyle w:val="Rf5"/>
                              <w:rPr>
                                <w:sz w:val="18"/>
                              </w:rPr>
                            </w:pPr>
                            <w:r w:rsidRPr="002A7EC5">
                              <w:rPr>
                                <w:sz w:val="18"/>
                              </w:rPr>
                              <w:t>90</w:t>
                            </w:r>
                            <w:r w:rsidRPr="002A7EC5">
                              <w:rPr>
                                <w:rFonts w:hint="eastAsia"/>
                                <w:sz w:val="18"/>
                              </w:rPr>
                              <w:t>～</w:t>
                            </w:r>
                            <w:r w:rsidRPr="002A7EC5">
                              <w:rPr>
                                <w:sz w:val="18"/>
                              </w:rPr>
                              <w:t>770MHz</w:t>
                            </w:r>
                            <w:r w:rsidRPr="002A7EC5">
                              <w:rPr>
                                <w:rFonts w:hint="eastAsia"/>
                                <w:sz w:val="18"/>
                              </w:rPr>
                              <w:t>で最大の単一波妨害。</w:t>
                            </w:r>
                            <w:r w:rsidRPr="002A7EC5">
                              <w:rPr>
                                <w:sz w:val="18"/>
                              </w:rPr>
                              <w:t>BS</w:t>
                            </w:r>
                            <w:r w:rsidRPr="002A7EC5">
                              <w:rPr>
                                <w:rFonts w:hint="eastAsia"/>
                                <w:sz w:val="18"/>
                              </w:rPr>
                              <w:t>･</w:t>
                            </w:r>
                            <w:r w:rsidRPr="002A7EC5">
                              <w:rPr>
                                <w:sz w:val="18"/>
                              </w:rPr>
                              <w:t>CS-IF</w:t>
                            </w:r>
                            <w:r w:rsidRPr="002A7EC5">
                              <w:rPr>
                                <w:rFonts w:hint="eastAsia"/>
                                <w:sz w:val="18"/>
                              </w:rPr>
                              <w:t>帯も確認する場合、単一波妨害を測定する。</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8B6005" id="AutoShape 7054" o:spid="_x0000_s1355" type="#_x0000_t62" style="position:absolute;left:0;text-align:left;margin-left:250.1pt;margin-top:7.2pt;width:163.5pt;height:45.9pt;z-index:25162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" adj="-1677,24581" strokecolor="red">
                <v:textbox inset="0,0,0,0">
                  <w:txbxContent>
                    <w:p w14:paraId="18D2FFF0" w14:textId="77777777" w:rsidR="005E06CC" w:rsidRPr="002A7EC5" w:rsidRDefault="005E06CC">
                      <w:pPr>
                        <w:pStyle w:val="Rf5"/>
                        <w:rPr>
                          <w:sz w:val="18"/>
                        </w:rPr>
                      </w:pPr>
                      <w:r w:rsidRPr="002A7EC5">
                        <w:rPr>
                          <w:sz w:val="18"/>
                        </w:rPr>
                        <w:t>90</w:t>
                      </w:r>
                      <w:r w:rsidRPr="002A7EC5">
                        <w:rPr>
                          <w:rFonts w:hint="eastAsia"/>
                          <w:sz w:val="18"/>
                        </w:rPr>
                        <w:t>～</w:t>
                      </w:r>
                      <w:r w:rsidRPr="002A7EC5">
                        <w:rPr>
                          <w:sz w:val="18"/>
                        </w:rPr>
                        <w:t>770MHz</w:t>
                      </w:r>
                      <w:r w:rsidRPr="002A7EC5">
                        <w:rPr>
                          <w:rFonts w:hint="eastAsia"/>
                          <w:sz w:val="18"/>
                        </w:rPr>
                        <w:t>で最大の単一波妨害。</w:t>
                      </w:r>
                      <w:r w:rsidRPr="002A7EC5">
                        <w:rPr>
                          <w:sz w:val="18"/>
                        </w:rPr>
                        <w:t>BS</w:t>
                      </w:r>
                      <w:r w:rsidRPr="002A7EC5">
                        <w:rPr>
                          <w:rFonts w:hint="eastAsia"/>
                          <w:sz w:val="18"/>
                        </w:rPr>
                        <w:t>･</w:t>
                      </w:r>
                      <w:r w:rsidRPr="002A7EC5">
                        <w:rPr>
                          <w:sz w:val="18"/>
                        </w:rPr>
                        <w:t>CS-IF</w:t>
                      </w:r>
                      <w:r w:rsidRPr="002A7EC5">
                        <w:rPr>
                          <w:rFonts w:hint="eastAsia"/>
                          <w:sz w:val="18"/>
                        </w:rPr>
                        <w:t>帯も確認する場合、単一波妨害を測定する。</w:t>
                      </w:r>
                    </w:p>
                  </w:txbxContent>
                </v:textbox>
              </v:shape>
            </w:pict>
          </mc:Fallback>
        </mc:AlternateContent>
      </w:r>
    </w:p>
    <w:p w14:paraId="5BF78565" w14:textId="77777777" w:rsidR="00F275FB" w:rsidRDefault="00F275FB"/>
    <w:p w14:paraId="41C56103" w14:textId="77777777" w:rsidR="00F275FB" w:rsidRDefault="00F275FB"/>
    <w:p w14:paraId="4C278A74" w14:textId="77777777" w:rsidR="00F275FB" w:rsidRDefault="00F275FB"/>
    <w:p w14:paraId="23F7603B" w14:textId="77777777" w:rsidR="00F275FB" w:rsidRDefault="00F275FB"/>
    <w:p w14:paraId="643373F9" w14:textId="77777777" w:rsidR="00F275FB" w:rsidRDefault="00F275FB"/>
    <w:p w14:paraId="24F50EAB" w14:textId="77777777" w:rsidR="00F275FB" w:rsidRDefault="00F275FB"/>
    <w:p w14:paraId="68408F95" w14:textId="1E1964DC" w:rsidR="00F275FB" w:rsidRDefault="00F275FB"/>
    <w:p w14:paraId="0FD142B0" w14:textId="77777777" w:rsidR="00F275FB" w:rsidRDefault="00F275FB"/>
    <w:p w14:paraId="69F82191" w14:textId="77777777" w:rsidR="00F275FB" w:rsidRDefault="00F275FB"/>
    <w:p w14:paraId="6F2CAA63" w14:textId="77777777" w:rsidR="00F275FB" w:rsidRDefault="004D664C">
      <w:r>
        <w:rPr>
          <w:rFonts w:hint="eastAsia"/>
          <w:noProof/>
        </w:rPr>
        <mc:AlternateContent>
          <mc:Choice Requires="wps">
            <w:drawing>
              <wp:anchor distT="0" distB="0" distL="114300" distR="114300" simplePos="0" relativeHeight="251604992" behindDoc="0" locked="0" layoutInCell="1" allowOverlap="1" wp14:anchorId="05009D6A" wp14:editId="6913CA49">
                <wp:simplePos x="0" y="0"/>
                <wp:positionH relativeFrom="column">
                  <wp:posOffset>575310</wp:posOffset>
                </wp:positionH>
                <wp:positionV relativeFrom="paragraph">
                  <wp:posOffset>130175</wp:posOffset>
                </wp:positionV>
                <wp:extent cx="1333500" cy="331470"/>
                <wp:effectExtent l="0" t="57150" r="247650" b="11430"/>
                <wp:wrapNone/>
                <wp:docPr id="394" name="AutoShape 70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0" cy="331470"/>
                        </a:xfrm>
                        <a:prstGeom prst="wedgeRoundRectCallout">
                          <a:avLst>
                            <a:gd name="adj1" fmla="val 63287"/>
                            <a:gd name="adj2" fmla="val -65519"/>
                            <a:gd name="adj3" fmla="val 16667"/>
                          </a:avLst>
                        </a:prstGeom>
                        <a:noFill/>
                        <a:ln w="9525">
                          <a:solidFill>
                            <a:srgbClr val="FF0000"/>
                          </a:solidFill>
                          <a:miter lim="800000"/>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1F61202E" w14:textId="77777777" w:rsidR="005E06CC" w:rsidRPr="002A7EC5" w:rsidRDefault="005E06CC">
                            <w:pPr>
                              <w:pStyle w:val="Rf5"/>
                              <w:rPr>
                                <w:sz w:val="18"/>
                              </w:rPr>
                            </w:pPr>
                            <w:r w:rsidRPr="002A7EC5">
                              <w:rPr>
                                <w:rFonts w:hint="eastAsia"/>
                                <w:sz w:val="18"/>
                              </w:rPr>
                              <w:t>センタを最大単一波妨害の周波数に設定</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009D6A" id="AutoShape 7051" o:spid="_x0000_s1356" type="#_x0000_t62" style="position:absolute;left:0;text-align:left;margin-left:45.3pt;margin-top:10.25pt;width:105pt;height:26.1pt;z-index:251604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" adj="24470,-3352" filled="f" fillcolor="black" strokecolor="red">
                <v:textbox inset="0,0,0,0">
                  <w:txbxContent>
                    <w:p w14:paraId="1F61202E" w14:textId="77777777" w:rsidR="005E06CC" w:rsidRPr="002A7EC5" w:rsidRDefault="005E06CC">
                      <w:pPr>
                        <w:pStyle w:val="Rf5"/>
                        <w:rPr>
                          <w:sz w:val="18"/>
                        </w:rPr>
                      </w:pPr>
                      <w:r w:rsidRPr="002A7EC5">
                        <w:rPr>
                          <w:rFonts w:hint="eastAsia"/>
                          <w:sz w:val="18"/>
                        </w:rPr>
                        <w:t>センタを最大単一波妨害の周波数に設定</w:t>
                      </w:r>
                    </w:p>
                  </w:txbxContent>
                </v:textbox>
              </v:shape>
            </w:pict>
          </mc:Fallback>
        </mc:AlternateContent>
      </w:r>
    </w:p>
    <w:p w14:paraId="1F919BB1" w14:textId="77777777" w:rsidR="00F275FB" w:rsidRDefault="00F275FB"/>
    <w:p w14:paraId="300E955E" w14:textId="77777777" w:rsidR="00F275FB" w:rsidRDefault="00F275FB"/>
    <w:p w14:paraId="3A84F63D" w14:textId="77777777" w:rsidR="00F275FB" w:rsidRDefault="00F275FB"/>
    <w:p w14:paraId="19E759C1" w14:textId="77777777" w:rsidR="00F275FB" w:rsidRDefault="00F275FB"/>
    <w:p w14:paraId="5B6B018D" w14:textId="77777777" w:rsidR="00F275FB" w:rsidRDefault="00F275FB"/>
    <w:p w14:paraId="33276028" w14:textId="77777777" w:rsidR="00F275FB" w:rsidRPr="00155477" w:rsidRDefault="00F275FB">
      <w:pPr>
        <w:pStyle w:val="Rc"/>
        <w:ind w:firstLine="220"/>
        <w:rPr>
          <w:szCs w:val="22"/>
        </w:rPr>
      </w:pPr>
      <w:r w:rsidRPr="00155477">
        <w:rPr>
          <w:szCs w:val="22"/>
        </w:rPr>
        <w:t>0</w:t>
      </w:r>
      <w:r w:rsidRPr="00155477">
        <w:rPr>
          <w:rFonts w:hint="eastAsia"/>
          <w:szCs w:val="22"/>
        </w:rPr>
        <w:t>～</w:t>
      </w:r>
      <w:r w:rsidRPr="00155477">
        <w:rPr>
          <w:szCs w:val="22"/>
        </w:rPr>
        <w:t>100</w:t>
      </w:r>
      <w:r w:rsidR="000D0FC5" w:rsidRPr="00155477">
        <w:rPr>
          <w:rFonts w:ascii="Times New Roman" w:hAnsi="Times New Roman"/>
          <w:szCs w:val="22"/>
        </w:rPr>
        <w:t>MHz</w:t>
      </w:r>
      <w:r w:rsidRPr="00155477">
        <w:rPr>
          <w:rFonts w:hint="eastAsia"/>
          <w:szCs w:val="22"/>
        </w:rPr>
        <w:t>、</w:t>
      </w:r>
      <w:r w:rsidRPr="00155477">
        <w:rPr>
          <w:szCs w:val="22"/>
        </w:rPr>
        <w:t>100</w:t>
      </w:r>
      <w:r w:rsidRPr="00155477">
        <w:rPr>
          <w:rFonts w:hint="eastAsia"/>
          <w:szCs w:val="22"/>
        </w:rPr>
        <w:t>～</w:t>
      </w:r>
      <w:r w:rsidRPr="00155477">
        <w:rPr>
          <w:szCs w:val="22"/>
        </w:rPr>
        <w:t>200</w:t>
      </w:r>
      <w:r w:rsidR="000D0FC5" w:rsidRPr="00155477">
        <w:rPr>
          <w:rFonts w:ascii="Times New Roman" w:hAnsi="Times New Roman"/>
          <w:szCs w:val="22"/>
        </w:rPr>
        <w:t>MHz</w:t>
      </w:r>
      <w:r w:rsidRPr="00155477">
        <w:rPr>
          <w:rFonts w:hint="eastAsia"/>
          <w:szCs w:val="22"/>
        </w:rPr>
        <w:t>、・・・、</w:t>
      </w:r>
      <w:r w:rsidRPr="00155477">
        <w:rPr>
          <w:szCs w:val="22"/>
        </w:rPr>
        <w:t>700</w:t>
      </w:r>
      <w:r w:rsidRPr="00155477">
        <w:rPr>
          <w:rFonts w:hint="eastAsia"/>
          <w:szCs w:val="22"/>
        </w:rPr>
        <w:t>～</w:t>
      </w:r>
      <w:r w:rsidRPr="00155477">
        <w:rPr>
          <w:szCs w:val="22"/>
        </w:rPr>
        <w:t>800</w:t>
      </w:r>
      <w:r w:rsidR="000D0FC5" w:rsidRPr="00155477">
        <w:rPr>
          <w:rFonts w:ascii="Times New Roman" w:hAnsi="Times New Roman"/>
          <w:szCs w:val="22"/>
        </w:rPr>
        <w:t>MHz</w:t>
      </w:r>
      <w:r w:rsidRPr="00155477">
        <w:rPr>
          <w:rFonts w:hint="eastAsia"/>
          <w:szCs w:val="22"/>
        </w:rPr>
        <w:t>と、</w:t>
      </w:r>
      <w:r w:rsidRPr="00155477">
        <w:rPr>
          <w:szCs w:val="22"/>
        </w:rPr>
        <w:t>100</w:t>
      </w:r>
      <w:r w:rsidR="000D0FC5" w:rsidRPr="00155477">
        <w:rPr>
          <w:rFonts w:ascii="Times New Roman" w:hAnsi="Times New Roman"/>
          <w:szCs w:val="22"/>
        </w:rPr>
        <w:t>MHz</w:t>
      </w:r>
      <w:r w:rsidRPr="00155477">
        <w:rPr>
          <w:rFonts w:hint="eastAsia"/>
          <w:szCs w:val="22"/>
        </w:rPr>
        <w:t>スパンで単一波妨害レベルを測定したところ、</w:t>
      </w:r>
      <w:r w:rsidRPr="00155477">
        <w:rPr>
          <w:rFonts w:hint="eastAsia"/>
          <w:szCs w:val="22"/>
        </w:rPr>
        <w:t>3</w:t>
      </w:r>
      <w:r w:rsidRPr="00155477">
        <w:rPr>
          <w:szCs w:val="22"/>
        </w:rPr>
        <w:t>39</w:t>
      </w:r>
      <w:r w:rsidR="000D0FC5" w:rsidRPr="00155477">
        <w:rPr>
          <w:rFonts w:ascii="Times New Roman" w:hAnsi="Times New Roman"/>
          <w:szCs w:val="22"/>
        </w:rPr>
        <w:t>MHz</w:t>
      </w:r>
      <w:r w:rsidRPr="00155477">
        <w:rPr>
          <w:rFonts w:hint="eastAsia"/>
          <w:szCs w:val="22"/>
        </w:rPr>
        <w:t>にある単一波妨害が最大であった。</w:t>
      </w:r>
    </w:p>
    <w:p w14:paraId="08A0A185" w14:textId="77777777" w:rsidR="00F275FB" w:rsidRPr="00155477" w:rsidRDefault="00F275FB">
      <w:pPr>
        <w:pStyle w:val="Rc"/>
        <w:ind w:firstLine="220"/>
        <w:rPr>
          <w:szCs w:val="22"/>
        </w:rPr>
      </w:pPr>
    </w:p>
    <w:p w14:paraId="15612DA2" w14:textId="77777777" w:rsidR="00943189" w:rsidRPr="00155477" w:rsidRDefault="00F275FB" w:rsidP="00943189">
      <w:pPr>
        <w:pStyle w:val="Rc"/>
        <w:ind w:firstLineChars="742" w:firstLine="1632"/>
        <w:rPr>
          <w:szCs w:val="22"/>
        </w:rPr>
      </w:pPr>
      <w:r w:rsidRPr="00155477">
        <w:rPr>
          <w:rFonts w:hint="eastAsia"/>
          <w:szCs w:val="22"/>
        </w:rPr>
        <w:t>単一波妨害レベル＝</w:t>
      </w:r>
      <w:r w:rsidR="004843ED" w:rsidRPr="00155477">
        <w:rPr>
          <w:rFonts w:hint="eastAsia"/>
          <w:szCs w:val="22"/>
        </w:rPr>
        <w:t xml:space="preserve"> </w:t>
      </w:r>
      <w:r w:rsidRPr="00155477">
        <w:rPr>
          <w:rFonts w:hint="eastAsia"/>
          <w:szCs w:val="22"/>
        </w:rPr>
        <w:t>24</w:t>
      </w:r>
      <w:r w:rsidRPr="00155477">
        <w:rPr>
          <w:szCs w:val="22"/>
        </w:rPr>
        <w:t>.</w:t>
      </w:r>
      <w:r w:rsidRPr="00155477">
        <w:rPr>
          <w:rFonts w:hint="eastAsia"/>
          <w:szCs w:val="22"/>
        </w:rPr>
        <w:t>02</w:t>
      </w:r>
      <w:r w:rsidRPr="00155477">
        <w:rPr>
          <w:rFonts w:hint="eastAsia"/>
          <w:szCs w:val="22"/>
        </w:rPr>
        <w:t>（読み値）</w:t>
      </w:r>
    </w:p>
    <w:p w14:paraId="4C2049D0" w14:textId="78B9B435" w:rsidR="00F275FB" w:rsidRPr="00155477" w:rsidRDefault="00F275FB" w:rsidP="004843ED">
      <w:pPr>
        <w:pStyle w:val="Rc"/>
        <w:ind w:firstLineChars="1670" w:firstLine="3674"/>
        <w:rPr>
          <w:szCs w:val="22"/>
        </w:rPr>
      </w:pPr>
      <w:r w:rsidRPr="00155477">
        <w:rPr>
          <w:rFonts w:hint="eastAsia"/>
          <w:szCs w:val="22"/>
        </w:rPr>
        <w:t>＋</w:t>
      </w:r>
      <w:r w:rsidRPr="00155477">
        <w:rPr>
          <w:szCs w:val="22"/>
        </w:rPr>
        <w:t>10</w:t>
      </w:r>
      <w:r w:rsidRPr="00155477">
        <w:rPr>
          <w:rFonts w:hint="eastAsia"/>
          <w:szCs w:val="22"/>
        </w:rPr>
        <w:t>（減衰器挿入損</w:t>
      </w:r>
      <w:r w:rsidR="00AC0030">
        <w:rPr>
          <w:rFonts w:hint="eastAsia"/>
          <w:szCs w:val="22"/>
        </w:rPr>
        <w:t>失</w:t>
      </w:r>
      <w:r w:rsidRPr="00155477">
        <w:rPr>
          <w:rFonts w:hint="eastAsia"/>
          <w:szCs w:val="22"/>
        </w:rPr>
        <w:t>）</w:t>
      </w:r>
    </w:p>
    <w:p w14:paraId="0DBC7F9E" w14:textId="77777777" w:rsidR="00F275FB" w:rsidRPr="00155477" w:rsidRDefault="00F275FB" w:rsidP="00943189">
      <w:pPr>
        <w:pStyle w:val="Rc"/>
        <w:ind w:firstLineChars="1552" w:firstLine="3414"/>
        <w:rPr>
          <w:szCs w:val="22"/>
        </w:rPr>
      </w:pPr>
      <w:r w:rsidRPr="00155477">
        <w:rPr>
          <w:rFonts w:hint="eastAsia"/>
          <w:szCs w:val="22"/>
        </w:rPr>
        <w:t>＝</w:t>
      </w:r>
      <w:r w:rsidR="004843ED" w:rsidRPr="00155477">
        <w:rPr>
          <w:rFonts w:hint="eastAsia"/>
          <w:szCs w:val="22"/>
        </w:rPr>
        <w:t xml:space="preserve"> </w:t>
      </w:r>
      <w:r w:rsidRPr="00155477">
        <w:rPr>
          <w:rFonts w:hint="eastAsia"/>
          <w:szCs w:val="22"/>
        </w:rPr>
        <w:t>34</w:t>
      </w:r>
      <w:r w:rsidRPr="00155477">
        <w:rPr>
          <w:szCs w:val="22"/>
        </w:rPr>
        <w:t>.</w:t>
      </w:r>
      <w:r w:rsidRPr="00155477">
        <w:rPr>
          <w:rFonts w:hint="eastAsia"/>
          <w:szCs w:val="22"/>
        </w:rPr>
        <w:t>02</w:t>
      </w:r>
      <w:r w:rsidR="00AB5CF7" w:rsidRPr="00155477">
        <w:rPr>
          <w:rFonts w:hint="eastAsia"/>
          <w:szCs w:val="22"/>
        </w:rPr>
        <w:t>(</w:t>
      </w:r>
      <w:proofErr w:type="spellStart"/>
      <w:r w:rsidR="000D0FC5" w:rsidRPr="00155477">
        <w:rPr>
          <w:rFonts w:ascii="Times New Roman" w:hAnsi="Times New Roman"/>
          <w:szCs w:val="22"/>
        </w:rPr>
        <w:t>dBµV</w:t>
      </w:r>
      <w:proofErr w:type="spellEnd"/>
      <w:r w:rsidR="00AB5CF7" w:rsidRPr="00155477">
        <w:rPr>
          <w:rFonts w:hint="eastAsia"/>
          <w:szCs w:val="22"/>
        </w:rPr>
        <w:t>)</w:t>
      </w:r>
    </w:p>
    <w:p w14:paraId="137875B7" w14:textId="39343C8C" w:rsidR="00F275FB" w:rsidRPr="00155477" w:rsidRDefault="00F275FB" w:rsidP="00943189">
      <w:pPr>
        <w:pStyle w:val="Rc"/>
        <w:ind w:firstLineChars="1552" w:firstLine="3414"/>
        <w:rPr>
          <w:szCs w:val="22"/>
        </w:rPr>
      </w:pPr>
      <w:r w:rsidRPr="00155477">
        <w:rPr>
          <w:rFonts w:ascii="ＭＳ 明朝" w:hAnsi="ＭＳ 明朝" w:hint="eastAsia"/>
          <w:szCs w:val="22"/>
        </w:rPr>
        <w:t>≒</w:t>
      </w:r>
      <w:r w:rsidR="004843ED" w:rsidRPr="00155477">
        <w:rPr>
          <w:rFonts w:ascii="ＭＳ 明朝" w:hAnsi="ＭＳ 明朝" w:hint="eastAsia"/>
          <w:szCs w:val="22"/>
        </w:rPr>
        <w:t xml:space="preserve"> </w:t>
      </w:r>
      <w:r w:rsidRPr="00155477">
        <w:rPr>
          <w:rFonts w:hint="eastAsia"/>
          <w:szCs w:val="22"/>
        </w:rPr>
        <w:t>34</w:t>
      </w:r>
      <w:r w:rsidRPr="00155477">
        <w:rPr>
          <w:szCs w:val="22"/>
        </w:rPr>
        <w:t>.</w:t>
      </w:r>
      <w:r w:rsidRPr="00155477">
        <w:rPr>
          <w:rFonts w:hint="eastAsia"/>
          <w:szCs w:val="22"/>
        </w:rPr>
        <w:t>1</w:t>
      </w:r>
      <w:r w:rsidR="00AB5CF7" w:rsidRPr="00155477">
        <w:rPr>
          <w:rFonts w:hint="eastAsia"/>
          <w:szCs w:val="22"/>
        </w:rPr>
        <w:t>(</w:t>
      </w:r>
      <w:proofErr w:type="spellStart"/>
      <w:r w:rsidR="000D0FC5" w:rsidRPr="00155477">
        <w:rPr>
          <w:rFonts w:ascii="Times New Roman" w:hAnsi="Times New Roman"/>
          <w:szCs w:val="22"/>
        </w:rPr>
        <w:t>dBµV</w:t>
      </w:r>
      <w:proofErr w:type="spellEnd"/>
      <w:r w:rsidR="00AB5CF7" w:rsidRPr="00155477">
        <w:rPr>
          <w:rFonts w:hint="eastAsia"/>
          <w:szCs w:val="22"/>
        </w:rPr>
        <w:t>)</w:t>
      </w:r>
      <w:r w:rsidRPr="00155477">
        <w:rPr>
          <w:rFonts w:hint="eastAsia"/>
          <w:szCs w:val="22"/>
        </w:rPr>
        <w:t>（</w:t>
      </w:r>
      <w:r w:rsidR="007E3AF1">
        <w:rPr>
          <w:rFonts w:hint="eastAsia"/>
          <w:szCs w:val="22"/>
        </w:rPr>
        <w:t>小</w:t>
      </w:r>
      <w:r w:rsidRPr="00155477">
        <w:rPr>
          <w:rFonts w:hint="eastAsia"/>
          <w:szCs w:val="22"/>
        </w:rPr>
        <w:t>数点第</w:t>
      </w:r>
      <w:r w:rsidRPr="00155477">
        <w:rPr>
          <w:rFonts w:hint="eastAsia"/>
          <w:szCs w:val="22"/>
        </w:rPr>
        <w:t>2</w:t>
      </w:r>
      <w:r w:rsidRPr="00155477">
        <w:rPr>
          <w:rFonts w:hint="eastAsia"/>
          <w:szCs w:val="22"/>
        </w:rPr>
        <w:t>位以下略）</w:t>
      </w:r>
    </w:p>
    <w:p w14:paraId="0F48B27E" w14:textId="77777777" w:rsidR="007216D1" w:rsidRDefault="007216D1">
      <w:pPr>
        <w:pStyle w:val="Rc"/>
        <w:ind w:firstLineChars="916" w:firstLine="2015"/>
      </w:pPr>
    </w:p>
    <w:p w14:paraId="72F44A69" w14:textId="77777777" w:rsidR="00F275FB" w:rsidRDefault="00F275FB">
      <w:r>
        <w:br w:type="page"/>
      </w:r>
    </w:p>
    <w:p w14:paraId="0C3EC498" w14:textId="073C12D6" w:rsidR="00F275FB" w:rsidRPr="00295622" w:rsidRDefault="00EF77B9" w:rsidP="00693B7C">
      <w:pPr>
        <w:pStyle w:val="3"/>
      </w:pPr>
      <w:r>
        <w:rPr>
          <w:noProof/>
        </w:rPr>
        <w:lastRenderedPageBreak/>
        <mc:AlternateContent>
          <mc:Choice Requires="wps">
            <w:drawing>
              <wp:anchor distT="0" distB="0" distL="114300" distR="114300" simplePos="0" relativeHeight="251433984" behindDoc="0" locked="0" layoutInCell="1" allowOverlap="1" wp14:anchorId="37FFD0BE" wp14:editId="1770345E">
                <wp:simplePos x="0" y="0"/>
                <wp:positionH relativeFrom="column">
                  <wp:posOffset>75565</wp:posOffset>
                </wp:positionH>
                <wp:positionV relativeFrom="paragraph">
                  <wp:posOffset>430530</wp:posOffset>
                </wp:positionV>
                <wp:extent cx="5991225" cy="628650"/>
                <wp:effectExtent l="0" t="133350" r="28575" b="19050"/>
                <wp:wrapNone/>
                <wp:docPr id="393" name="AutoShape 65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91225" cy="628650"/>
                        </a:xfrm>
                        <a:prstGeom prst="wedgeRoundRectCallout">
                          <a:avLst>
                            <a:gd name="adj1" fmla="val -21287"/>
                            <a:gd name="adj2" fmla="val -68529"/>
                            <a:gd name="adj3" fmla="val 16667"/>
                          </a:avLst>
                        </a:prstGeom>
                        <a:solidFill>
                          <a:srgbClr val="FFFFFF"/>
                        </a:solidFill>
                        <a:ln w="9525">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1627E720" w14:textId="1D4D7621" w:rsidR="005E06CC" w:rsidRPr="002A7EC5" w:rsidRDefault="005E06CC">
                            <w:pPr>
                              <w:pStyle w:val="Rf5"/>
                              <w:rPr>
                                <w:sz w:val="18"/>
                              </w:rPr>
                            </w:pPr>
                            <w:r w:rsidRPr="002A7EC5">
                              <w:rPr>
                                <w:rFonts w:ascii="ＭＳ 明朝" w:hAnsi="MS Sans Serif" w:hint="eastAsia"/>
                                <w:kern w:val="0"/>
                                <w:sz w:val="18"/>
                              </w:rPr>
                              <w:t>下り</w:t>
                            </w:r>
                            <w:r w:rsidRPr="002A7EC5">
                              <w:rPr>
                                <w:rFonts w:hint="eastAsia"/>
                                <w:kern w:val="0"/>
                                <w:sz w:val="18"/>
                              </w:rPr>
                              <w:t>信号の</w:t>
                            </w:r>
                            <w:r w:rsidRPr="002A7EC5">
                              <w:rPr>
                                <w:kern w:val="0"/>
                                <w:sz w:val="18"/>
                              </w:rPr>
                              <w:t>2</w:t>
                            </w:r>
                            <w:r w:rsidRPr="002A7EC5">
                              <w:rPr>
                                <w:rFonts w:hint="eastAsia"/>
                                <w:kern w:val="0"/>
                                <w:sz w:val="18"/>
                              </w:rPr>
                              <w:t>倍、</w:t>
                            </w:r>
                            <w:r w:rsidRPr="002A7EC5">
                              <w:rPr>
                                <w:kern w:val="0"/>
                                <w:sz w:val="18"/>
                              </w:rPr>
                              <w:t>3</w:t>
                            </w:r>
                            <w:r w:rsidRPr="002A7EC5">
                              <w:rPr>
                                <w:rFonts w:hint="eastAsia"/>
                                <w:kern w:val="0"/>
                                <w:sz w:val="18"/>
                              </w:rPr>
                              <w:t>倍と</w:t>
                            </w:r>
                            <w:r w:rsidRPr="002A7EC5">
                              <w:rPr>
                                <w:rFonts w:ascii="ＭＳ 明朝" w:hAnsi="MS Sans Serif" w:hint="eastAsia"/>
                                <w:kern w:val="0"/>
                                <w:sz w:val="18"/>
                              </w:rPr>
                              <w:t>いった周波数に高調波が出ている場合や、</w:t>
                            </w:r>
                            <w:r w:rsidRPr="002A7EC5">
                              <w:rPr>
                                <w:rFonts w:hint="eastAsia"/>
                                <w:sz w:val="18"/>
                              </w:rPr>
                              <w:t>帯域を持ったノイズ成分が運用マージンの最低条件の候補となる場合は、</w:t>
                            </w:r>
                            <w:r w:rsidRPr="002A7EC5">
                              <w:rPr>
                                <w:sz w:val="18"/>
                              </w:rPr>
                              <w:t>(D3)</w:t>
                            </w:r>
                            <w:r w:rsidRPr="002A7EC5">
                              <w:rPr>
                                <w:rFonts w:hint="eastAsia"/>
                                <w:sz w:val="18"/>
                              </w:rPr>
                              <w:t>のようなノイズ妨害の測定を行う必要がある。なお、</w:t>
                            </w:r>
                            <w:r w:rsidR="007E3AF1">
                              <w:rPr>
                                <w:rFonts w:hint="eastAsia"/>
                                <w:sz w:val="18"/>
                              </w:rPr>
                              <w:t>(</w:t>
                            </w:r>
                            <w:r w:rsidRPr="002A7EC5">
                              <w:rPr>
                                <w:sz w:val="18"/>
                              </w:rPr>
                              <w:t>D2</w:t>
                            </w:r>
                            <w:r w:rsidR="007E3AF1">
                              <w:rPr>
                                <w:rFonts w:hint="eastAsia"/>
                                <w:sz w:val="18"/>
                              </w:rPr>
                              <w:t>)</w:t>
                            </w:r>
                            <w:r w:rsidRPr="002A7EC5">
                              <w:rPr>
                                <w:rFonts w:hint="eastAsia"/>
                                <w:sz w:val="18"/>
                              </w:rPr>
                              <w:t>の単一波妨害のみが、運用マージンの最低条件の候補となる場合は、</w:t>
                            </w:r>
                            <w:r w:rsidRPr="002A7EC5">
                              <w:rPr>
                                <w:sz w:val="18"/>
                              </w:rPr>
                              <w:t>(D3)</w:t>
                            </w:r>
                            <w:r w:rsidRPr="002A7EC5">
                              <w:rPr>
                                <w:rFonts w:hint="eastAsia"/>
                                <w:sz w:val="18"/>
                              </w:rPr>
                              <w:t>の測定結果は不要である。（単一波妨害とノイズ妨害の確認方法については、</w:t>
                            </w:r>
                            <w:r w:rsidRPr="002A7EC5">
                              <w:rPr>
                                <w:sz w:val="18"/>
                              </w:rPr>
                              <w:t>STD-016</w:t>
                            </w:r>
                            <w:r w:rsidRPr="002A7EC5">
                              <w:rPr>
                                <w:rFonts w:hint="eastAsia"/>
                                <w:sz w:val="18"/>
                              </w:rPr>
                              <w:t>の「第５章　スペクトルマスク評価測定法」参照）</w:t>
                            </w:r>
                          </w:p>
                          <w:p w14:paraId="13DA629C" w14:textId="77777777" w:rsidR="005E06CC" w:rsidRPr="002A7EC5" w:rsidRDefault="005E06CC">
                            <w:pPr>
                              <w:pStyle w:val="Rf5"/>
                              <w:rPr>
                                <w:sz w:val="18"/>
                              </w:rPr>
                            </w:pPr>
                          </w:p>
                          <w:p w14:paraId="3C05C60D" w14:textId="77777777" w:rsidR="005E06CC" w:rsidRPr="002A7EC5" w:rsidRDefault="005E06CC">
                            <w:pPr>
                              <w:pStyle w:val="Rf5"/>
                              <w:rPr>
                                <w:sz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FFD0BE" id="AutoShape 6549" o:spid="_x0000_s1357" type="#_x0000_t62" style="position:absolute;left:0;text-align:left;margin-left:5.95pt;margin-top:33.9pt;width:471.75pt;height:49.5pt;z-index:251433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" adj="6202,-4002" strokecolor="red">
                <v:textbox inset="0,0,0,0">
                  <w:txbxContent>
                    <w:p w14:paraId="1627E720" w14:textId="1D4D7621" w:rsidR="005E06CC" w:rsidRPr="002A7EC5" w:rsidRDefault="005E06CC">
                      <w:pPr>
                        <w:pStyle w:val="Rf5"/>
                        <w:rPr>
                          <w:sz w:val="18"/>
                        </w:rPr>
                      </w:pPr>
                      <w:r w:rsidRPr="002A7EC5">
                        <w:rPr>
                          <w:rFonts w:ascii="ＭＳ 明朝" w:hAnsi="MS Sans Serif" w:hint="eastAsia"/>
                          <w:kern w:val="0"/>
                          <w:sz w:val="18"/>
                        </w:rPr>
                        <w:t>下り</w:t>
                      </w:r>
                      <w:r w:rsidRPr="002A7EC5">
                        <w:rPr>
                          <w:rFonts w:hint="eastAsia"/>
                          <w:kern w:val="0"/>
                          <w:sz w:val="18"/>
                        </w:rPr>
                        <w:t>信号の</w:t>
                      </w:r>
                      <w:r w:rsidRPr="002A7EC5">
                        <w:rPr>
                          <w:kern w:val="0"/>
                          <w:sz w:val="18"/>
                        </w:rPr>
                        <w:t>2</w:t>
                      </w:r>
                      <w:r w:rsidRPr="002A7EC5">
                        <w:rPr>
                          <w:rFonts w:hint="eastAsia"/>
                          <w:kern w:val="0"/>
                          <w:sz w:val="18"/>
                        </w:rPr>
                        <w:t>倍、</w:t>
                      </w:r>
                      <w:r w:rsidRPr="002A7EC5">
                        <w:rPr>
                          <w:kern w:val="0"/>
                          <w:sz w:val="18"/>
                        </w:rPr>
                        <w:t>3</w:t>
                      </w:r>
                      <w:r w:rsidRPr="002A7EC5">
                        <w:rPr>
                          <w:rFonts w:hint="eastAsia"/>
                          <w:kern w:val="0"/>
                          <w:sz w:val="18"/>
                        </w:rPr>
                        <w:t>倍と</w:t>
                      </w:r>
                      <w:r w:rsidRPr="002A7EC5">
                        <w:rPr>
                          <w:rFonts w:ascii="ＭＳ 明朝" w:hAnsi="MS Sans Serif" w:hint="eastAsia"/>
                          <w:kern w:val="0"/>
                          <w:sz w:val="18"/>
                        </w:rPr>
                        <w:t>いった周波数に高調波が出ている場合や、</w:t>
                      </w:r>
                      <w:r w:rsidRPr="002A7EC5">
                        <w:rPr>
                          <w:rFonts w:hint="eastAsia"/>
                          <w:sz w:val="18"/>
                        </w:rPr>
                        <w:t>帯域を持ったノイズ成分が運用マージンの最低条件の候補となる場合は、</w:t>
                      </w:r>
                      <w:r w:rsidRPr="002A7EC5">
                        <w:rPr>
                          <w:sz w:val="18"/>
                        </w:rPr>
                        <w:t>(D3)</w:t>
                      </w:r>
                      <w:r w:rsidRPr="002A7EC5">
                        <w:rPr>
                          <w:rFonts w:hint="eastAsia"/>
                          <w:sz w:val="18"/>
                        </w:rPr>
                        <w:t>のようなノイズ妨害の測定を行う必要がある。なお、</w:t>
                      </w:r>
                      <w:r w:rsidR="007E3AF1">
                        <w:rPr>
                          <w:rFonts w:hint="eastAsia"/>
                          <w:sz w:val="18"/>
                        </w:rPr>
                        <w:t>(</w:t>
                      </w:r>
                      <w:r w:rsidRPr="002A7EC5">
                        <w:rPr>
                          <w:sz w:val="18"/>
                        </w:rPr>
                        <w:t>D2</w:t>
                      </w:r>
                      <w:r w:rsidR="007E3AF1">
                        <w:rPr>
                          <w:rFonts w:hint="eastAsia"/>
                          <w:sz w:val="18"/>
                        </w:rPr>
                        <w:t>)</w:t>
                      </w:r>
                      <w:r w:rsidRPr="002A7EC5">
                        <w:rPr>
                          <w:rFonts w:hint="eastAsia"/>
                          <w:sz w:val="18"/>
                        </w:rPr>
                        <w:t>の単一波妨害のみが、運用マージンの最低条件の候補となる場合は、</w:t>
                      </w:r>
                      <w:r w:rsidRPr="002A7EC5">
                        <w:rPr>
                          <w:sz w:val="18"/>
                        </w:rPr>
                        <w:t>(D3)</w:t>
                      </w:r>
                      <w:r w:rsidRPr="002A7EC5">
                        <w:rPr>
                          <w:rFonts w:hint="eastAsia"/>
                          <w:sz w:val="18"/>
                        </w:rPr>
                        <w:t>の測定結果は不要である。（単一波妨害とノイズ妨害の確認方法については、</w:t>
                      </w:r>
                      <w:r w:rsidRPr="002A7EC5">
                        <w:rPr>
                          <w:sz w:val="18"/>
                        </w:rPr>
                        <w:t>STD-016</w:t>
                      </w:r>
                      <w:r w:rsidRPr="002A7EC5">
                        <w:rPr>
                          <w:rFonts w:hint="eastAsia"/>
                          <w:sz w:val="18"/>
                        </w:rPr>
                        <w:t>の「第５章　スペクトルマスク評価測定法」参照）</w:t>
                      </w:r>
                    </w:p>
                    <w:p w14:paraId="13DA629C" w14:textId="77777777" w:rsidR="005E06CC" w:rsidRPr="002A7EC5" w:rsidRDefault="005E06CC">
                      <w:pPr>
                        <w:pStyle w:val="Rf5"/>
                        <w:rPr>
                          <w:sz w:val="18"/>
                        </w:rPr>
                      </w:pPr>
                    </w:p>
                    <w:p w14:paraId="3C05C60D" w14:textId="77777777" w:rsidR="005E06CC" w:rsidRPr="002A7EC5" w:rsidRDefault="005E06CC">
                      <w:pPr>
                        <w:pStyle w:val="Rf5"/>
                        <w:rPr>
                          <w:sz w:val="18"/>
                        </w:rPr>
                      </w:pPr>
                    </w:p>
                  </w:txbxContent>
                </v:textbox>
              </v:shape>
            </w:pict>
          </mc:Fallback>
        </mc:AlternateContent>
      </w:r>
      <w:r w:rsidR="00F275FB" w:rsidRPr="00295622">
        <w:t>D3</w:t>
      </w:r>
      <w:r w:rsidR="001E265F">
        <w:rPr>
          <w:rFonts w:hint="eastAsia"/>
        </w:rPr>
        <w:t>：</w:t>
      </w:r>
      <w:r w:rsidR="006910C8">
        <w:rPr>
          <w:rFonts w:hint="eastAsia"/>
        </w:rPr>
        <w:t>Annex</w:t>
      </w:r>
      <w:r w:rsidR="006910C8">
        <w:t xml:space="preserve"> </w:t>
      </w:r>
      <w:r w:rsidR="006910C8">
        <w:rPr>
          <w:rFonts w:hint="eastAsia"/>
        </w:rPr>
        <w:t>B</w:t>
      </w:r>
      <w:r w:rsidR="006910C8" w:rsidRPr="00295622">
        <w:t xml:space="preserve"> </w:t>
      </w:r>
      <w:r w:rsidR="00F275FB" w:rsidRPr="00295622">
        <w:t>64QAM</w:t>
      </w:r>
      <w:r w:rsidR="00F275FB" w:rsidRPr="00295622">
        <w:t>、</w:t>
      </w:r>
      <w:r w:rsidR="00F275FB" w:rsidRPr="00295622">
        <w:t>4</w:t>
      </w:r>
      <w:r w:rsidR="00F275FB" w:rsidRPr="00295622">
        <w:t>波送信時の最大ノイズ妨害レベル測定</w:t>
      </w:r>
    </w:p>
    <w:p w14:paraId="58ABA950" w14:textId="77777777" w:rsidR="00EF77B9" w:rsidRDefault="00EF77B9">
      <w:pPr>
        <w:rPr>
          <w:color w:val="FF0000"/>
        </w:rPr>
      </w:pPr>
    </w:p>
    <w:p w14:paraId="18EF8BC4" w14:textId="77777777" w:rsidR="00EF77B9" w:rsidRDefault="00EF77B9">
      <w:pPr>
        <w:rPr>
          <w:color w:val="FF0000"/>
        </w:rPr>
      </w:pPr>
    </w:p>
    <w:p w14:paraId="5F3DFECC" w14:textId="77777777" w:rsidR="00EF77B9" w:rsidRDefault="00EF77B9">
      <w:pPr>
        <w:rPr>
          <w:color w:val="FF0000"/>
        </w:rPr>
      </w:pPr>
    </w:p>
    <w:p w14:paraId="7D3EC417" w14:textId="77777777" w:rsidR="00EF77B9" w:rsidRDefault="00EF77B9">
      <w:pPr>
        <w:rPr>
          <w:color w:val="FF0000"/>
        </w:rPr>
      </w:pPr>
    </w:p>
    <w:p w14:paraId="0B2AE4FE" w14:textId="77777777" w:rsidR="00EF77B9" w:rsidRDefault="00EF77B9">
      <w:pPr>
        <w:rPr>
          <w:color w:val="FF0000"/>
        </w:rPr>
      </w:pPr>
    </w:p>
    <w:p w14:paraId="5F08C3BF" w14:textId="75885B7E" w:rsidR="00F275FB" w:rsidRDefault="004D664C">
      <w:pPr>
        <w:rPr>
          <w:color w:val="FF0000"/>
        </w:rPr>
      </w:pPr>
      <w:r>
        <w:rPr>
          <w:noProof/>
          <w:color w:val="FF0000"/>
        </w:rPr>
        <mc:AlternateContent>
          <mc:Choice Requires="wpg">
            <w:drawing>
              <wp:anchor distT="0" distB="0" distL="114300" distR="114300" simplePos="0" relativeHeight="251632640" behindDoc="0" locked="0" layoutInCell="1" allowOverlap="1" wp14:anchorId="216D96F3" wp14:editId="7285B5A9">
                <wp:simplePos x="0" y="0"/>
                <wp:positionH relativeFrom="column">
                  <wp:align>center</wp:align>
                </wp:positionH>
                <wp:positionV relativeFrom="paragraph">
                  <wp:posOffset>121285</wp:posOffset>
                </wp:positionV>
                <wp:extent cx="4848120" cy="3314880"/>
                <wp:effectExtent l="0" t="0" r="10160" b="19050"/>
                <wp:wrapNone/>
                <wp:docPr id="380" name="Group 710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48120" cy="3314880"/>
                          <a:chOff x="1743" y="3872"/>
                          <a:chExt cx="7635" cy="5220"/>
                        </a:xfrm>
                      </wpg:grpSpPr>
                      <wps:wsp>
                        <wps:cNvPr id="381" name="Rectangle 6279"/>
                        <wps:cNvSpPr>
                          <a:spLocks noChangeArrowheads="1"/>
                        </wps:cNvSpPr>
                        <wps:spPr bwMode="auto">
                          <a:xfrm>
                            <a:off x="3288" y="4685"/>
                            <a:ext cx="4875" cy="3195"/>
                          </a:xfrm>
                          <a:prstGeom prst="rect">
                            <a:avLst/>
                          </a:prstGeom>
                          <a:noFill/>
                          <a:ln w="0">
                            <a:solidFill>
                              <a:schemeClr val="tx1"/>
                            </a:solidFill>
                            <a:miter lim="800000"/>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2" name="Rectangle 6278"/>
                        <wps:cNvSpPr>
                          <a:spLocks noChangeArrowheads="1"/>
                        </wps:cNvSpPr>
                        <wps:spPr bwMode="auto">
                          <a:xfrm>
                            <a:off x="1743" y="3872"/>
                            <a:ext cx="7635" cy="5220"/>
                          </a:xfrm>
                          <a:prstGeom prst="rect">
                            <a:avLst/>
                          </a:prstGeom>
                          <a:noFill/>
                          <a:ln w="0">
                            <a:solidFill>
                              <a:schemeClr val="tx1"/>
                            </a:solidFill>
                            <a:miter lim="800000"/>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3" name="Text Box 6280"/>
                        <wps:cNvSpPr txBox="1">
                          <a:spLocks noChangeArrowheads="1"/>
                        </wps:cNvSpPr>
                        <wps:spPr bwMode="auto">
                          <a:xfrm>
                            <a:off x="4278" y="8027"/>
                            <a:ext cx="2085" cy="435"/>
                          </a:xfrm>
                          <a:prstGeom prst="rect">
                            <a:avLst/>
                          </a:prstGeom>
                          <a:noFill/>
                          <a:ln w="0">
                            <a:solidFill>
                              <a:srgbClr val="FFFFFF"/>
                            </a:solidFill>
                            <a:miter lim="800000"/>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14:hiddenEffects>
                            </a:ext>
                          </a:extLst>
                        </wps:spPr>
                        <wps:txbx>
                          <w:txbxContent>
                            <w:p w14:paraId="3DF449D5" w14:textId="77777777" w:rsidR="005E06CC" w:rsidRPr="00617449" w:rsidRDefault="005E06CC">
                              <w:pPr>
                                <w:pStyle w:val="af1"/>
                                <w:rPr>
                                  <w:rFonts w:ascii="Century" w:eastAsia="ＭＳ 明朝" w:hAnsi="Century"/>
                                </w:rPr>
                              </w:pPr>
                              <w:r w:rsidRPr="00617449">
                                <w:rPr>
                                  <w:rFonts w:ascii="Century" w:eastAsia="ＭＳ 明朝" w:hAnsi="Century"/>
                                </w:rPr>
                                <w:t xml:space="preserve">CENTER </w:t>
                              </w:r>
                              <w:r w:rsidRPr="00617449">
                                <w:rPr>
                                  <w:rFonts w:ascii="Century" w:eastAsia="ＭＳ 明朝" w:hAnsi="Century" w:hint="eastAsia"/>
                                </w:rPr>
                                <w:t>462</w:t>
                              </w:r>
                              <w:r w:rsidRPr="00617449">
                                <w:rPr>
                                  <w:rFonts w:ascii="Century" w:eastAsia="ＭＳ 明朝" w:hAnsi="Century"/>
                                </w:rPr>
                                <w:t>MHz</w:t>
                              </w:r>
                            </w:p>
                          </w:txbxContent>
                        </wps:txbx>
                        <wps:bodyPr rot="0" vert="horz" wrap="square" lIns="91440" tIns="45720" rIns="91440" bIns="45720" anchor="t" anchorCtr="0" upright="1">
                          <a:noAutofit/>
                        </wps:bodyPr>
                      </wps:wsp>
                      <wps:wsp>
                        <wps:cNvPr id="384" name="Text Box 6281"/>
                        <wps:cNvSpPr txBox="1">
                          <a:spLocks noChangeArrowheads="1"/>
                        </wps:cNvSpPr>
                        <wps:spPr bwMode="auto">
                          <a:xfrm>
                            <a:off x="6618" y="8027"/>
                            <a:ext cx="1455" cy="435"/>
                          </a:xfrm>
                          <a:prstGeom prst="rect">
                            <a:avLst/>
                          </a:prstGeom>
                          <a:noFill/>
                          <a:ln w="0">
                            <a:solidFill>
                              <a:srgbClr val="FFFFFF"/>
                            </a:solidFill>
                            <a:miter lim="800000"/>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14:hiddenEffects>
                            </a:ext>
                          </a:extLst>
                        </wps:spPr>
                        <wps:txbx>
                          <w:txbxContent>
                            <w:p w14:paraId="1435246F" w14:textId="77777777" w:rsidR="005E06CC" w:rsidRPr="00617449" w:rsidRDefault="005E06CC">
                              <w:pPr>
                                <w:pStyle w:val="af1"/>
                                <w:rPr>
                                  <w:rFonts w:ascii="Century" w:eastAsia="ＭＳ 明朝" w:hAnsi="Century"/>
                                </w:rPr>
                              </w:pPr>
                              <w:r w:rsidRPr="00617449">
                                <w:rPr>
                                  <w:rFonts w:ascii="Century" w:eastAsia="ＭＳ 明朝" w:hAnsi="Century"/>
                                </w:rPr>
                                <w:t>SPAN 14MHz</w:t>
                              </w:r>
                            </w:p>
                          </w:txbxContent>
                        </wps:txbx>
                        <wps:bodyPr rot="0" vert="horz" wrap="square" lIns="91440" tIns="45720" rIns="91440" bIns="45720" anchor="t" anchorCtr="0" upright="1">
                          <a:noAutofit/>
                        </wps:bodyPr>
                      </wps:wsp>
                      <wps:wsp>
                        <wps:cNvPr id="385" name="Text Box 6282"/>
                        <wps:cNvSpPr txBox="1">
                          <a:spLocks noChangeArrowheads="1"/>
                        </wps:cNvSpPr>
                        <wps:spPr bwMode="auto">
                          <a:xfrm>
                            <a:off x="1949" y="4584"/>
                            <a:ext cx="1710" cy="435"/>
                          </a:xfrm>
                          <a:prstGeom prst="rect">
                            <a:avLst/>
                          </a:prstGeom>
                          <a:noFill/>
                          <a:ln w="0">
                            <a:solidFill>
                              <a:srgbClr val="FFFFFF"/>
                            </a:solidFill>
                            <a:miter lim="800000"/>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14:hiddenEffects>
                            </a:ext>
                          </a:extLst>
                        </wps:spPr>
                        <wps:txbx>
                          <w:txbxContent>
                            <w:p w14:paraId="46795B3A" w14:textId="77777777" w:rsidR="005E06CC" w:rsidRPr="00617449" w:rsidRDefault="005E06CC">
                              <w:pPr>
                                <w:rPr>
                                  <w:sz w:val="18"/>
                                  <w:szCs w:val="18"/>
                                </w:rPr>
                              </w:pPr>
                              <w:r w:rsidRPr="00617449">
                                <w:rPr>
                                  <w:rFonts w:hint="eastAsia"/>
                                  <w:sz w:val="18"/>
                                  <w:szCs w:val="18"/>
                                </w:rPr>
                                <w:t>10</w:t>
                              </w:r>
                              <w:r w:rsidRPr="00617449">
                                <w:rPr>
                                  <w:sz w:val="18"/>
                                  <w:szCs w:val="18"/>
                                </w:rPr>
                                <w:t>0dBµV</w:t>
                              </w:r>
                            </w:p>
                          </w:txbxContent>
                        </wps:txbx>
                        <wps:bodyPr rot="0" vert="horz" wrap="square" lIns="91440" tIns="45720" rIns="91440" bIns="45720" anchor="t" anchorCtr="0" upright="1">
                          <a:noAutofit/>
                        </wps:bodyPr>
                      </wps:wsp>
                      <wps:wsp>
                        <wps:cNvPr id="386" name="Text Box 6283"/>
                        <wps:cNvSpPr txBox="1">
                          <a:spLocks noChangeArrowheads="1"/>
                        </wps:cNvSpPr>
                        <wps:spPr bwMode="auto">
                          <a:xfrm>
                            <a:off x="1889" y="7584"/>
                            <a:ext cx="1710" cy="435"/>
                          </a:xfrm>
                          <a:prstGeom prst="rect">
                            <a:avLst/>
                          </a:prstGeom>
                          <a:noFill/>
                          <a:ln w="0">
                            <a:solidFill>
                              <a:srgbClr val="FFFFFF"/>
                            </a:solidFill>
                            <a:miter lim="800000"/>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14:hiddenEffects>
                            </a:ext>
                          </a:extLst>
                        </wps:spPr>
                        <wps:txbx>
                          <w:txbxContent>
                            <w:p w14:paraId="7985B3D4" w14:textId="77777777" w:rsidR="005E06CC" w:rsidRPr="00617449" w:rsidRDefault="005E06CC">
                              <w:pPr>
                                <w:ind w:firstLineChars="200" w:firstLine="360"/>
                                <w:rPr>
                                  <w:sz w:val="18"/>
                                  <w:szCs w:val="18"/>
                                </w:rPr>
                              </w:pPr>
                              <w:r w:rsidRPr="00617449">
                                <w:rPr>
                                  <w:sz w:val="18"/>
                                  <w:szCs w:val="18"/>
                                </w:rPr>
                                <w:t>0dBµV</w:t>
                              </w:r>
                            </w:p>
                          </w:txbxContent>
                        </wps:txbx>
                        <wps:bodyPr rot="0" vert="horz" wrap="square" lIns="91440" tIns="45720" rIns="91440" bIns="45720" anchor="t" anchorCtr="0" upright="1">
                          <a:noAutofit/>
                        </wps:bodyPr>
                      </wps:wsp>
                      <wps:wsp>
                        <wps:cNvPr id="387" name="AutoShape 6284"/>
                        <wps:cNvSpPr>
                          <a:spLocks noChangeArrowheads="1"/>
                        </wps:cNvSpPr>
                        <wps:spPr bwMode="auto">
                          <a:xfrm flipV="1">
                            <a:off x="5630" y="6359"/>
                            <a:ext cx="143" cy="143"/>
                          </a:xfrm>
                          <a:prstGeom prst="triangle">
                            <a:avLst>
                              <a:gd name="adj" fmla="val 50000"/>
                            </a:avLst>
                          </a:prstGeom>
                          <a:solidFill>
                            <a:schemeClr val="tx1"/>
                          </a:solidFill>
                          <a:ln w="0">
                            <a:solidFill>
                              <a:schemeClr val="tx1"/>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8" name="Oval 6285"/>
                        <wps:cNvSpPr>
                          <a:spLocks noChangeArrowheads="1"/>
                        </wps:cNvSpPr>
                        <wps:spPr bwMode="auto">
                          <a:xfrm>
                            <a:off x="5313" y="4082"/>
                            <a:ext cx="2280" cy="495"/>
                          </a:xfrm>
                          <a:prstGeom prst="ellipse">
                            <a:avLst/>
                          </a:prstGeom>
                          <a:noFill/>
                          <a:ln w="0">
                            <a:solidFill>
                              <a:schemeClr val="tx1"/>
                            </a:solidFill>
                            <a:round/>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9" name="Freeform 6287"/>
                        <wps:cNvSpPr>
                          <a:spLocks/>
                        </wps:cNvSpPr>
                        <wps:spPr bwMode="auto">
                          <a:xfrm>
                            <a:off x="3273" y="6472"/>
                            <a:ext cx="4875" cy="540"/>
                          </a:xfrm>
                          <a:custGeom>
                            <a:avLst/>
                            <a:gdLst>
                              <a:gd name="T0" fmla="*/ 0 w 4875"/>
                              <a:gd name="T1" fmla="*/ 460 h 540"/>
                              <a:gd name="T2" fmla="*/ 525 w 4875"/>
                              <a:gd name="T3" fmla="*/ 445 h 540"/>
                              <a:gd name="T4" fmla="*/ 1410 w 4875"/>
                              <a:gd name="T5" fmla="*/ 535 h 540"/>
                              <a:gd name="T6" fmla="*/ 1875 w 4875"/>
                              <a:gd name="T7" fmla="*/ 475 h 540"/>
                              <a:gd name="T8" fmla="*/ 2130 w 4875"/>
                              <a:gd name="T9" fmla="*/ 190 h 540"/>
                              <a:gd name="T10" fmla="*/ 2400 w 4875"/>
                              <a:gd name="T11" fmla="*/ 10 h 540"/>
                              <a:gd name="T12" fmla="*/ 2715 w 4875"/>
                              <a:gd name="T13" fmla="*/ 130 h 540"/>
                              <a:gd name="T14" fmla="*/ 3015 w 4875"/>
                              <a:gd name="T15" fmla="*/ 460 h 540"/>
                              <a:gd name="T16" fmla="*/ 3150 w 4875"/>
                              <a:gd name="T17" fmla="*/ 490 h 540"/>
                              <a:gd name="T18" fmla="*/ 3975 w 4875"/>
                              <a:gd name="T19" fmla="*/ 460 h 540"/>
                              <a:gd name="T20" fmla="*/ 4335 w 4875"/>
                              <a:gd name="T21" fmla="*/ 505 h 540"/>
                              <a:gd name="T22" fmla="*/ 4875 w 4875"/>
                              <a:gd name="T23" fmla="*/ 475 h 5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4875" h="540">
                                <a:moveTo>
                                  <a:pt x="0" y="460"/>
                                </a:moveTo>
                                <a:cubicBezTo>
                                  <a:pt x="145" y="446"/>
                                  <a:pt x="290" y="432"/>
                                  <a:pt x="525" y="445"/>
                                </a:cubicBezTo>
                                <a:cubicBezTo>
                                  <a:pt x="760" y="458"/>
                                  <a:pt x="1185" y="530"/>
                                  <a:pt x="1410" y="535"/>
                                </a:cubicBezTo>
                                <a:cubicBezTo>
                                  <a:pt x="1635" y="540"/>
                                  <a:pt x="1755" y="532"/>
                                  <a:pt x="1875" y="475"/>
                                </a:cubicBezTo>
                                <a:cubicBezTo>
                                  <a:pt x="1995" y="418"/>
                                  <a:pt x="2043" y="268"/>
                                  <a:pt x="2130" y="190"/>
                                </a:cubicBezTo>
                                <a:cubicBezTo>
                                  <a:pt x="2217" y="112"/>
                                  <a:pt x="2303" y="20"/>
                                  <a:pt x="2400" y="10"/>
                                </a:cubicBezTo>
                                <a:cubicBezTo>
                                  <a:pt x="2497" y="0"/>
                                  <a:pt x="2613" y="55"/>
                                  <a:pt x="2715" y="130"/>
                                </a:cubicBezTo>
                                <a:cubicBezTo>
                                  <a:pt x="2817" y="205"/>
                                  <a:pt x="2943" y="400"/>
                                  <a:pt x="3015" y="460"/>
                                </a:cubicBezTo>
                                <a:cubicBezTo>
                                  <a:pt x="3087" y="520"/>
                                  <a:pt x="2990" y="490"/>
                                  <a:pt x="3150" y="490"/>
                                </a:cubicBezTo>
                                <a:cubicBezTo>
                                  <a:pt x="3310" y="490"/>
                                  <a:pt x="3778" y="458"/>
                                  <a:pt x="3975" y="460"/>
                                </a:cubicBezTo>
                                <a:cubicBezTo>
                                  <a:pt x="4172" y="462"/>
                                  <a:pt x="4185" y="502"/>
                                  <a:pt x="4335" y="505"/>
                                </a:cubicBezTo>
                                <a:cubicBezTo>
                                  <a:pt x="4485" y="508"/>
                                  <a:pt x="4680" y="491"/>
                                  <a:pt x="4875" y="475"/>
                                </a:cubicBezTo>
                              </a:path>
                            </a:pathLst>
                          </a:custGeom>
                          <a:noFill/>
                          <a:ln w="9525" cap="flat" cmpd="sng">
                            <a:solidFill>
                              <a:schemeClr val="tx1"/>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0" name="Text Box 6288"/>
                        <wps:cNvSpPr txBox="1">
                          <a:spLocks noChangeArrowheads="1"/>
                        </wps:cNvSpPr>
                        <wps:spPr bwMode="auto">
                          <a:xfrm>
                            <a:off x="5343" y="4112"/>
                            <a:ext cx="2123" cy="435"/>
                          </a:xfrm>
                          <a:prstGeom prst="rect">
                            <a:avLst/>
                          </a:prstGeom>
                          <a:noFill/>
                          <a:ln w="0">
                            <a:solidFill>
                              <a:srgbClr val="FFFFFF"/>
                            </a:solidFill>
                            <a:miter lim="800000"/>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14:hiddenEffects>
                            </a:ext>
                          </a:extLst>
                        </wps:spPr>
                        <wps:txbx>
                          <w:txbxContent>
                            <w:p w14:paraId="48D1B375" w14:textId="77777777" w:rsidR="005E06CC" w:rsidRPr="00617449" w:rsidRDefault="005E06CC">
                              <w:pPr>
                                <w:pStyle w:val="af1"/>
                                <w:rPr>
                                  <w:rFonts w:ascii="Century" w:eastAsia="ＭＳ 明朝" w:hAnsi="Century"/>
                                </w:rPr>
                              </w:pPr>
                              <w:r w:rsidRPr="00617449">
                                <w:rPr>
                                  <w:rFonts w:ascii="Century" w:eastAsia="ＭＳ 明朝" w:hAnsi="Century" w:hint="eastAsia"/>
                                </w:rPr>
                                <w:t>－</w:t>
                              </w:r>
                              <w:r w:rsidRPr="00617449">
                                <w:rPr>
                                  <w:rFonts w:ascii="Century" w:eastAsia="ＭＳ 明朝" w:hAnsi="Century" w:hint="eastAsia"/>
                                </w:rPr>
                                <w:t>26</w:t>
                              </w:r>
                              <w:r w:rsidRPr="00617449">
                                <w:rPr>
                                  <w:rFonts w:ascii="Century" w:eastAsia="ＭＳ 明朝" w:hAnsi="Century"/>
                                </w:rPr>
                                <w:t>.</w:t>
                              </w:r>
                              <w:r w:rsidRPr="00617449">
                                <w:rPr>
                                  <w:rFonts w:ascii="Century" w:eastAsia="ＭＳ 明朝" w:hAnsi="Century" w:hint="eastAsia"/>
                                </w:rPr>
                                <w:t>32</w:t>
                              </w:r>
                              <w:r w:rsidRPr="00617449">
                                <w:rPr>
                                  <w:rFonts w:ascii="Century" w:eastAsia="ＭＳ 明朝" w:hAnsi="Century"/>
                                </w:rPr>
                                <w:t>dBµV</w:t>
                              </w:r>
                              <w:r w:rsidRPr="00617449">
                                <w:rPr>
                                  <w:rFonts w:ascii="Century" w:eastAsia="ＭＳ 明朝" w:hAnsi="Century" w:hint="eastAsia"/>
                                </w:rPr>
                                <w:t>／</w:t>
                              </w:r>
                              <m:oMath>
                                <m:rad>
                                  <m:radPr>
                                    <m:degHide m:val="1"/>
                                    <m:ctrlPr>
                                      <w:rPr>
                                        <w:rFonts w:ascii="Cambria Math" w:eastAsia="ＭＳ 明朝" w:hAnsi="Cambria Math"/>
                                      </w:rPr>
                                    </m:ctrlPr>
                                  </m:radPr>
                                  <m:deg/>
                                  <m:e>
                                    <m:r>
                                      <m:rPr>
                                        <m:sty m:val="p"/>
                                      </m:rPr>
                                      <w:rPr>
                                        <w:rFonts w:ascii="Cambria Math" w:eastAsia="ＭＳ 明朝" w:hAnsi="Cambria Math"/>
                                      </w:rPr>
                                      <m:t>Hz</m:t>
                                    </m:r>
                                  </m:e>
                                </m:rad>
                              </m:oMath>
                            </w:p>
                          </w:txbxContent>
                        </wps:txbx>
                        <wps:bodyPr rot="0" vert="horz" wrap="square" lIns="91440" tIns="45720" rIns="91440" bIns="45720" anchor="t" anchorCtr="0" upright="1">
                          <a:noAutofit/>
                        </wps:bodyPr>
                      </wps:wsp>
                      <wps:wsp>
                        <wps:cNvPr id="391" name="Text Box 6289"/>
                        <wps:cNvSpPr txBox="1">
                          <a:spLocks noChangeArrowheads="1"/>
                        </wps:cNvSpPr>
                        <wps:spPr bwMode="auto">
                          <a:xfrm>
                            <a:off x="4038" y="4112"/>
                            <a:ext cx="1665" cy="435"/>
                          </a:xfrm>
                          <a:prstGeom prst="rect">
                            <a:avLst/>
                          </a:prstGeom>
                          <a:noFill/>
                          <a:ln w="0">
                            <a:solidFill>
                              <a:srgbClr val="FFFFFF"/>
                            </a:solidFill>
                            <a:miter lim="800000"/>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14:hiddenEffects>
                            </a:ext>
                          </a:extLst>
                        </wps:spPr>
                        <wps:txbx>
                          <w:txbxContent>
                            <w:p w14:paraId="01D28E46" w14:textId="77777777" w:rsidR="005E06CC" w:rsidRPr="00617449" w:rsidRDefault="005E06CC">
                              <w:pPr>
                                <w:pStyle w:val="af1"/>
                                <w:rPr>
                                  <w:rFonts w:ascii="Century" w:eastAsia="ＭＳ 明朝" w:hAnsi="Century"/>
                                </w:rPr>
                              </w:pPr>
                              <w:r w:rsidRPr="00617449">
                                <w:rPr>
                                  <w:rFonts w:ascii="Century" w:eastAsia="ＭＳ 明朝" w:hAnsi="Century" w:hint="eastAsia"/>
                                </w:rPr>
                                <w:t>462</w:t>
                              </w:r>
                              <w:r w:rsidRPr="00617449">
                                <w:rPr>
                                  <w:rFonts w:ascii="Century" w:eastAsia="ＭＳ 明朝" w:hAnsi="Century"/>
                                </w:rPr>
                                <w:t>MHz</w:t>
                              </w:r>
                            </w:p>
                            <w:p w14:paraId="05A8D36C" w14:textId="77777777" w:rsidR="005E06CC" w:rsidRPr="00617449" w:rsidRDefault="005E06CC">
                              <w:pPr>
                                <w:pStyle w:val="af1"/>
                                <w:rPr>
                                  <w:rFonts w:ascii="Century" w:eastAsia="ＭＳ 明朝" w:hAnsi="Century"/>
                                </w:rPr>
                              </w:pPr>
                            </w:p>
                          </w:txbxContent>
                        </wps:txbx>
                        <wps:bodyPr rot="0" vert="horz" wrap="square" lIns="91440" tIns="45720" rIns="91440" bIns="45720" anchor="t" anchorCtr="0" upright="1">
                          <a:noAutofit/>
                        </wps:bodyPr>
                      </wps:wsp>
                      <wps:wsp>
                        <wps:cNvPr id="392" name="Text Box 6674"/>
                        <wps:cNvSpPr txBox="1">
                          <a:spLocks noChangeArrowheads="1"/>
                        </wps:cNvSpPr>
                        <wps:spPr bwMode="auto">
                          <a:xfrm>
                            <a:off x="4049" y="8510"/>
                            <a:ext cx="3630" cy="435"/>
                          </a:xfrm>
                          <a:prstGeom prst="rect">
                            <a:avLst/>
                          </a:prstGeom>
                          <a:noFill/>
                          <a:ln w="0">
                            <a:solidFill>
                              <a:srgbClr val="FFFFFF"/>
                            </a:solidFill>
                            <a:miter lim="800000"/>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14:hiddenEffects>
                            </a:ext>
                          </a:extLst>
                        </wps:spPr>
                        <wps:txbx>
                          <w:txbxContent>
                            <w:p w14:paraId="41392BC4" w14:textId="77777777" w:rsidR="005E06CC" w:rsidRPr="00617449" w:rsidRDefault="005E06CC">
                              <w:pPr>
                                <w:pStyle w:val="af1"/>
                                <w:rPr>
                                  <w:rFonts w:ascii="Century" w:eastAsia="ＭＳ 明朝" w:hAnsi="Century"/>
                                </w:rPr>
                              </w:pPr>
                              <w:r w:rsidRPr="00617449">
                                <w:rPr>
                                  <w:rFonts w:ascii="Century" w:eastAsia="ＭＳ 明朝" w:hAnsi="Century"/>
                                </w:rPr>
                                <w:t>VBW=1kHz</w:t>
                              </w:r>
                              <w:r w:rsidRPr="00617449">
                                <w:rPr>
                                  <w:rFonts w:ascii="Century" w:eastAsia="ＭＳ 明朝" w:hAnsi="Century" w:hint="eastAsia"/>
                                </w:rPr>
                                <w:t xml:space="preserve">　</w:t>
                              </w:r>
                              <w:r w:rsidRPr="00617449">
                                <w:rPr>
                                  <w:rFonts w:ascii="Century" w:eastAsia="ＭＳ 明朝" w:hAnsi="Century"/>
                                </w:rPr>
                                <w:t>RBW=100kHz</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16D96F3" id="Group 7108" o:spid="_x0000_s1358" style="position:absolute;left:0;text-align:left;margin-left:0;margin-top:9.55pt;width:381.75pt;height:261pt;z-index:251632640;mso-position-horizontal:center" coordorigin="1743,3872" coordsize="7635,52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">
                <v:rect id="Rectangle 6279" o:spid="_x0000_s1359" style="position:absolute;left:3288;top:4685;width:4875;height:31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" filled="f" fillcolor="black" strokecolor="black [3213]" strokeweight="0"/>
                <v:rect id="Rectangle 6278" o:spid="_x0000_s1360" style="position:absolute;left:1743;top:3872;width:7635;height:52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" filled="f" fillcolor="black" strokecolor="black [3213]" strokeweight="0"/>
                <v:shape id="Text Box 6280" o:spid="_x0000_s1361" type="#_x0000_t202" style="position:absolute;left:4278;top:8027;width:208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" filled="f" fillcolor="black" strokecolor="white" strokeweight="0">
                  <v:textbox>
                    <w:txbxContent>
                      <w:p w14:paraId="3DF449D5" w14:textId="77777777" w:rsidR="005E06CC" w:rsidRPr="00617449" w:rsidRDefault="005E06CC">
                        <w:pPr>
                          <w:pStyle w:val="af1"/>
                          <w:rPr>
                            <w:rFonts w:ascii="Century" w:eastAsia="ＭＳ 明朝" w:hAnsi="Century"/>
                          </w:rPr>
                        </w:pPr>
                        <w:r w:rsidRPr="00617449">
                          <w:rPr>
                            <w:rFonts w:ascii="Century" w:eastAsia="ＭＳ 明朝" w:hAnsi="Century"/>
                          </w:rPr>
                          <w:t xml:space="preserve">CENTER </w:t>
                        </w:r>
                        <w:r w:rsidRPr="00617449">
                          <w:rPr>
                            <w:rFonts w:ascii="Century" w:eastAsia="ＭＳ 明朝" w:hAnsi="Century" w:hint="eastAsia"/>
                          </w:rPr>
                          <w:t>462</w:t>
                        </w:r>
                        <w:r w:rsidRPr="00617449">
                          <w:rPr>
                            <w:rFonts w:ascii="Century" w:eastAsia="ＭＳ 明朝" w:hAnsi="Century"/>
                          </w:rPr>
                          <w:t>MHz</w:t>
                        </w:r>
                      </w:p>
                    </w:txbxContent>
                  </v:textbox>
                </v:shape>
                <v:shape id="Text Box 6281" o:spid="_x0000_s1362" type="#_x0000_t202" style="position:absolute;left:6618;top:8027;width:145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" filled="f" fillcolor="black" strokecolor="white" strokeweight="0">
                  <v:textbox>
                    <w:txbxContent>
                      <w:p w14:paraId="1435246F" w14:textId="77777777" w:rsidR="005E06CC" w:rsidRPr="00617449" w:rsidRDefault="005E06CC">
                        <w:pPr>
                          <w:pStyle w:val="af1"/>
                          <w:rPr>
                            <w:rFonts w:ascii="Century" w:eastAsia="ＭＳ 明朝" w:hAnsi="Century"/>
                          </w:rPr>
                        </w:pPr>
                        <w:r w:rsidRPr="00617449">
                          <w:rPr>
                            <w:rFonts w:ascii="Century" w:eastAsia="ＭＳ 明朝" w:hAnsi="Century"/>
                          </w:rPr>
                          <w:t>SPAN 14MHz</w:t>
                        </w:r>
                      </w:p>
                    </w:txbxContent>
                  </v:textbox>
                </v:shape>
                <v:shape id="Text Box 6282" o:spid="_x0000_s1363" type="#_x0000_t202" style="position:absolute;left:1949;top:4584;width:171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" filled="f" fillcolor="black" strokecolor="white" strokeweight="0">
                  <v:textbox>
                    <w:txbxContent>
                      <w:p w14:paraId="46795B3A" w14:textId="77777777" w:rsidR="005E06CC" w:rsidRPr="00617449" w:rsidRDefault="005E06CC">
                        <w:pPr>
                          <w:rPr>
                            <w:sz w:val="18"/>
                            <w:szCs w:val="18"/>
                          </w:rPr>
                        </w:pPr>
                        <w:r w:rsidRPr="00617449">
                          <w:rPr>
                            <w:rFonts w:hint="eastAsia"/>
                            <w:sz w:val="18"/>
                            <w:szCs w:val="18"/>
                          </w:rPr>
                          <w:t>10</w:t>
                        </w:r>
                        <w:r w:rsidRPr="00617449">
                          <w:rPr>
                            <w:sz w:val="18"/>
                            <w:szCs w:val="18"/>
                          </w:rPr>
                          <w:t>0dBµV</w:t>
                        </w:r>
                      </w:p>
                    </w:txbxContent>
                  </v:textbox>
                </v:shape>
                <v:shape id="Text Box 6283" o:spid="_x0000_s1364" type="#_x0000_t202" style="position:absolute;left:1889;top:7584;width:171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" filled="f" fillcolor="black" strokecolor="white" strokeweight="0">
                  <v:textbox>
                    <w:txbxContent>
                      <w:p w14:paraId="7985B3D4" w14:textId="77777777" w:rsidR="005E06CC" w:rsidRPr="00617449" w:rsidRDefault="005E06CC">
                        <w:pPr>
                          <w:ind w:firstLineChars="200" w:firstLine="360"/>
                          <w:rPr>
                            <w:sz w:val="18"/>
                            <w:szCs w:val="18"/>
                          </w:rPr>
                        </w:pPr>
                        <w:r w:rsidRPr="00617449">
                          <w:rPr>
                            <w:sz w:val="18"/>
                            <w:szCs w:val="18"/>
                          </w:rPr>
                          <w:t>0dBµV</w:t>
                        </w:r>
                      </w:p>
                    </w:txbxContent>
                  </v:textbox>
                </v:shape>
                <v:shape id="AutoShape 6284" o:spid="_x0000_s1365" type="#_x0000_t5" style="position:absolute;left:5630;top:6359;width:143;height:143;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" fillcolor="black [3213]" strokecolor="black [3213]" strokeweight="0"/>
                <v:oval id="Oval 6285" o:spid="_x0000_s1366" style="position:absolute;left:5313;top:4082;width:2280;height:4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" filled="f" fillcolor="black" strokecolor="black [3213]" strokeweight="0"/>
                <v:shape id="Freeform 6287" o:spid="_x0000_s1367" style="position:absolute;left:3273;top:6472;width:4875;height:540;visibility:visible;mso-wrap-style:square;v-text-anchor:top" coordsize="4875,5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" path="m,460c145,446,290,432,525,445v235,13,660,85,885,90c1635,540,1755,532,1875,475v120,-57,168,-207,255,-285c2217,112,2303,20,2400,10v97,-10,213,45,315,120c2817,205,2943,400,3015,460v72,60,-25,30,135,30c3310,490,3778,458,3975,460v197,2,210,42,360,45c4485,508,4680,491,4875,475e" filled="f" strokecolor="black [3213]">
                  <v:path arrowok="t" o:connecttype="custom" o:connectlocs="0,460;525,445;1410,535;1875,475;2130,190;2400,10;2715,130;3015,460;3150,490;3975,460;4335,505;4875,475" o:connectangles="0,0,0,0,0,0,0,0,0,0,0,0"/>
                </v:shape>
                <v:shape id="Text Box 6288" o:spid="_x0000_s1368" type="#_x0000_t202" style="position:absolute;left:5343;top:4112;width:2123;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" filled="f" fillcolor="black" strokecolor="white" strokeweight="0">
                  <v:textbox>
                    <w:txbxContent>
                      <w:p w14:paraId="48D1B375" w14:textId="77777777" w:rsidR="005E06CC" w:rsidRPr="00617449" w:rsidRDefault="005E06CC">
                        <w:pPr>
                          <w:pStyle w:val="af1"/>
                          <w:rPr>
                            <w:rFonts w:ascii="Century" w:eastAsia="ＭＳ 明朝" w:hAnsi="Century"/>
                          </w:rPr>
                        </w:pPr>
                        <w:r w:rsidRPr="00617449">
                          <w:rPr>
                            <w:rFonts w:ascii="Century" w:eastAsia="ＭＳ 明朝" w:hAnsi="Century" w:hint="eastAsia"/>
                          </w:rPr>
                          <w:t>－</w:t>
                        </w:r>
                        <w:r w:rsidRPr="00617449">
                          <w:rPr>
                            <w:rFonts w:ascii="Century" w:eastAsia="ＭＳ 明朝" w:hAnsi="Century" w:hint="eastAsia"/>
                          </w:rPr>
                          <w:t>26</w:t>
                        </w:r>
                        <w:r w:rsidRPr="00617449">
                          <w:rPr>
                            <w:rFonts w:ascii="Century" w:eastAsia="ＭＳ 明朝" w:hAnsi="Century"/>
                          </w:rPr>
                          <w:t>.</w:t>
                        </w:r>
                        <w:r w:rsidRPr="00617449">
                          <w:rPr>
                            <w:rFonts w:ascii="Century" w:eastAsia="ＭＳ 明朝" w:hAnsi="Century" w:hint="eastAsia"/>
                          </w:rPr>
                          <w:t>32</w:t>
                        </w:r>
                        <w:r w:rsidRPr="00617449">
                          <w:rPr>
                            <w:rFonts w:ascii="Century" w:eastAsia="ＭＳ 明朝" w:hAnsi="Century"/>
                          </w:rPr>
                          <w:t>dBµV</w:t>
                        </w:r>
                        <w:r w:rsidRPr="00617449">
                          <w:rPr>
                            <w:rFonts w:ascii="Century" w:eastAsia="ＭＳ 明朝" w:hAnsi="Century" w:hint="eastAsia"/>
                          </w:rPr>
                          <w:t>／</w:t>
                        </w:r>
                        <m:oMath>
                          <m:rad>
                            <m:radPr>
                              <m:degHide m:val="1"/>
                              <m:ctrlPr>
                                <w:rPr>
                                  <w:rFonts w:ascii="Cambria Math" w:eastAsia="ＭＳ 明朝" w:hAnsi="Cambria Math"/>
                                </w:rPr>
                              </m:ctrlPr>
                            </m:radPr>
                            <m:deg/>
                            <m:e>
                              <m:r>
                                <m:rPr>
                                  <m:sty m:val="p"/>
                                </m:rPr>
                                <w:rPr>
                                  <w:rFonts w:ascii="Cambria Math" w:eastAsia="ＭＳ 明朝" w:hAnsi="Cambria Math"/>
                                </w:rPr>
                                <m:t>Hz</m:t>
                              </m:r>
                            </m:e>
                          </m:rad>
                        </m:oMath>
                      </w:p>
                    </w:txbxContent>
                  </v:textbox>
                </v:shape>
                <v:shape id="Text Box 6289" o:spid="_x0000_s1369" type="#_x0000_t202" style="position:absolute;left:4038;top:4112;width:166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" filled="f" fillcolor="black" strokecolor="white" strokeweight="0">
                  <v:textbox>
                    <w:txbxContent>
                      <w:p w14:paraId="01D28E46" w14:textId="77777777" w:rsidR="005E06CC" w:rsidRPr="00617449" w:rsidRDefault="005E06CC">
                        <w:pPr>
                          <w:pStyle w:val="af1"/>
                          <w:rPr>
                            <w:rFonts w:ascii="Century" w:eastAsia="ＭＳ 明朝" w:hAnsi="Century"/>
                          </w:rPr>
                        </w:pPr>
                        <w:r w:rsidRPr="00617449">
                          <w:rPr>
                            <w:rFonts w:ascii="Century" w:eastAsia="ＭＳ 明朝" w:hAnsi="Century" w:hint="eastAsia"/>
                          </w:rPr>
                          <w:t>462</w:t>
                        </w:r>
                        <w:r w:rsidRPr="00617449">
                          <w:rPr>
                            <w:rFonts w:ascii="Century" w:eastAsia="ＭＳ 明朝" w:hAnsi="Century"/>
                          </w:rPr>
                          <w:t>MHz</w:t>
                        </w:r>
                      </w:p>
                      <w:p w14:paraId="05A8D36C" w14:textId="77777777" w:rsidR="005E06CC" w:rsidRPr="00617449" w:rsidRDefault="005E06CC">
                        <w:pPr>
                          <w:pStyle w:val="af1"/>
                          <w:rPr>
                            <w:rFonts w:ascii="Century" w:eastAsia="ＭＳ 明朝" w:hAnsi="Century"/>
                          </w:rPr>
                        </w:pPr>
                      </w:p>
                    </w:txbxContent>
                  </v:textbox>
                </v:shape>
                <v:shape id="Text Box 6674" o:spid="_x0000_s1370" type="#_x0000_t202" style="position:absolute;left:4049;top:8510;width:363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" filled="f" fillcolor="black" strokecolor="white" strokeweight="0">
                  <v:textbox>
                    <w:txbxContent>
                      <w:p w14:paraId="41392BC4" w14:textId="77777777" w:rsidR="005E06CC" w:rsidRPr="00617449" w:rsidRDefault="005E06CC">
                        <w:pPr>
                          <w:pStyle w:val="af1"/>
                          <w:rPr>
                            <w:rFonts w:ascii="Century" w:eastAsia="ＭＳ 明朝" w:hAnsi="Century"/>
                          </w:rPr>
                        </w:pPr>
                        <w:r w:rsidRPr="00617449">
                          <w:rPr>
                            <w:rFonts w:ascii="Century" w:eastAsia="ＭＳ 明朝" w:hAnsi="Century"/>
                          </w:rPr>
                          <w:t>VBW=1kHz</w:t>
                        </w:r>
                        <w:r w:rsidRPr="00617449">
                          <w:rPr>
                            <w:rFonts w:ascii="Century" w:eastAsia="ＭＳ 明朝" w:hAnsi="Century" w:hint="eastAsia"/>
                          </w:rPr>
                          <w:t xml:space="preserve">　</w:t>
                        </w:r>
                        <w:r w:rsidRPr="00617449">
                          <w:rPr>
                            <w:rFonts w:ascii="Century" w:eastAsia="ＭＳ 明朝" w:hAnsi="Century"/>
                          </w:rPr>
                          <w:t>RBW=100kHz</w:t>
                        </w:r>
                      </w:p>
                    </w:txbxContent>
                  </v:textbox>
                </v:shape>
              </v:group>
            </w:pict>
          </mc:Fallback>
        </mc:AlternateContent>
      </w:r>
    </w:p>
    <w:p w14:paraId="6E4A6FFE" w14:textId="77777777" w:rsidR="00F275FB" w:rsidRDefault="00F275FB">
      <w:pPr>
        <w:rPr>
          <w:color w:val="FF0000"/>
        </w:rPr>
      </w:pPr>
    </w:p>
    <w:p w14:paraId="38B75BE9" w14:textId="77777777" w:rsidR="00F275FB" w:rsidRDefault="00F275FB">
      <w:pPr>
        <w:rPr>
          <w:color w:val="FF0000"/>
        </w:rPr>
      </w:pPr>
    </w:p>
    <w:p w14:paraId="6D4DBE34" w14:textId="77777777" w:rsidR="00F275FB" w:rsidRDefault="00F275FB">
      <w:pPr>
        <w:rPr>
          <w:color w:val="FF0000"/>
        </w:rPr>
      </w:pPr>
    </w:p>
    <w:p w14:paraId="5A86B272" w14:textId="77777777" w:rsidR="00F275FB" w:rsidRDefault="00F275FB">
      <w:pPr>
        <w:rPr>
          <w:color w:val="FF0000"/>
        </w:rPr>
      </w:pPr>
    </w:p>
    <w:p w14:paraId="7C78AC6E" w14:textId="63253E26" w:rsidR="00F275FB" w:rsidRDefault="00F275FB">
      <w:pPr>
        <w:rPr>
          <w:color w:val="FF0000"/>
        </w:rPr>
      </w:pPr>
    </w:p>
    <w:p w14:paraId="3C7C032E" w14:textId="446D4F22" w:rsidR="00F275FB" w:rsidRDefault="00F275FB">
      <w:pPr>
        <w:rPr>
          <w:color w:val="FF0000"/>
        </w:rPr>
      </w:pPr>
    </w:p>
    <w:p w14:paraId="7C92C211" w14:textId="3081A2A5" w:rsidR="00F275FB" w:rsidRDefault="0039114A">
      <w:pPr>
        <w:rPr>
          <w:color w:val="FF0000"/>
        </w:rPr>
      </w:pPr>
      <w:r>
        <w:rPr>
          <w:rFonts w:hint="eastAsia"/>
          <w:noProof/>
          <w:color w:val="FF0000"/>
        </w:rPr>
        <mc:AlternateContent>
          <mc:Choice Requires="wps">
            <w:drawing>
              <wp:anchor distT="0" distB="0" distL="114300" distR="114300" simplePos="0" relativeHeight="251801600" behindDoc="0" locked="0" layoutInCell="1" allowOverlap="1" wp14:anchorId="583D3F98" wp14:editId="105D8050">
                <wp:simplePos x="0" y="0"/>
                <wp:positionH relativeFrom="column">
                  <wp:posOffset>544195</wp:posOffset>
                </wp:positionH>
                <wp:positionV relativeFrom="paragraph">
                  <wp:posOffset>54476</wp:posOffset>
                </wp:positionV>
                <wp:extent cx="2676525" cy="370205"/>
                <wp:effectExtent l="0" t="0" r="28575" b="144145"/>
                <wp:wrapNone/>
                <wp:docPr id="379" name="AutoShape 69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76525" cy="370205"/>
                        </a:xfrm>
                        <a:prstGeom prst="wedgeRoundRectCallout">
                          <a:avLst>
                            <a:gd name="adj1" fmla="val 40499"/>
                            <a:gd name="adj2" fmla="val 81435"/>
                            <a:gd name="adj3" fmla="val 16667"/>
                          </a:avLst>
                        </a:prstGeom>
                        <a:solidFill>
                          <a:srgbClr val="FFFFFF"/>
                        </a:solidFill>
                        <a:ln w="9525">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BB9A3F9" w14:textId="77777777" w:rsidR="005E06CC" w:rsidRPr="002A7EC5" w:rsidRDefault="005E06CC">
                            <w:pPr>
                              <w:pStyle w:val="Rf5"/>
                              <w:rPr>
                                <w:sz w:val="18"/>
                              </w:rPr>
                            </w:pPr>
                            <w:r w:rsidRPr="002A7EC5">
                              <w:rPr>
                                <w:sz w:val="18"/>
                              </w:rPr>
                              <w:t>90</w:t>
                            </w:r>
                            <w:r w:rsidRPr="002A7EC5">
                              <w:rPr>
                                <w:rFonts w:hint="eastAsia"/>
                                <w:sz w:val="18"/>
                              </w:rPr>
                              <w:t>～</w:t>
                            </w:r>
                            <w:r w:rsidRPr="002A7EC5">
                              <w:rPr>
                                <w:sz w:val="18"/>
                              </w:rPr>
                              <w:t>770MHz</w:t>
                            </w:r>
                            <w:r w:rsidRPr="002A7EC5">
                              <w:rPr>
                                <w:rFonts w:hint="eastAsia"/>
                                <w:sz w:val="18"/>
                              </w:rPr>
                              <w:t>で最大のノイズ妨害。</w:t>
                            </w:r>
                            <w:r w:rsidRPr="002A7EC5">
                              <w:rPr>
                                <w:sz w:val="18"/>
                              </w:rPr>
                              <w:t>BS</w:t>
                            </w:r>
                            <w:r w:rsidRPr="002A7EC5">
                              <w:rPr>
                                <w:rFonts w:hint="eastAsia"/>
                                <w:sz w:val="18"/>
                              </w:rPr>
                              <w:t>･</w:t>
                            </w:r>
                            <w:r w:rsidRPr="002A7EC5">
                              <w:rPr>
                                <w:sz w:val="18"/>
                              </w:rPr>
                              <w:t>CS-IF</w:t>
                            </w:r>
                            <w:r w:rsidRPr="002A7EC5">
                              <w:rPr>
                                <w:rFonts w:hint="eastAsia"/>
                                <w:sz w:val="18"/>
                              </w:rPr>
                              <w:t>帯も確認する場合、最大のノイズ妨害を測定する。</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83D3F98" id="AutoShape 6933" o:spid="_x0000_s1371" type="#_x0000_t62" style="position:absolute;left:0;text-align:left;margin-left:42.85pt;margin-top:4.3pt;width:210.75pt;height:29.15pt;z-index:25180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" adj="19548,28390" strokecolor="red">
                <v:textbox inset="0,0,0,0">
                  <w:txbxContent>
                    <w:p w14:paraId="3BB9A3F9" w14:textId="77777777" w:rsidR="005E06CC" w:rsidRPr="002A7EC5" w:rsidRDefault="005E06CC">
                      <w:pPr>
                        <w:pStyle w:val="Rf5"/>
                        <w:rPr>
                          <w:sz w:val="18"/>
                        </w:rPr>
                      </w:pPr>
                      <w:r w:rsidRPr="002A7EC5">
                        <w:rPr>
                          <w:sz w:val="18"/>
                        </w:rPr>
                        <w:t>90</w:t>
                      </w:r>
                      <w:r w:rsidRPr="002A7EC5">
                        <w:rPr>
                          <w:rFonts w:hint="eastAsia"/>
                          <w:sz w:val="18"/>
                        </w:rPr>
                        <w:t>～</w:t>
                      </w:r>
                      <w:r w:rsidRPr="002A7EC5">
                        <w:rPr>
                          <w:sz w:val="18"/>
                        </w:rPr>
                        <w:t>770MHz</w:t>
                      </w:r>
                      <w:r w:rsidRPr="002A7EC5">
                        <w:rPr>
                          <w:rFonts w:hint="eastAsia"/>
                          <w:sz w:val="18"/>
                        </w:rPr>
                        <w:t>で最大のノイズ妨害。</w:t>
                      </w:r>
                      <w:r w:rsidRPr="002A7EC5">
                        <w:rPr>
                          <w:sz w:val="18"/>
                        </w:rPr>
                        <w:t>BS</w:t>
                      </w:r>
                      <w:r w:rsidRPr="002A7EC5">
                        <w:rPr>
                          <w:rFonts w:hint="eastAsia"/>
                          <w:sz w:val="18"/>
                        </w:rPr>
                        <w:t>･</w:t>
                      </w:r>
                      <w:r w:rsidRPr="002A7EC5">
                        <w:rPr>
                          <w:sz w:val="18"/>
                        </w:rPr>
                        <w:t>CS-IF</w:t>
                      </w:r>
                      <w:r w:rsidRPr="002A7EC5">
                        <w:rPr>
                          <w:rFonts w:hint="eastAsia"/>
                          <w:sz w:val="18"/>
                        </w:rPr>
                        <w:t>帯も確認する場合、最大のノイズ妨害を測定する。</w:t>
                      </w:r>
                    </w:p>
                  </w:txbxContent>
                </v:textbox>
              </v:shape>
            </w:pict>
          </mc:Fallback>
        </mc:AlternateContent>
      </w:r>
      <w:r w:rsidR="00124F41">
        <w:rPr>
          <w:rFonts w:hint="eastAsia"/>
          <w:noProof/>
          <w:color w:val="FF0000"/>
        </w:rPr>
        <mc:AlternateContent>
          <mc:Choice Requires="wps">
            <w:drawing>
              <wp:anchor distT="0" distB="0" distL="114300" distR="114300" simplePos="0" relativeHeight="251812864" behindDoc="0" locked="0" layoutInCell="1" allowOverlap="1" wp14:anchorId="41AE030D" wp14:editId="194A88E3">
                <wp:simplePos x="0" y="0"/>
                <wp:positionH relativeFrom="column">
                  <wp:posOffset>3581400</wp:posOffset>
                </wp:positionH>
                <wp:positionV relativeFrom="paragraph">
                  <wp:posOffset>140970</wp:posOffset>
                </wp:positionV>
                <wp:extent cx="2001520" cy="471805"/>
                <wp:effectExtent l="152400" t="0" r="17780" b="328295"/>
                <wp:wrapNone/>
                <wp:docPr id="378" name="AutoShape 70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01520" cy="471805"/>
                        </a:xfrm>
                        <a:prstGeom prst="wedgeRoundRectCallout">
                          <a:avLst>
                            <a:gd name="adj1" fmla="val -54977"/>
                            <a:gd name="adj2" fmla="val 108519"/>
                            <a:gd name="adj3" fmla="val 16667"/>
                          </a:avLst>
                        </a:prstGeom>
                        <a:solidFill>
                          <a:srgbClr val="FFFFFF"/>
                        </a:solidFill>
                        <a:ln w="9525">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CCDDBFA" w14:textId="77777777" w:rsidR="005E06CC" w:rsidRPr="002A7EC5" w:rsidRDefault="005E06CC">
                            <w:pPr>
                              <w:pStyle w:val="Rf5"/>
                              <w:rPr>
                                <w:sz w:val="18"/>
                              </w:rPr>
                            </w:pPr>
                            <w:r w:rsidRPr="002A7EC5">
                              <w:rPr>
                                <w:rFonts w:hint="eastAsia"/>
                                <w:sz w:val="18"/>
                              </w:rPr>
                              <w:t>ノイズ妨害レベルを測定する場合、フロアノイズとの差を十分に確保する必要がある。（例</w:t>
                            </w:r>
                            <w:r w:rsidRPr="002A7EC5">
                              <w:rPr>
                                <w:sz w:val="18"/>
                              </w:rPr>
                              <w:t xml:space="preserve"> 10dB</w:t>
                            </w:r>
                            <w:r w:rsidRPr="002A7EC5">
                              <w:rPr>
                                <w:rFonts w:hint="eastAsia"/>
                                <w:sz w:val="18"/>
                              </w:rPr>
                              <w:t>以上）</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AE030D" id="AutoShape 7057" o:spid="_x0000_s1372" type="#_x0000_t62" style="position:absolute;left:0;text-align:left;margin-left:282pt;margin-top:11.1pt;width:157.6pt;height:37.15pt;z-index:25181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" adj="-1075,34240" strokecolor="red">
                <v:textbox inset="0,0,0,0">
                  <w:txbxContent>
                    <w:p w14:paraId="7CCDDBFA" w14:textId="77777777" w:rsidR="005E06CC" w:rsidRPr="002A7EC5" w:rsidRDefault="005E06CC">
                      <w:pPr>
                        <w:pStyle w:val="Rf5"/>
                        <w:rPr>
                          <w:sz w:val="18"/>
                        </w:rPr>
                      </w:pPr>
                      <w:r w:rsidRPr="002A7EC5">
                        <w:rPr>
                          <w:rFonts w:hint="eastAsia"/>
                          <w:sz w:val="18"/>
                        </w:rPr>
                        <w:t>ノイズ妨害レベルを測定する場合、フロアノイズとの差を十分に確保する必要がある。（例</w:t>
                      </w:r>
                      <w:r w:rsidRPr="002A7EC5">
                        <w:rPr>
                          <w:sz w:val="18"/>
                        </w:rPr>
                        <w:t xml:space="preserve"> 10dB</w:t>
                      </w:r>
                      <w:r w:rsidRPr="002A7EC5">
                        <w:rPr>
                          <w:rFonts w:hint="eastAsia"/>
                          <w:sz w:val="18"/>
                        </w:rPr>
                        <w:t>以上）</w:t>
                      </w:r>
                    </w:p>
                  </w:txbxContent>
                </v:textbox>
              </v:shape>
            </w:pict>
          </mc:Fallback>
        </mc:AlternateContent>
      </w:r>
    </w:p>
    <w:p w14:paraId="252BF585" w14:textId="77777777" w:rsidR="00F275FB" w:rsidRDefault="00F275FB">
      <w:pPr>
        <w:rPr>
          <w:color w:val="FF0000"/>
        </w:rPr>
      </w:pPr>
    </w:p>
    <w:p w14:paraId="2276C629" w14:textId="77777777" w:rsidR="00F275FB" w:rsidRDefault="00F275FB">
      <w:pPr>
        <w:rPr>
          <w:color w:val="FF0000"/>
        </w:rPr>
      </w:pPr>
    </w:p>
    <w:p w14:paraId="419CDA60" w14:textId="77777777" w:rsidR="00F275FB" w:rsidRDefault="00F275FB">
      <w:pPr>
        <w:rPr>
          <w:color w:val="FF0000"/>
        </w:rPr>
      </w:pPr>
    </w:p>
    <w:p w14:paraId="397279A7" w14:textId="77777777" w:rsidR="00F275FB" w:rsidRDefault="00F275FB">
      <w:pPr>
        <w:rPr>
          <w:color w:val="FF0000"/>
        </w:rPr>
      </w:pPr>
    </w:p>
    <w:p w14:paraId="77B1E145" w14:textId="77777777" w:rsidR="00F275FB" w:rsidRDefault="00F275FB">
      <w:pPr>
        <w:rPr>
          <w:color w:val="FF0000"/>
        </w:rPr>
      </w:pPr>
    </w:p>
    <w:p w14:paraId="7E1BF997" w14:textId="77777777" w:rsidR="00F275FB" w:rsidRDefault="00F275FB">
      <w:pPr>
        <w:rPr>
          <w:color w:val="FF0000"/>
        </w:rPr>
      </w:pPr>
    </w:p>
    <w:p w14:paraId="12431ADB" w14:textId="77777777" w:rsidR="00F275FB" w:rsidRDefault="00F275FB">
      <w:pPr>
        <w:rPr>
          <w:color w:val="FF0000"/>
        </w:rPr>
      </w:pPr>
    </w:p>
    <w:p w14:paraId="336A06EC" w14:textId="77777777" w:rsidR="00F275FB" w:rsidRDefault="00F275FB">
      <w:pPr>
        <w:rPr>
          <w:color w:val="FF0000"/>
        </w:rPr>
      </w:pPr>
    </w:p>
    <w:p w14:paraId="05984A87" w14:textId="77777777" w:rsidR="00F275FB" w:rsidRDefault="00F275FB">
      <w:pPr>
        <w:rPr>
          <w:color w:val="FF0000"/>
        </w:rPr>
      </w:pPr>
    </w:p>
    <w:p w14:paraId="3E6FD8C3" w14:textId="77777777" w:rsidR="00F275FB" w:rsidRDefault="004D664C">
      <w:pPr>
        <w:rPr>
          <w:color w:val="FF0000"/>
        </w:rPr>
      </w:pPr>
      <w:r>
        <w:rPr>
          <w:rFonts w:hint="eastAsia"/>
          <w:noProof/>
          <w:color w:val="FF0000"/>
        </w:rPr>
        <mc:AlternateContent>
          <mc:Choice Requires="wps">
            <w:drawing>
              <wp:anchor distT="0" distB="0" distL="114300" distR="114300" simplePos="0" relativeHeight="251635712" behindDoc="0" locked="0" layoutInCell="1" allowOverlap="1" wp14:anchorId="6A2E8B23" wp14:editId="0E96F9A0">
                <wp:simplePos x="0" y="0"/>
                <wp:positionH relativeFrom="column">
                  <wp:posOffset>590550</wp:posOffset>
                </wp:positionH>
                <wp:positionV relativeFrom="paragraph">
                  <wp:posOffset>68580</wp:posOffset>
                </wp:positionV>
                <wp:extent cx="1295400" cy="428625"/>
                <wp:effectExtent l="0" t="0" r="266700" b="28575"/>
                <wp:wrapNone/>
                <wp:docPr id="377" name="AutoShape 62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95400" cy="428625"/>
                        </a:xfrm>
                        <a:prstGeom prst="wedgeRoundRectCallout">
                          <a:avLst>
                            <a:gd name="adj1" fmla="val 67106"/>
                            <a:gd name="adj2" fmla="val -35333"/>
                            <a:gd name="adj3" fmla="val 16667"/>
                          </a:avLst>
                        </a:prstGeom>
                        <a:noFill/>
                        <a:ln w="9525">
                          <a:solidFill>
                            <a:srgbClr val="FF0000"/>
                          </a:solidFill>
                          <a:miter lim="800000"/>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579F0307" w14:textId="77777777" w:rsidR="005E06CC" w:rsidRDefault="005E06CC">
                            <w:pPr>
                              <w:adjustRightInd w:val="0"/>
                              <w:snapToGrid w:val="0"/>
                              <w:rPr>
                                <w:color w:val="FF0000"/>
                                <w:sz w:val="18"/>
                                <w:szCs w:val="18"/>
                              </w:rPr>
                            </w:pPr>
                            <w:r>
                              <w:rPr>
                                <w:rFonts w:hint="eastAsia"/>
                                <w:color w:val="FF0000"/>
                                <w:sz w:val="18"/>
                                <w:szCs w:val="18"/>
                              </w:rPr>
                              <w:t>センタを最大ノイズ</w:t>
                            </w:r>
                          </w:p>
                          <w:p w14:paraId="0A43F8D1" w14:textId="77777777" w:rsidR="005E06CC" w:rsidRDefault="005E06CC">
                            <w:pPr>
                              <w:adjustRightInd w:val="0"/>
                              <w:snapToGrid w:val="0"/>
                            </w:pPr>
                            <w:r>
                              <w:rPr>
                                <w:rFonts w:hint="eastAsia"/>
                                <w:color w:val="FF0000"/>
                                <w:sz w:val="18"/>
                                <w:szCs w:val="18"/>
                              </w:rPr>
                              <w:t>妨害の周波数へ</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A2E8B23" id="AutoShape 6286" o:spid="_x0000_s1373" type="#_x0000_t62" style="position:absolute;left:0;text-align:left;margin-left:46.5pt;margin-top:5.4pt;width:102pt;height:33.75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" adj="25295,3168" filled="f" fillcolor="black" strokecolor="red">
                <v:textbox inset="0,0,0,0">
                  <w:txbxContent>
                    <w:p w14:paraId="579F0307" w14:textId="77777777" w:rsidR="005E06CC" w:rsidRDefault="005E06CC">
                      <w:pPr>
                        <w:adjustRightInd w:val="0"/>
                        <w:snapToGrid w:val="0"/>
                        <w:rPr>
                          <w:color w:val="FF0000"/>
                          <w:sz w:val="18"/>
                          <w:szCs w:val="18"/>
                        </w:rPr>
                      </w:pPr>
                      <w:r>
                        <w:rPr>
                          <w:rFonts w:hint="eastAsia"/>
                          <w:color w:val="FF0000"/>
                          <w:sz w:val="18"/>
                          <w:szCs w:val="18"/>
                        </w:rPr>
                        <w:t>センタを最大ノイズ</w:t>
                      </w:r>
                    </w:p>
                    <w:p w14:paraId="0A43F8D1" w14:textId="77777777" w:rsidR="005E06CC" w:rsidRDefault="005E06CC">
                      <w:pPr>
                        <w:adjustRightInd w:val="0"/>
                        <w:snapToGrid w:val="0"/>
                      </w:pPr>
                      <w:r>
                        <w:rPr>
                          <w:rFonts w:hint="eastAsia"/>
                          <w:color w:val="FF0000"/>
                          <w:sz w:val="18"/>
                          <w:szCs w:val="18"/>
                        </w:rPr>
                        <w:t>妨害の周波数へ</w:t>
                      </w:r>
                    </w:p>
                  </w:txbxContent>
                </v:textbox>
              </v:shape>
            </w:pict>
          </mc:Fallback>
        </mc:AlternateContent>
      </w:r>
    </w:p>
    <w:p w14:paraId="63DB81C3" w14:textId="77777777" w:rsidR="00F275FB" w:rsidRDefault="00F275FB">
      <w:pPr>
        <w:rPr>
          <w:color w:val="FF0000"/>
        </w:rPr>
      </w:pPr>
    </w:p>
    <w:p w14:paraId="770DF645" w14:textId="77777777" w:rsidR="00F275FB" w:rsidRDefault="00F275FB">
      <w:pPr>
        <w:rPr>
          <w:color w:val="FF0000"/>
        </w:rPr>
      </w:pPr>
    </w:p>
    <w:p w14:paraId="6DADAC80" w14:textId="77777777" w:rsidR="00F275FB" w:rsidRDefault="00F275FB">
      <w:pPr>
        <w:rPr>
          <w:color w:val="FF0000"/>
        </w:rPr>
      </w:pPr>
    </w:p>
    <w:p w14:paraId="3ABF9905" w14:textId="77777777" w:rsidR="00F275FB" w:rsidRDefault="00F275FB">
      <w:pPr>
        <w:rPr>
          <w:color w:val="FF0000"/>
        </w:rPr>
      </w:pPr>
    </w:p>
    <w:p w14:paraId="635E2BA8" w14:textId="77777777" w:rsidR="00F275FB" w:rsidRPr="00617449" w:rsidRDefault="00F275FB"/>
    <w:p w14:paraId="2EBDB9E1" w14:textId="77777777" w:rsidR="00F275FB" w:rsidRPr="00155477" w:rsidRDefault="00F275FB">
      <w:pPr>
        <w:pStyle w:val="Rc"/>
        <w:ind w:firstLine="220"/>
        <w:rPr>
          <w:szCs w:val="22"/>
        </w:rPr>
      </w:pPr>
      <w:r w:rsidRPr="00155477">
        <w:rPr>
          <w:szCs w:val="22"/>
        </w:rPr>
        <w:t>0</w:t>
      </w:r>
      <w:r w:rsidRPr="00155477">
        <w:rPr>
          <w:rFonts w:hint="eastAsia"/>
          <w:szCs w:val="22"/>
        </w:rPr>
        <w:t>～</w:t>
      </w:r>
      <w:r w:rsidRPr="00155477">
        <w:rPr>
          <w:szCs w:val="22"/>
        </w:rPr>
        <w:t>100</w:t>
      </w:r>
      <w:r w:rsidR="000D0FC5" w:rsidRPr="00155477">
        <w:rPr>
          <w:rFonts w:ascii="Times New Roman" w:hAnsi="Times New Roman"/>
          <w:szCs w:val="22"/>
        </w:rPr>
        <w:t>MHz</w:t>
      </w:r>
      <w:r w:rsidRPr="00155477">
        <w:rPr>
          <w:rFonts w:hint="eastAsia"/>
          <w:szCs w:val="22"/>
        </w:rPr>
        <w:t>、</w:t>
      </w:r>
      <w:r w:rsidRPr="00155477">
        <w:rPr>
          <w:szCs w:val="22"/>
        </w:rPr>
        <w:t>100</w:t>
      </w:r>
      <w:r w:rsidRPr="00155477">
        <w:rPr>
          <w:rFonts w:hint="eastAsia"/>
          <w:szCs w:val="22"/>
        </w:rPr>
        <w:t>～</w:t>
      </w:r>
      <w:r w:rsidRPr="00155477">
        <w:rPr>
          <w:szCs w:val="22"/>
        </w:rPr>
        <w:t>200</w:t>
      </w:r>
      <w:r w:rsidR="000D0FC5" w:rsidRPr="00155477">
        <w:rPr>
          <w:rFonts w:ascii="Times New Roman" w:hAnsi="Times New Roman"/>
          <w:szCs w:val="22"/>
        </w:rPr>
        <w:t>MHz</w:t>
      </w:r>
      <w:r w:rsidRPr="00155477">
        <w:rPr>
          <w:rFonts w:hint="eastAsia"/>
          <w:szCs w:val="22"/>
        </w:rPr>
        <w:t>、・・・、</w:t>
      </w:r>
      <w:r w:rsidRPr="00155477">
        <w:rPr>
          <w:szCs w:val="22"/>
        </w:rPr>
        <w:t>700</w:t>
      </w:r>
      <w:r w:rsidRPr="00155477">
        <w:rPr>
          <w:rFonts w:hint="eastAsia"/>
          <w:szCs w:val="22"/>
        </w:rPr>
        <w:t>～</w:t>
      </w:r>
      <w:r w:rsidRPr="00155477">
        <w:rPr>
          <w:szCs w:val="22"/>
        </w:rPr>
        <w:t>800</w:t>
      </w:r>
      <w:r w:rsidR="000D0FC5" w:rsidRPr="00155477">
        <w:rPr>
          <w:rFonts w:ascii="Times New Roman" w:hAnsi="Times New Roman"/>
          <w:szCs w:val="22"/>
        </w:rPr>
        <w:t>MHz</w:t>
      </w:r>
      <w:r w:rsidRPr="00155477">
        <w:rPr>
          <w:rFonts w:hint="eastAsia"/>
          <w:szCs w:val="22"/>
        </w:rPr>
        <w:t>と、</w:t>
      </w:r>
      <w:r w:rsidRPr="00155477">
        <w:rPr>
          <w:szCs w:val="22"/>
        </w:rPr>
        <w:t>100</w:t>
      </w:r>
      <w:r w:rsidR="000D0FC5" w:rsidRPr="00155477">
        <w:rPr>
          <w:rFonts w:ascii="Times New Roman" w:hAnsi="Times New Roman"/>
          <w:szCs w:val="22"/>
        </w:rPr>
        <w:t>MHz</w:t>
      </w:r>
      <w:r w:rsidRPr="00155477">
        <w:rPr>
          <w:rFonts w:hint="eastAsia"/>
          <w:szCs w:val="22"/>
        </w:rPr>
        <w:t>スパンでノイズ妨害を測定したところ、</w:t>
      </w:r>
      <w:r w:rsidRPr="00155477">
        <w:rPr>
          <w:rFonts w:hint="eastAsia"/>
          <w:szCs w:val="22"/>
        </w:rPr>
        <w:t>462</w:t>
      </w:r>
      <w:r w:rsidR="000D0FC5" w:rsidRPr="00155477">
        <w:rPr>
          <w:rFonts w:ascii="Times New Roman" w:hAnsi="Times New Roman"/>
          <w:szCs w:val="22"/>
        </w:rPr>
        <w:t>MHz</w:t>
      </w:r>
      <w:r w:rsidRPr="00155477">
        <w:rPr>
          <w:rFonts w:hint="eastAsia"/>
          <w:szCs w:val="22"/>
        </w:rPr>
        <w:t>（２倍高調波にあたる）のノイズ妨害が最大であった。</w:t>
      </w:r>
    </w:p>
    <w:p w14:paraId="3F90AB27" w14:textId="77777777" w:rsidR="00F275FB" w:rsidRPr="00155477" w:rsidRDefault="00F275FB">
      <w:pPr>
        <w:pStyle w:val="Rc"/>
        <w:ind w:firstLine="220"/>
        <w:rPr>
          <w:szCs w:val="22"/>
        </w:rPr>
      </w:pPr>
    </w:p>
    <w:p w14:paraId="2C02DCC6" w14:textId="77777777" w:rsidR="00943189" w:rsidRPr="00155477" w:rsidRDefault="00F275FB" w:rsidP="00943189">
      <w:pPr>
        <w:pStyle w:val="Rc"/>
        <w:ind w:firstLineChars="810" w:firstLine="1782"/>
        <w:rPr>
          <w:szCs w:val="22"/>
        </w:rPr>
      </w:pPr>
      <w:r w:rsidRPr="00155477">
        <w:rPr>
          <w:rFonts w:hint="eastAsia"/>
          <w:szCs w:val="22"/>
        </w:rPr>
        <w:t>ノイズ妨害レベル＝</w:t>
      </w:r>
      <w:r w:rsidR="004843ED" w:rsidRPr="00155477">
        <w:rPr>
          <w:rFonts w:hint="eastAsia"/>
          <w:szCs w:val="22"/>
        </w:rPr>
        <w:t xml:space="preserve"> </w:t>
      </w:r>
      <w:r w:rsidRPr="00155477">
        <w:rPr>
          <w:rFonts w:hint="eastAsia"/>
          <w:szCs w:val="22"/>
        </w:rPr>
        <w:t>－</w:t>
      </w:r>
      <w:r w:rsidRPr="00155477">
        <w:rPr>
          <w:rFonts w:hint="eastAsia"/>
          <w:szCs w:val="22"/>
        </w:rPr>
        <w:t>26</w:t>
      </w:r>
      <w:r w:rsidRPr="00155477">
        <w:rPr>
          <w:szCs w:val="22"/>
        </w:rPr>
        <w:t>.</w:t>
      </w:r>
      <w:r w:rsidRPr="00155477">
        <w:rPr>
          <w:rFonts w:hint="eastAsia"/>
          <w:szCs w:val="22"/>
        </w:rPr>
        <w:t>32</w:t>
      </w:r>
      <w:r w:rsidRPr="00155477">
        <w:rPr>
          <w:rFonts w:hint="eastAsia"/>
          <w:szCs w:val="22"/>
        </w:rPr>
        <w:t>（読み値）</w:t>
      </w:r>
    </w:p>
    <w:p w14:paraId="04DC5719" w14:textId="77777777" w:rsidR="00F275FB" w:rsidRPr="00155477" w:rsidRDefault="00F275FB" w:rsidP="004843ED">
      <w:pPr>
        <w:pStyle w:val="Rc"/>
        <w:ind w:firstLineChars="1737" w:firstLine="3821"/>
        <w:rPr>
          <w:szCs w:val="22"/>
        </w:rPr>
      </w:pPr>
      <w:r w:rsidRPr="00155477">
        <w:rPr>
          <w:rFonts w:hint="eastAsia"/>
          <w:szCs w:val="22"/>
        </w:rPr>
        <w:t>＋</w:t>
      </w:r>
      <w:r w:rsidRPr="00155477">
        <w:rPr>
          <w:rFonts w:hint="eastAsia"/>
          <w:szCs w:val="22"/>
        </w:rPr>
        <w:t>10</w:t>
      </w:r>
      <w:r w:rsidRPr="00155477">
        <w:rPr>
          <w:rFonts w:hint="eastAsia"/>
          <w:szCs w:val="22"/>
        </w:rPr>
        <w:t>（減衰器挿入損失）</w:t>
      </w:r>
    </w:p>
    <w:p w14:paraId="14061248" w14:textId="77777777" w:rsidR="00F275FB" w:rsidRPr="00155477" w:rsidRDefault="00F275FB" w:rsidP="00943189">
      <w:pPr>
        <w:pStyle w:val="Rc"/>
        <w:ind w:firstLineChars="1620" w:firstLine="3564"/>
        <w:rPr>
          <w:szCs w:val="22"/>
        </w:rPr>
      </w:pPr>
      <w:r w:rsidRPr="00155477">
        <w:rPr>
          <w:rFonts w:hint="eastAsia"/>
          <w:szCs w:val="22"/>
        </w:rPr>
        <w:t>＝</w:t>
      </w:r>
      <w:r w:rsidR="004843ED" w:rsidRPr="00155477">
        <w:rPr>
          <w:rFonts w:hint="eastAsia"/>
          <w:szCs w:val="22"/>
        </w:rPr>
        <w:t xml:space="preserve"> </w:t>
      </w:r>
      <w:r w:rsidRPr="00155477">
        <w:rPr>
          <w:rFonts w:hint="eastAsia"/>
          <w:szCs w:val="22"/>
        </w:rPr>
        <w:t>－</w:t>
      </w:r>
      <w:r w:rsidRPr="00155477">
        <w:rPr>
          <w:rFonts w:hint="eastAsia"/>
          <w:szCs w:val="22"/>
        </w:rPr>
        <w:t>16.32</w:t>
      </w:r>
      <w:r w:rsidR="00AB5CF7" w:rsidRPr="00155477">
        <w:rPr>
          <w:rFonts w:hint="eastAsia"/>
          <w:szCs w:val="22"/>
        </w:rPr>
        <w:t>(</w:t>
      </w:r>
      <w:proofErr w:type="spellStart"/>
      <w:r w:rsidR="000D0FC5" w:rsidRPr="00155477">
        <w:rPr>
          <w:rFonts w:ascii="Times New Roman" w:hAnsi="Times New Roman"/>
          <w:szCs w:val="22"/>
        </w:rPr>
        <w:t>dBµV</w:t>
      </w:r>
      <w:proofErr w:type="spellEnd"/>
      <w:r w:rsidRPr="00155477">
        <w:rPr>
          <w:rFonts w:hint="eastAsia"/>
          <w:szCs w:val="22"/>
        </w:rPr>
        <w:t>/</w:t>
      </w:r>
      <m:oMath>
        <m:rad>
          <m:radPr>
            <m:degHide m:val="1"/>
            <m:ctrlPr>
              <w:rPr>
                <w:rFonts w:ascii="Cambria Math" w:hAnsi="Cambria Math"/>
                <w:szCs w:val="22"/>
              </w:rPr>
            </m:ctrlPr>
          </m:radPr>
          <m:deg/>
          <m:e>
            <m:r>
              <m:rPr>
                <m:sty m:val="p"/>
              </m:rPr>
              <w:rPr>
                <w:rFonts w:ascii="Cambria Math" w:hAnsi="Cambria Math"/>
                <w:szCs w:val="22"/>
              </w:rPr>
              <m:t>Hz</m:t>
            </m:r>
          </m:e>
        </m:rad>
      </m:oMath>
      <w:r w:rsidR="00AD4CE2" w:rsidRPr="00155477">
        <w:rPr>
          <w:rFonts w:hint="eastAsia"/>
          <w:szCs w:val="22"/>
        </w:rPr>
        <w:t xml:space="preserve"> </w:t>
      </w:r>
      <w:r w:rsidR="00AB5CF7" w:rsidRPr="00155477">
        <w:rPr>
          <w:rFonts w:hint="eastAsia"/>
          <w:szCs w:val="22"/>
        </w:rPr>
        <w:t>)</w:t>
      </w:r>
    </w:p>
    <w:p w14:paraId="47F81079" w14:textId="42A1048F" w:rsidR="00F275FB" w:rsidRPr="00155477" w:rsidRDefault="00F275FB" w:rsidP="00943189">
      <w:pPr>
        <w:pStyle w:val="Rc"/>
        <w:ind w:firstLineChars="1620" w:firstLine="3564"/>
        <w:rPr>
          <w:szCs w:val="22"/>
          <w:lang w:eastAsia="zh-CN"/>
        </w:rPr>
      </w:pPr>
      <w:r w:rsidRPr="00155477">
        <w:rPr>
          <w:rFonts w:ascii="ＭＳ 明朝" w:hAnsi="ＭＳ 明朝" w:hint="eastAsia"/>
          <w:szCs w:val="22"/>
          <w:lang w:eastAsia="zh-CN"/>
        </w:rPr>
        <w:t>≒</w:t>
      </w:r>
      <w:r w:rsidR="004843ED" w:rsidRPr="00155477">
        <w:rPr>
          <w:rFonts w:ascii="ＭＳ 明朝" w:hAnsi="ＭＳ 明朝" w:hint="eastAsia"/>
          <w:szCs w:val="22"/>
        </w:rPr>
        <w:t xml:space="preserve"> </w:t>
      </w:r>
      <w:r w:rsidRPr="00155477">
        <w:rPr>
          <w:rFonts w:hint="eastAsia"/>
          <w:szCs w:val="22"/>
          <w:lang w:eastAsia="zh-CN"/>
        </w:rPr>
        <w:t>－</w:t>
      </w:r>
      <w:r w:rsidRPr="00155477">
        <w:rPr>
          <w:rFonts w:hint="eastAsia"/>
          <w:szCs w:val="22"/>
          <w:lang w:eastAsia="zh-CN"/>
        </w:rPr>
        <w:t>16.3</w:t>
      </w:r>
      <w:r w:rsidR="00AB5CF7" w:rsidRPr="00155477">
        <w:rPr>
          <w:rFonts w:hint="eastAsia"/>
          <w:szCs w:val="22"/>
          <w:lang w:eastAsia="zh-CN"/>
        </w:rPr>
        <w:t>(</w:t>
      </w:r>
      <w:proofErr w:type="spellStart"/>
      <w:r w:rsidR="000D0FC5" w:rsidRPr="00155477">
        <w:rPr>
          <w:rFonts w:ascii="Times New Roman" w:hAnsi="Times New Roman"/>
          <w:szCs w:val="22"/>
          <w:lang w:eastAsia="zh-CN"/>
        </w:rPr>
        <w:t>dBµV</w:t>
      </w:r>
      <w:proofErr w:type="spellEnd"/>
      <w:r w:rsidRPr="00155477">
        <w:rPr>
          <w:rFonts w:hint="eastAsia"/>
          <w:szCs w:val="22"/>
          <w:lang w:eastAsia="zh-CN"/>
        </w:rPr>
        <w:t>/</w:t>
      </w:r>
      <m:oMath>
        <m:rad>
          <m:radPr>
            <m:degHide m:val="1"/>
            <m:ctrlPr>
              <w:rPr>
                <w:rFonts w:ascii="Cambria Math" w:hAnsi="Cambria Math"/>
                <w:szCs w:val="22"/>
              </w:rPr>
            </m:ctrlPr>
          </m:radPr>
          <m:deg/>
          <m:e>
            <m:r>
              <m:rPr>
                <m:sty m:val="p"/>
              </m:rPr>
              <w:rPr>
                <w:rFonts w:ascii="Cambria Math" w:hAnsi="Cambria Math"/>
                <w:szCs w:val="22"/>
                <w:lang w:eastAsia="zh-CN"/>
              </w:rPr>
              <m:t>Hz</m:t>
            </m:r>
          </m:e>
        </m:rad>
      </m:oMath>
      <w:r w:rsidR="00AD4CE2" w:rsidRPr="00155477">
        <w:rPr>
          <w:rFonts w:hint="eastAsia"/>
          <w:szCs w:val="22"/>
          <w:lang w:eastAsia="zh-CN"/>
        </w:rPr>
        <w:t xml:space="preserve"> </w:t>
      </w:r>
      <w:r w:rsidR="00AB5CF7" w:rsidRPr="00155477">
        <w:rPr>
          <w:rFonts w:hint="eastAsia"/>
          <w:szCs w:val="22"/>
          <w:lang w:eastAsia="zh-CN"/>
        </w:rPr>
        <w:t>)</w:t>
      </w:r>
      <w:r w:rsidRPr="00155477">
        <w:rPr>
          <w:rFonts w:hint="eastAsia"/>
          <w:szCs w:val="22"/>
          <w:lang w:eastAsia="zh-CN"/>
        </w:rPr>
        <w:t>（</w:t>
      </w:r>
      <w:r w:rsidR="007E3AF1">
        <w:rPr>
          <w:rFonts w:hint="eastAsia"/>
          <w:szCs w:val="22"/>
        </w:rPr>
        <w:t>小</w:t>
      </w:r>
      <w:r w:rsidRPr="00155477">
        <w:rPr>
          <w:rFonts w:hint="eastAsia"/>
          <w:szCs w:val="22"/>
          <w:lang w:eastAsia="zh-CN"/>
        </w:rPr>
        <w:t>数点第</w:t>
      </w:r>
      <w:r w:rsidRPr="00155477">
        <w:rPr>
          <w:rFonts w:hint="eastAsia"/>
          <w:szCs w:val="22"/>
          <w:lang w:eastAsia="zh-CN"/>
        </w:rPr>
        <w:t>2</w:t>
      </w:r>
      <w:r w:rsidRPr="00155477">
        <w:rPr>
          <w:rFonts w:hint="eastAsia"/>
          <w:szCs w:val="22"/>
          <w:lang w:eastAsia="zh-CN"/>
        </w:rPr>
        <w:t>位以下略）</w:t>
      </w:r>
    </w:p>
    <w:p w14:paraId="129CD444" w14:textId="77777777" w:rsidR="00F275FB" w:rsidRDefault="00943189" w:rsidP="00943189">
      <w:pPr>
        <w:ind w:firstLineChars="810" w:firstLine="1782"/>
        <w:rPr>
          <w:lang w:eastAsia="zh-CN"/>
        </w:rPr>
      </w:pPr>
      <w:r>
        <w:rPr>
          <w:noProof/>
        </w:rPr>
        <mc:AlternateContent>
          <mc:Choice Requires="wps">
            <w:drawing>
              <wp:anchor distT="0" distB="0" distL="114300" distR="114300" simplePos="0" relativeHeight="251769856" behindDoc="0" locked="0" layoutInCell="1" allowOverlap="1" wp14:anchorId="11606966" wp14:editId="7D1FD617">
                <wp:simplePos x="0" y="0"/>
                <wp:positionH relativeFrom="column">
                  <wp:posOffset>419412</wp:posOffset>
                </wp:positionH>
                <wp:positionV relativeFrom="paragraph">
                  <wp:posOffset>118757</wp:posOffset>
                </wp:positionV>
                <wp:extent cx="3448050" cy="439420"/>
                <wp:effectExtent l="0" t="819150" r="19050" b="17780"/>
                <wp:wrapNone/>
                <wp:docPr id="376" name="AutoShape 65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48050" cy="439420"/>
                        </a:xfrm>
                        <a:prstGeom prst="wedgeRoundRectCallout">
                          <a:avLst>
                            <a:gd name="adj1" fmla="val -19238"/>
                            <a:gd name="adj2" fmla="val -231128"/>
                            <a:gd name="adj3" fmla="val 16667"/>
                          </a:avLst>
                        </a:prstGeom>
                        <a:noFill/>
                        <a:ln w="9525">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485669B4" w14:textId="77777777" w:rsidR="005E06CC" w:rsidRPr="002A7EC5" w:rsidRDefault="005E06CC">
                            <w:pPr>
                              <w:pStyle w:val="Rf5"/>
                              <w:rPr>
                                <w:sz w:val="18"/>
                              </w:rPr>
                            </w:pPr>
                            <w:r w:rsidRPr="002A7EC5">
                              <w:rPr>
                                <w:rFonts w:hint="eastAsia"/>
                                <w:sz w:val="18"/>
                              </w:rPr>
                              <w:t>最大単一波妨害時（今回の例では</w:t>
                            </w:r>
                            <w:r w:rsidRPr="002A7EC5">
                              <w:rPr>
                                <w:sz w:val="18"/>
                              </w:rPr>
                              <w:t>(D2)</w:t>
                            </w:r>
                            <w:r w:rsidRPr="002A7EC5">
                              <w:rPr>
                                <w:rFonts w:hint="eastAsia"/>
                                <w:sz w:val="18"/>
                              </w:rPr>
                              <w:t>の場合）との運用マージン</w:t>
                            </w:r>
                          </w:p>
                          <w:p w14:paraId="3621EB7E" w14:textId="77777777" w:rsidR="005E06CC" w:rsidRPr="002A7EC5" w:rsidRDefault="005E06CC">
                            <w:pPr>
                              <w:pStyle w:val="Rf5"/>
                              <w:rPr>
                                <w:sz w:val="18"/>
                              </w:rPr>
                            </w:pPr>
                            <w:r w:rsidRPr="002A7EC5">
                              <w:rPr>
                                <w:rFonts w:hint="eastAsia"/>
                                <w:sz w:val="18"/>
                              </w:rPr>
                              <w:t>比較を行いよりマージンの低い方をシステム運用条件総括表に記</w:t>
                            </w:r>
                          </w:p>
                          <w:p w14:paraId="4E541717" w14:textId="77777777" w:rsidR="005E06CC" w:rsidRPr="002A7EC5" w:rsidRDefault="005E06CC">
                            <w:pPr>
                              <w:pStyle w:val="Rf5"/>
                              <w:rPr>
                                <w:sz w:val="18"/>
                              </w:rPr>
                            </w:pPr>
                            <w:r w:rsidRPr="002A7EC5">
                              <w:rPr>
                                <w:rFonts w:hint="eastAsia"/>
                                <w:sz w:val="18"/>
                              </w:rPr>
                              <w:t>入する。</w:t>
                            </w:r>
                          </w:p>
                        </w:txbxContent>
                      </wps:txbx>
                      <wps:bodyPr rot="0" vert="horz" wrap="square" lIns="0" tIns="0" rIns="0" bIns="0" anchor="t" anchorCtr="0">
                        <a:noAutofit/>
                      </wps:bodyPr>
                    </wps:wsp>
                  </a:graphicData>
                </a:graphic>
                <wp14:sizeRelH relativeFrom="page">
                  <wp14:pctWidth>0</wp14:pctWidth>
                </wp14:sizeRelH>
                <wp14:sizeRelV relativeFrom="page">
                  <wp14:pctHeight>0</wp14:pctHeight>
                </wp14:sizeRelV>
              </wp:anchor>
            </w:drawing>
          </mc:Choice>
          <mc:Fallback>
            <w:pict>
              <v:shape w14:anchorId="11606966" id="AutoShape 6551" o:spid="_x0000_s1374" type="#_x0000_t62" style="position:absolute;left:0;text-align:left;margin-left:33pt;margin-top:9.35pt;width:271.5pt;height:34.6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" adj="6645,-39124" filled="f" strokecolor="red">
                <v:textbox inset="0,0,0,0">
                  <w:txbxContent>
                    <w:p w14:paraId="485669B4" w14:textId="77777777" w:rsidR="005E06CC" w:rsidRPr="002A7EC5" w:rsidRDefault="005E06CC">
                      <w:pPr>
                        <w:pStyle w:val="Rf5"/>
                        <w:rPr>
                          <w:sz w:val="18"/>
                        </w:rPr>
                      </w:pPr>
                      <w:r w:rsidRPr="002A7EC5">
                        <w:rPr>
                          <w:rFonts w:hint="eastAsia"/>
                          <w:sz w:val="18"/>
                        </w:rPr>
                        <w:t>最大単一波妨害時（今回の例では</w:t>
                      </w:r>
                      <w:r w:rsidRPr="002A7EC5">
                        <w:rPr>
                          <w:sz w:val="18"/>
                        </w:rPr>
                        <w:t>(D2)</w:t>
                      </w:r>
                      <w:r w:rsidRPr="002A7EC5">
                        <w:rPr>
                          <w:rFonts w:hint="eastAsia"/>
                          <w:sz w:val="18"/>
                        </w:rPr>
                        <w:t>の場合）との運用マージン</w:t>
                      </w:r>
                    </w:p>
                    <w:p w14:paraId="3621EB7E" w14:textId="77777777" w:rsidR="005E06CC" w:rsidRPr="002A7EC5" w:rsidRDefault="005E06CC">
                      <w:pPr>
                        <w:pStyle w:val="Rf5"/>
                        <w:rPr>
                          <w:sz w:val="18"/>
                        </w:rPr>
                      </w:pPr>
                      <w:r w:rsidRPr="002A7EC5">
                        <w:rPr>
                          <w:rFonts w:hint="eastAsia"/>
                          <w:sz w:val="18"/>
                        </w:rPr>
                        <w:t>比較を行いよりマージンの低い方をシステム運用条件総括表に記</w:t>
                      </w:r>
                    </w:p>
                    <w:p w14:paraId="4E541717" w14:textId="77777777" w:rsidR="005E06CC" w:rsidRPr="002A7EC5" w:rsidRDefault="005E06CC">
                      <w:pPr>
                        <w:pStyle w:val="Rf5"/>
                        <w:rPr>
                          <w:sz w:val="18"/>
                        </w:rPr>
                      </w:pPr>
                      <w:r w:rsidRPr="002A7EC5">
                        <w:rPr>
                          <w:rFonts w:hint="eastAsia"/>
                          <w:sz w:val="18"/>
                        </w:rPr>
                        <w:t>入する。</w:t>
                      </w:r>
                    </w:p>
                  </w:txbxContent>
                </v:textbox>
              </v:shape>
            </w:pict>
          </mc:Fallback>
        </mc:AlternateContent>
      </w:r>
    </w:p>
    <w:p w14:paraId="2587F42B" w14:textId="77777777" w:rsidR="00F275FB" w:rsidRDefault="00F275FB">
      <w:pPr>
        <w:rPr>
          <w:lang w:eastAsia="zh-CN"/>
        </w:rPr>
      </w:pPr>
    </w:p>
    <w:p w14:paraId="6BAEE9B0" w14:textId="77777777" w:rsidR="00F275FB" w:rsidRDefault="00F275FB">
      <w:pPr>
        <w:rPr>
          <w:lang w:eastAsia="zh-CN"/>
        </w:rPr>
      </w:pPr>
    </w:p>
    <w:p w14:paraId="3047FD80" w14:textId="77777777" w:rsidR="00F275FB" w:rsidRDefault="00F275FB">
      <w:pPr>
        <w:rPr>
          <w:lang w:eastAsia="zh-CN"/>
        </w:rPr>
      </w:pPr>
    </w:p>
    <w:p w14:paraId="54D4D504" w14:textId="77777777" w:rsidR="00F275FB" w:rsidRDefault="00F275FB">
      <w:pPr>
        <w:rPr>
          <w:lang w:eastAsia="zh-CN"/>
        </w:rPr>
      </w:pPr>
    </w:p>
    <w:p w14:paraId="03FCD92B" w14:textId="77777777" w:rsidR="00F275FB" w:rsidRDefault="00F275FB">
      <w:pPr>
        <w:rPr>
          <w:lang w:eastAsia="zh-CN"/>
        </w:rPr>
      </w:pPr>
    </w:p>
    <w:p w14:paraId="1623EA84" w14:textId="6A81F512" w:rsidR="00F275FB" w:rsidRPr="00295622" w:rsidRDefault="00F275FB" w:rsidP="00693B7C">
      <w:pPr>
        <w:pStyle w:val="3"/>
      </w:pPr>
      <w:r>
        <w:rPr>
          <w:lang w:eastAsia="zh-CN"/>
        </w:rPr>
        <w:br w:type="page"/>
      </w:r>
      <w:r w:rsidR="009E6116">
        <w:rPr>
          <w:noProof/>
          <w:sz w:val="21"/>
        </w:rPr>
        <w:lastRenderedPageBreak/>
        <mc:AlternateContent>
          <mc:Choice Requires="wps">
            <w:drawing>
              <wp:anchor distT="0" distB="0" distL="114300" distR="114300" simplePos="0" relativeHeight="251761664" behindDoc="0" locked="0" layoutInCell="1" allowOverlap="1" wp14:anchorId="28CE14F7" wp14:editId="3A45790F">
                <wp:simplePos x="0" y="0"/>
                <wp:positionH relativeFrom="column">
                  <wp:posOffset>-258445</wp:posOffset>
                </wp:positionH>
                <wp:positionV relativeFrom="paragraph">
                  <wp:posOffset>194895</wp:posOffset>
                </wp:positionV>
                <wp:extent cx="4694318" cy="655093"/>
                <wp:effectExtent l="0" t="0" r="11430" b="12065"/>
                <wp:wrapNone/>
                <wp:docPr id="14" name="楕円 14"/>
                <wp:cNvGraphicFramePr/>
                <a:graphic xmlns:a="http://schemas.openxmlformats.org/drawingml/2006/main">
                  <a:graphicData uri="http://schemas.microsoft.com/office/word/2010/wordprocessingShape">
                    <wps:wsp>
                      <wps:cNvSpPr/>
                      <wps:spPr>
                        <a:xfrm>
                          <a:off x="0" y="0"/>
                          <a:ext cx="4694318" cy="655093"/>
                        </a:xfrm>
                        <a:prstGeom prst="ellipse">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340C950" id="楕円 14" o:spid="_x0000_s1026" style="position:absolute;left:0;text-align:left;margin-left:-20.35pt;margin-top:15.35pt;width:369.65pt;height:51.6pt;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" filled="f" strokecolor="red"/>
            </w:pict>
          </mc:Fallback>
        </mc:AlternateContent>
      </w:r>
      <w:r w:rsidR="00746351" w:rsidRPr="00943189">
        <w:rPr>
          <w:noProof/>
          <w:sz w:val="21"/>
        </w:rPr>
        <mc:AlternateContent>
          <mc:Choice Requires="wps">
            <w:drawing>
              <wp:anchor distT="0" distB="0" distL="114300" distR="114300" simplePos="0" relativeHeight="251702272" behindDoc="0" locked="0" layoutInCell="1" allowOverlap="1" wp14:anchorId="44B77268" wp14:editId="77AA6E54">
                <wp:simplePos x="0" y="0"/>
                <wp:positionH relativeFrom="column">
                  <wp:posOffset>2139315</wp:posOffset>
                </wp:positionH>
                <wp:positionV relativeFrom="paragraph">
                  <wp:posOffset>-467995</wp:posOffset>
                </wp:positionV>
                <wp:extent cx="3547110" cy="227965"/>
                <wp:effectExtent l="0" t="0" r="15240" b="724535"/>
                <wp:wrapNone/>
                <wp:docPr id="375" name="AutoShape 65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47110" cy="227965"/>
                        </a:xfrm>
                        <a:prstGeom prst="wedgeRoundRectCallout">
                          <a:avLst>
                            <a:gd name="adj1" fmla="val -95"/>
                            <a:gd name="adj2" fmla="val 350246"/>
                            <a:gd name="adj3" fmla="val 16667"/>
                          </a:avLst>
                        </a:prstGeom>
                        <a:noFill/>
                        <a:ln w="9525">
                          <a:solidFill>
                            <a:srgbClr val="FF0000"/>
                          </a:solidFill>
                          <a:miter lim="800000"/>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1AB8EA49" w14:textId="77777777" w:rsidR="005E06CC" w:rsidRPr="002A7EC5" w:rsidRDefault="005E06CC">
                            <w:pPr>
                              <w:pStyle w:val="Rf5"/>
                              <w:rPr>
                                <w:sz w:val="18"/>
                              </w:rPr>
                            </w:pPr>
                            <w:r w:rsidRPr="002A7EC5">
                              <w:rPr>
                                <w:rFonts w:hint="eastAsia"/>
                                <w:sz w:val="18"/>
                              </w:rPr>
                              <w:t>最もスプリアス値が高い</w:t>
                            </w:r>
                            <w:r w:rsidRPr="002A7EC5">
                              <w:rPr>
                                <w:sz w:val="18"/>
                              </w:rPr>
                              <w:t>(</w:t>
                            </w:r>
                            <w:r w:rsidRPr="002A7EC5">
                              <w:rPr>
                                <w:rFonts w:hint="eastAsia"/>
                                <w:sz w:val="18"/>
                              </w:rPr>
                              <w:t>運用マージンの低い</w:t>
                            </w:r>
                            <w:r w:rsidRPr="002A7EC5">
                              <w:rPr>
                                <w:sz w:val="18"/>
                              </w:rPr>
                              <w:t>)</w:t>
                            </w:r>
                            <w:r w:rsidRPr="002A7EC5">
                              <w:rPr>
                                <w:rFonts w:hint="eastAsia"/>
                                <w:sz w:val="18"/>
                              </w:rPr>
                              <w:t>組合わせを１組選定。</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B77268" id="AutoShape 6529" o:spid="_x0000_s1375" type="#_x0000_t62" style="position:absolute;left:0;text-align:left;margin-left:168.45pt;margin-top:-36.85pt;width:279.3pt;height:17.9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" adj="10779,86453" filled="f" fillcolor="black" strokecolor="red">
                <v:textbox inset="0,0,0,0">
                  <w:txbxContent>
                    <w:p w14:paraId="1AB8EA49" w14:textId="77777777" w:rsidR="005E06CC" w:rsidRPr="002A7EC5" w:rsidRDefault="005E06CC">
                      <w:pPr>
                        <w:pStyle w:val="Rf5"/>
                        <w:rPr>
                          <w:sz w:val="18"/>
                        </w:rPr>
                      </w:pPr>
                      <w:r w:rsidRPr="002A7EC5">
                        <w:rPr>
                          <w:rFonts w:hint="eastAsia"/>
                          <w:sz w:val="18"/>
                        </w:rPr>
                        <w:t>最もスプリアス値が高い</w:t>
                      </w:r>
                      <w:r w:rsidRPr="002A7EC5">
                        <w:rPr>
                          <w:sz w:val="18"/>
                        </w:rPr>
                        <w:t>(</w:t>
                      </w:r>
                      <w:r w:rsidRPr="002A7EC5">
                        <w:rPr>
                          <w:rFonts w:hint="eastAsia"/>
                          <w:sz w:val="18"/>
                        </w:rPr>
                        <w:t>運用マージンの低い</w:t>
                      </w:r>
                      <w:r w:rsidRPr="002A7EC5">
                        <w:rPr>
                          <w:sz w:val="18"/>
                        </w:rPr>
                        <w:t>)</w:t>
                      </w:r>
                      <w:r w:rsidRPr="002A7EC5">
                        <w:rPr>
                          <w:rFonts w:hint="eastAsia"/>
                          <w:sz w:val="18"/>
                        </w:rPr>
                        <w:t>組合わせを１組選定。</w:t>
                      </w:r>
                    </w:p>
                  </w:txbxContent>
                </v:textbox>
              </v:shape>
            </w:pict>
          </mc:Fallback>
        </mc:AlternateContent>
      </w:r>
      <w:r w:rsidRPr="00295622">
        <w:t>E1</w:t>
      </w:r>
      <w:r w:rsidR="004E595F">
        <w:rPr>
          <w:rFonts w:hint="eastAsia"/>
        </w:rPr>
        <w:t>：</w:t>
      </w:r>
      <w:r w:rsidR="006910C8">
        <w:rPr>
          <w:rFonts w:hint="eastAsia"/>
        </w:rPr>
        <w:t>Annex</w:t>
      </w:r>
      <w:r w:rsidR="006910C8">
        <w:t xml:space="preserve"> </w:t>
      </w:r>
      <w:r w:rsidR="006910C8">
        <w:rPr>
          <w:rFonts w:hint="eastAsia"/>
        </w:rPr>
        <w:t>B</w:t>
      </w:r>
      <w:r w:rsidR="006910C8" w:rsidRPr="00295622">
        <w:t xml:space="preserve"> </w:t>
      </w:r>
      <w:r w:rsidR="00561179" w:rsidRPr="00295622">
        <w:t>256QAM</w:t>
      </w:r>
      <w:r w:rsidR="00561179" w:rsidRPr="00295622">
        <w:t>、</w:t>
      </w:r>
      <w:r w:rsidR="00561179" w:rsidRPr="00295622">
        <w:t>1</w:t>
      </w:r>
      <w:r w:rsidR="00561179" w:rsidRPr="00295622">
        <w:t>波送信時の</w:t>
      </w:r>
      <w:r w:rsidR="007B6807" w:rsidRPr="00295622">
        <w:t>スプリアス測定（</w:t>
      </w:r>
      <w:r w:rsidR="00561179" w:rsidRPr="00295622">
        <w:t>100</w:t>
      </w:r>
      <w:r w:rsidR="000D0FC5" w:rsidRPr="000D0FC5">
        <w:rPr>
          <w:rFonts w:ascii="Times New Roman" w:hAnsi="Times New Roman"/>
        </w:rPr>
        <w:t>MHz</w:t>
      </w:r>
      <w:r w:rsidR="00561179" w:rsidRPr="00295622">
        <w:t>ステップ</w:t>
      </w:r>
      <w:r w:rsidR="007B6807" w:rsidRPr="00295622">
        <w:t>）</w:t>
      </w:r>
    </w:p>
    <w:p w14:paraId="7AE87DA6" w14:textId="54AC485B" w:rsidR="00F275FB" w:rsidRPr="00155477" w:rsidRDefault="00F275FB">
      <w:pPr>
        <w:pStyle w:val="Rc"/>
        <w:ind w:firstLine="220"/>
        <w:rPr>
          <w:szCs w:val="22"/>
        </w:rPr>
      </w:pPr>
      <w:r w:rsidRPr="00155477">
        <w:rPr>
          <w:rFonts w:hint="eastAsia"/>
          <w:szCs w:val="22"/>
        </w:rPr>
        <w:t>256QAM</w:t>
      </w:r>
      <w:r w:rsidRPr="00155477">
        <w:rPr>
          <w:rFonts w:hint="eastAsia"/>
          <w:szCs w:val="22"/>
        </w:rPr>
        <w:t>、</w:t>
      </w:r>
      <w:r w:rsidRPr="00155477">
        <w:rPr>
          <w:rFonts w:hint="eastAsia"/>
          <w:szCs w:val="22"/>
        </w:rPr>
        <w:t>1</w:t>
      </w:r>
      <w:r w:rsidRPr="00155477">
        <w:rPr>
          <w:rFonts w:hint="eastAsia"/>
          <w:szCs w:val="22"/>
        </w:rPr>
        <w:t>波のときのスプリアスレベルが最大であったため、</w:t>
      </w:r>
    </w:p>
    <w:p w14:paraId="4429563F" w14:textId="77777777" w:rsidR="00F275FB" w:rsidRDefault="00F275FB">
      <w:pPr>
        <w:pStyle w:val="Rc"/>
        <w:ind w:firstLine="220"/>
      </w:pPr>
      <w:r w:rsidRPr="00155477">
        <w:rPr>
          <w:rFonts w:hint="eastAsia"/>
          <w:szCs w:val="22"/>
        </w:rPr>
        <w:t>この条件での</w:t>
      </w:r>
      <w:r w:rsidRPr="00155477">
        <w:rPr>
          <w:szCs w:val="22"/>
        </w:rPr>
        <w:t>100</w:t>
      </w:r>
      <w:r w:rsidR="000D0FC5" w:rsidRPr="00155477">
        <w:rPr>
          <w:rFonts w:ascii="Times New Roman" w:hAnsi="Times New Roman"/>
          <w:szCs w:val="22"/>
        </w:rPr>
        <w:t>MHz</w:t>
      </w:r>
      <w:r w:rsidRPr="00155477">
        <w:rPr>
          <w:rFonts w:hint="eastAsia"/>
          <w:szCs w:val="22"/>
        </w:rPr>
        <w:t>ステップのスペアナ波形を示す</w:t>
      </w:r>
      <w:r w:rsidRPr="00943189">
        <w:rPr>
          <w:rFonts w:hint="eastAsia"/>
          <w:sz w:val="21"/>
        </w:rPr>
        <w:t>。</w:t>
      </w:r>
    </w:p>
    <w:p w14:paraId="00DE7BFE" w14:textId="77777777" w:rsidR="00F275FB" w:rsidRPr="00976C13" w:rsidRDefault="00F275FB" w:rsidP="00976C13"/>
    <w:p w14:paraId="3982E781" w14:textId="77777777" w:rsidR="00F275FB" w:rsidRDefault="004D664C">
      <w:r>
        <w:rPr>
          <w:rFonts w:hint="eastAsia"/>
          <w:noProof/>
        </w:rPr>
        <mc:AlternateContent>
          <mc:Choice Requires="wpg">
            <w:drawing>
              <wp:anchor distT="0" distB="0" distL="114300" distR="114300" simplePos="0" relativeHeight="251657216" behindDoc="0" locked="0" layoutInCell="1" allowOverlap="1" wp14:anchorId="1DB27F9C" wp14:editId="622B23B3">
                <wp:simplePos x="0" y="0"/>
                <wp:positionH relativeFrom="column">
                  <wp:align>center</wp:align>
                </wp:positionH>
                <wp:positionV relativeFrom="paragraph">
                  <wp:posOffset>60960</wp:posOffset>
                </wp:positionV>
                <wp:extent cx="4848120" cy="3314880"/>
                <wp:effectExtent l="0" t="0" r="10160" b="19050"/>
                <wp:wrapNone/>
                <wp:docPr id="365" name="Group 71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48120" cy="3314880"/>
                          <a:chOff x="1650" y="3400"/>
                          <a:chExt cx="7635" cy="5220"/>
                        </a:xfrm>
                      </wpg:grpSpPr>
                      <wps:wsp>
                        <wps:cNvPr id="366" name="Rectangle 6460"/>
                        <wps:cNvSpPr>
                          <a:spLocks noChangeArrowheads="1"/>
                        </wps:cNvSpPr>
                        <wps:spPr bwMode="auto">
                          <a:xfrm>
                            <a:off x="1650" y="3400"/>
                            <a:ext cx="7635" cy="5220"/>
                          </a:xfrm>
                          <a:prstGeom prst="rect">
                            <a:avLst/>
                          </a:prstGeom>
                          <a:noFill/>
                          <a:ln w="0">
                            <a:solidFill>
                              <a:srgbClr val="000000"/>
                            </a:solidFill>
                            <a:miter lim="800000"/>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7" name="Rectangle 6461"/>
                        <wps:cNvSpPr>
                          <a:spLocks noChangeArrowheads="1"/>
                        </wps:cNvSpPr>
                        <wps:spPr bwMode="auto">
                          <a:xfrm>
                            <a:off x="3195" y="4225"/>
                            <a:ext cx="4875" cy="3195"/>
                          </a:xfrm>
                          <a:prstGeom prst="rect">
                            <a:avLst/>
                          </a:prstGeom>
                          <a:noFill/>
                          <a:ln w="0">
                            <a:solidFill>
                              <a:srgbClr val="000000"/>
                            </a:solidFill>
                            <a:miter lim="800000"/>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8" name="Text Box 6462"/>
                        <wps:cNvSpPr txBox="1">
                          <a:spLocks noChangeArrowheads="1"/>
                        </wps:cNvSpPr>
                        <wps:spPr bwMode="auto">
                          <a:xfrm>
                            <a:off x="2865" y="7525"/>
                            <a:ext cx="1440"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0C4BA989" w14:textId="77777777" w:rsidR="005E06CC" w:rsidRDefault="005E06CC">
                              <w:pPr>
                                <w:pStyle w:val="af1"/>
                                <w:rPr>
                                  <w:rFonts w:ascii="Century" w:eastAsia="ＭＳ 明朝" w:hAnsi="Century"/>
                                </w:rPr>
                              </w:pPr>
                              <w:r>
                                <w:rPr>
                                  <w:rFonts w:ascii="Century" w:eastAsia="ＭＳ 明朝" w:hAnsi="Century"/>
                                </w:rPr>
                                <w:t>0MHz</w:t>
                              </w:r>
                            </w:p>
                          </w:txbxContent>
                        </wps:txbx>
                        <wps:bodyPr rot="0" vert="horz" wrap="square" lIns="91440" tIns="45720" rIns="91440" bIns="45720" anchor="t" anchorCtr="0" upright="1">
                          <a:noAutofit/>
                        </wps:bodyPr>
                      </wps:wsp>
                      <wps:wsp>
                        <wps:cNvPr id="369" name="Text Box 6463"/>
                        <wps:cNvSpPr txBox="1">
                          <a:spLocks noChangeArrowheads="1"/>
                        </wps:cNvSpPr>
                        <wps:spPr bwMode="auto">
                          <a:xfrm>
                            <a:off x="7500" y="7540"/>
                            <a:ext cx="1440"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7E6AEA51" w14:textId="77777777" w:rsidR="005E06CC" w:rsidRDefault="005E06CC">
                              <w:pPr>
                                <w:pStyle w:val="af1"/>
                                <w:rPr>
                                  <w:rFonts w:ascii="Century" w:eastAsia="ＭＳ 明朝" w:hAnsi="Century"/>
                                </w:rPr>
                              </w:pPr>
                              <w:r>
                                <w:rPr>
                                  <w:rFonts w:ascii="Century" w:eastAsia="ＭＳ 明朝" w:hAnsi="Century"/>
                                </w:rPr>
                                <w:t>100MHz</w:t>
                              </w:r>
                            </w:p>
                          </w:txbxContent>
                        </wps:txbx>
                        <wps:bodyPr rot="0" vert="horz" wrap="square" lIns="91440" tIns="45720" rIns="91440" bIns="45720" anchor="t" anchorCtr="0" upright="1">
                          <a:noAutofit/>
                        </wps:bodyPr>
                      </wps:wsp>
                      <wps:wsp>
                        <wps:cNvPr id="370" name="Text Box 6464"/>
                        <wps:cNvSpPr txBox="1">
                          <a:spLocks noChangeArrowheads="1"/>
                        </wps:cNvSpPr>
                        <wps:spPr bwMode="auto">
                          <a:xfrm>
                            <a:off x="1856" y="4112"/>
                            <a:ext cx="1710"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71EAC8BD" w14:textId="77777777" w:rsidR="005E06CC" w:rsidRDefault="005E06CC">
                              <w:pPr>
                                <w:rPr>
                                  <w:sz w:val="18"/>
                                  <w:szCs w:val="18"/>
                                </w:rPr>
                              </w:pPr>
                              <w:r>
                                <w:rPr>
                                  <w:rFonts w:hint="eastAsia"/>
                                  <w:sz w:val="18"/>
                                  <w:szCs w:val="18"/>
                                </w:rPr>
                                <w:t>10</w:t>
                              </w:r>
                              <w:r>
                                <w:rPr>
                                  <w:sz w:val="18"/>
                                  <w:szCs w:val="18"/>
                                </w:rPr>
                                <w:t>0dBµV</w:t>
                              </w:r>
                            </w:p>
                          </w:txbxContent>
                        </wps:txbx>
                        <wps:bodyPr rot="0" vert="horz" wrap="square" lIns="91440" tIns="45720" rIns="91440" bIns="45720" anchor="t" anchorCtr="0" upright="1">
                          <a:noAutofit/>
                        </wps:bodyPr>
                      </wps:wsp>
                      <wps:wsp>
                        <wps:cNvPr id="371" name="Text Box 6465"/>
                        <wps:cNvSpPr txBox="1">
                          <a:spLocks noChangeArrowheads="1"/>
                        </wps:cNvSpPr>
                        <wps:spPr bwMode="auto">
                          <a:xfrm>
                            <a:off x="1796" y="7112"/>
                            <a:ext cx="1710"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16764ED6" w14:textId="77777777" w:rsidR="005E06CC" w:rsidRDefault="005E06CC">
                              <w:pPr>
                                <w:ind w:firstLineChars="100" w:firstLine="180"/>
                                <w:rPr>
                                  <w:sz w:val="18"/>
                                  <w:szCs w:val="18"/>
                                </w:rPr>
                              </w:pPr>
                              <w:r>
                                <w:rPr>
                                  <w:sz w:val="18"/>
                                  <w:szCs w:val="18"/>
                                </w:rPr>
                                <w:t>0dBµV</w:t>
                              </w:r>
                            </w:p>
                          </w:txbxContent>
                        </wps:txbx>
                        <wps:bodyPr rot="0" vert="horz" wrap="square" lIns="91440" tIns="45720" rIns="91440" bIns="45720" anchor="t" anchorCtr="0" upright="1">
                          <a:noAutofit/>
                        </wps:bodyPr>
                      </wps:wsp>
                      <wps:wsp>
                        <wps:cNvPr id="372" name="AutoShape 6466"/>
                        <wps:cNvSpPr>
                          <a:spLocks noChangeArrowheads="1"/>
                        </wps:cNvSpPr>
                        <wps:spPr bwMode="auto">
                          <a:xfrm flipV="1">
                            <a:off x="7605" y="6226"/>
                            <a:ext cx="143" cy="143"/>
                          </a:xfrm>
                          <a:prstGeom prst="triangle">
                            <a:avLst>
                              <a:gd name="adj" fmla="val 50000"/>
                            </a:avLst>
                          </a:prstGeom>
                          <a:solidFill>
                            <a:srgbClr val="000000"/>
                          </a:solidFill>
                          <a:ln w="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3" name="Text Box 6467"/>
                        <wps:cNvSpPr txBox="1">
                          <a:spLocks noChangeArrowheads="1"/>
                        </wps:cNvSpPr>
                        <wps:spPr bwMode="auto">
                          <a:xfrm>
                            <a:off x="4875" y="3700"/>
                            <a:ext cx="1665"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4D94138E" w14:textId="77777777" w:rsidR="005E06CC" w:rsidRDefault="005E06CC">
                              <w:pPr>
                                <w:pStyle w:val="af1"/>
                                <w:rPr>
                                  <w:rFonts w:ascii="Century" w:eastAsia="ＭＳ 明朝" w:hAnsi="Century"/>
                                </w:rPr>
                              </w:pPr>
                              <w:r>
                                <w:rPr>
                                  <w:rFonts w:ascii="Century" w:eastAsia="ＭＳ 明朝" w:hAnsi="Century" w:hint="eastAsia"/>
                                </w:rPr>
                                <w:t>20.23</w:t>
                              </w:r>
                              <w:r>
                                <w:rPr>
                                  <w:rFonts w:ascii="Century" w:eastAsia="ＭＳ 明朝" w:hAnsi="Century"/>
                                </w:rPr>
                                <w:t>dBµV</w:t>
                              </w:r>
                            </w:p>
                          </w:txbxContent>
                        </wps:txbx>
                        <wps:bodyPr rot="0" vert="horz" wrap="square" lIns="91440" tIns="45720" rIns="91440" bIns="45720" anchor="t" anchorCtr="0" upright="1">
                          <a:noAutofit/>
                        </wps:bodyPr>
                      </wps:wsp>
                      <wps:wsp>
                        <wps:cNvPr id="374" name="Freeform 6530"/>
                        <wps:cNvSpPr>
                          <a:spLocks/>
                        </wps:cNvSpPr>
                        <wps:spPr bwMode="auto">
                          <a:xfrm>
                            <a:off x="3195" y="6354"/>
                            <a:ext cx="4860" cy="82"/>
                          </a:xfrm>
                          <a:custGeom>
                            <a:avLst/>
                            <a:gdLst>
                              <a:gd name="T0" fmla="*/ 0 w 4860"/>
                              <a:gd name="T1" fmla="*/ 7 h 82"/>
                              <a:gd name="T2" fmla="*/ 1110 w 4860"/>
                              <a:gd name="T3" fmla="*/ 37 h 82"/>
                              <a:gd name="T4" fmla="*/ 1815 w 4860"/>
                              <a:gd name="T5" fmla="*/ 7 h 82"/>
                              <a:gd name="T6" fmla="*/ 3075 w 4860"/>
                              <a:gd name="T7" fmla="*/ 82 h 82"/>
                              <a:gd name="T8" fmla="*/ 3675 w 4860"/>
                              <a:gd name="T9" fmla="*/ 7 h 82"/>
                              <a:gd name="T10" fmla="*/ 4860 w 4860"/>
                              <a:gd name="T11" fmla="*/ 67 h 82"/>
                            </a:gdLst>
                            <a:ahLst/>
                            <a:cxnLst>
                              <a:cxn ang="0">
                                <a:pos x="T0" y="T1"/>
                              </a:cxn>
                              <a:cxn ang="0">
                                <a:pos x="T2" y="T3"/>
                              </a:cxn>
                              <a:cxn ang="0">
                                <a:pos x="T4" y="T5"/>
                              </a:cxn>
                              <a:cxn ang="0">
                                <a:pos x="T6" y="T7"/>
                              </a:cxn>
                              <a:cxn ang="0">
                                <a:pos x="T8" y="T9"/>
                              </a:cxn>
                              <a:cxn ang="0">
                                <a:pos x="T10" y="T11"/>
                              </a:cxn>
                            </a:cxnLst>
                            <a:rect l="0" t="0" r="r" b="b"/>
                            <a:pathLst>
                              <a:path w="4860" h="82">
                                <a:moveTo>
                                  <a:pt x="0" y="7"/>
                                </a:moveTo>
                                <a:cubicBezTo>
                                  <a:pt x="404" y="22"/>
                                  <a:pt x="808" y="37"/>
                                  <a:pt x="1110" y="37"/>
                                </a:cubicBezTo>
                                <a:cubicBezTo>
                                  <a:pt x="1412" y="37"/>
                                  <a:pt x="1488" y="0"/>
                                  <a:pt x="1815" y="7"/>
                                </a:cubicBezTo>
                                <a:cubicBezTo>
                                  <a:pt x="2142" y="14"/>
                                  <a:pt x="2765" y="82"/>
                                  <a:pt x="3075" y="82"/>
                                </a:cubicBezTo>
                                <a:cubicBezTo>
                                  <a:pt x="3385" y="82"/>
                                  <a:pt x="3378" y="9"/>
                                  <a:pt x="3675" y="7"/>
                                </a:cubicBezTo>
                                <a:cubicBezTo>
                                  <a:pt x="3972" y="5"/>
                                  <a:pt x="4416" y="36"/>
                                  <a:pt x="4860" y="67"/>
                                </a:cubicBezTo>
                              </a:path>
                            </a:pathLst>
                          </a:custGeom>
                          <a:noFill/>
                          <a:ln w="0" cap="flat" cmpd="sng">
                            <a:solidFill>
                              <a:srgbClr val="000000"/>
                            </a:solidFill>
                            <a:prstDash val="solid"/>
                            <a:round/>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DB27F9C" id="Group 7109" o:spid="_x0000_s1376" style="position:absolute;left:0;text-align:left;margin-left:0;margin-top:4.8pt;width:381.75pt;height:261pt;z-index:251657216;mso-position-horizontal:center" coordorigin="1650,3400" coordsize="7635,52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">
                <v:rect id="Rectangle 6460" o:spid="_x0000_s1377" style="position:absolute;left:1650;top:3400;width:7635;height:52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" filled="f" fillcolor="black" strokeweight="0"/>
                <v:rect id="Rectangle 6461" o:spid="_x0000_s1378" style="position:absolute;left:3195;top:4225;width:4875;height:31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" filled="f" fillcolor="black" strokeweight="0"/>
                <v:shape id="Text Box 6462" o:spid="_x0000_s1379" type="#_x0000_t202" style="position:absolute;left:2865;top:7525;width:144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" filled="f" fillcolor="black" stroked="f" strokecolor="white" strokeweight="0">
                  <v:textbox>
                    <w:txbxContent>
                      <w:p w14:paraId="0C4BA989" w14:textId="77777777" w:rsidR="005E06CC" w:rsidRDefault="005E06CC">
                        <w:pPr>
                          <w:pStyle w:val="af1"/>
                          <w:rPr>
                            <w:rFonts w:ascii="Century" w:eastAsia="ＭＳ 明朝" w:hAnsi="Century"/>
                          </w:rPr>
                        </w:pPr>
                        <w:r>
                          <w:rPr>
                            <w:rFonts w:ascii="Century" w:eastAsia="ＭＳ 明朝" w:hAnsi="Century"/>
                          </w:rPr>
                          <w:t>0MHz</w:t>
                        </w:r>
                      </w:p>
                    </w:txbxContent>
                  </v:textbox>
                </v:shape>
                <v:shape id="Text Box 6463" o:spid="_x0000_s1380" type="#_x0000_t202" style="position:absolute;left:7500;top:7540;width:144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" filled="f" fillcolor="black" stroked="f" strokecolor="white" strokeweight="0">
                  <v:textbox>
                    <w:txbxContent>
                      <w:p w14:paraId="7E6AEA51" w14:textId="77777777" w:rsidR="005E06CC" w:rsidRDefault="005E06CC">
                        <w:pPr>
                          <w:pStyle w:val="af1"/>
                          <w:rPr>
                            <w:rFonts w:ascii="Century" w:eastAsia="ＭＳ 明朝" w:hAnsi="Century"/>
                          </w:rPr>
                        </w:pPr>
                        <w:r>
                          <w:rPr>
                            <w:rFonts w:ascii="Century" w:eastAsia="ＭＳ 明朝" w:hAnsi="Century"/>
                          </w:rPr>
                          <w:t>100MHz</w:t>
                        </w:r>
                      </w:p>
                    </w:txbxContent>
                  </v:textbox>
                </v:shape>
                <v:shape id="Text Box 6464" o:spid="_x0000_s1381" type="#_x0000_t202" style="position:absolute;left:1856;top:4112;width:171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" filled="f" fillcolor="black" stroked="f" strokecolor="white" strokeweight="0">
                  <v:textbox>
                    <w:txbxContent>
                      <w:p w14:paraId="71EAC8BD" w14:textId="77777777" w:rsidR="005E06CC" w:rsidRDefault="005E06CC">
                        <w:pPr>
                          <w:rPr>
                            <w:sz w:val="18"/>
                            <w:szCs w:val="18"/>
                          </w:rPr>
                        </w:pPr>
                        <w:r>
                          <w:rPr>
                            <w:rFonts w:hint="eastAsia"/>
                            <w:sz w:val="18"/>
                            <w:szCs w:val="18"/>
                          </w:rPr>
                          <w:t>10</w:t>
                        </w:r>
                        <w:r>
                          <w:rPr>
                            <w:sz w:val="18"/>
                            <w:szCs w:val="18"/>
                          </w:rPr>
                          <w:t>0dBµV</w:t>
                        </w:r>
                      </w:p>
                    </w:txbxContent>
                  </v:textbox>
                </v:shape>
                <v:shape id="Text Box 6465" o:spid="_x0000_s1382" type="#_x0000_t202" style="position:absolute;left:1796;top:7112;width:171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" filled="f" fillcolor="black" stroked="f" strokecolor="white" strokeweight="0">
                  <v:textbox>
                    <w:txbxContent>
                      <w:p w14:paraId="16764ED6" w14:textId="77777777" w:rsidR="005E06CC" w:rsidRDefault="005E06CC">
                        <w:pPr>
                          <w:ind w:firstLineChars="100" w:firstLine="180"/>
                          <w:rPr>
                            <w:sz w:val="18"/>
                            <w:szCs w:val="18"/>
                          </w:rPr>
                        </w:pPr>
                        <w:r>
                          <w:rPr>
                            <w:sz w:val="18"/>
                            <w:szCs w:val="18"/>
                          </w:rPr>
                          <w:t>0dBµV</w:t>
                        </w:r>
                      </w:p>
                    </w:txbxContent>
                  </v:textbox>
                </v:shape>
                <v:shape id="AutoShape 6466" o:spid="_x0000_s1383" type="#_x0000_t5" style="position:absolute;left:7605;top:6226;width:143;height:143;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" fillcolor="black" strokeweight="0"/>
                <v:shape id="Text Box 6467" o:spid="_x0000_s1384" type="#_x0000_t202" style="position:absolute;left:4875;top:3700;width:166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" filled="f" fillcolor="black" stroked="f" strokecolor="white" strokeweight="0">
                  <v:textbox>
                    <w:txbxContent>
                      <w:p w14:paraId="4D94138E" w14:textId="77777777" w:rsidR="005E06CC" w:rsidRDefault="005E06CC">
                        <w:pPr>
                          <w:pStyle w:val="af1"/>
                          <w:rPr>
                            <w:rFonts w:ascii="Century" w:eastAsia="ＭＳ 明朝" w:hAnsi="Century"/>
                          </w:rPr>
                        </w:pPr>
                        <w:r>
                          <w:rPr>
                            <w:rFonts w:ascii="Century" w:eastAsia="ＭＳ 明朝" w:hAnsi="Century" w:hint="eastAsia"/>
                          </w:rPr>
                          <w:t>20.23</w:t>
                        </w:r>
                        <w:r>
                          <w:rPr>
                            <w:rFonts w:ascii="Century" w:eastAsia="ＭＳ 明朝" w:hAnsi="Century"/>
                          </w:rPr>
                          <w:t>dBµV</w:t>
                        </w:r>
                      </w:p>
                    </w:txbxContent>
                  </v:textbox>
                </v:shape>
                <v:shape id="Freeform 6530" o:spid="_x0000_s1385" style="position:absolute;left:3195;top:6354;width:4860;height:82;visibility:visible;mso-wrap-style:square;v-text-anchor:top" coordsize="4860,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" path="m,7c404,22,808,37,1110,37,1412,37,1488,,1815,7v327,7,950,75,1260,75c3385,82,3378,9,3675,7v297,-2,741,29,1185,60e" filled="f" fillcolor="black" strokeweight="0">
                  <v:path arrowok="t" o:connecttype="custom" o:connectlocs="0,7;1110,37;1815,7;3075,82;3675,7;4860,67" o:connectangles="0,0,0,0,0,0"/>
                </v:shape>
              </v:group>
            </w:pict>
          </mc:Fallback>
        </mc:AlternateContent>
      </w:r>
    </w:p>
    <w:p w14:paraId="6DF80060" w14:textId="77777777" w:rsidR="00F275FB" w:rsidRDefault="00F275FB"/>
    <w:p w14:paraId="5E334BC6" w14:textId="77777777" w:rsidR="00F275FB" w:rsidRDefault="00F275FB"/>
    <w:p w14:paraId="70EED028" w14:textId="77777777" w:rsidR="00F275FB" w:rsidRDefault="00F275FB"/>
    <w:p w14:paraId="14B47795" w14:textId="77777777" w:rsidR="00F275FB" w:rsidRDefault="00F275FB"/>
    <w:p w14:paraId="6A5C5C14" w14:textId="77777777" w:rsidR="00F275FB" w:rsidRDefault="00F275FB"/>
    <w:p w14:paraId="74455A02" w14:textId="77777777" w:rsidR="00F275FB" w:rsidRDefault="00F275FB"/>
    <w:p w14:paraId="239AEA67" w14:textId="77777777" w:rsidR="00F275FB" w:rsidRDefault="00F275FB"/>
    <w:p w14:paraId="091F25A6" w14:textId="77777777" w:rsidR="00F275FB" w:rsidRDefault="00F275FB"/>
    <w:p w14:paraId="0AF3F593" w14:textId="77777777" w:rsidR="00F275FB" w:rsidRDefault="00F275FB"/>
    <w:p w14:paraId="4C20B895" w14:textId="77777777" w:rsidR="00F275FB" w:rsidRDefault="00F275FB"/>
    <w:p w14:paraId="1E55FE1A" w14:textId="77777777" w:rsidR="00F275FB" w:rsidRDefault="00F275FB"/>
    <w:p w14:paraId="6401FA58" w14:textId="77777777" w:rsidR="00F275FB" w:rsidRDefault="00F275FB"/>
    <w:p w14:paraId="3AEDE613" w14:textId="77777777" w:rsidR="00F275FB" w:rsidRDefault="00F275FB"/>
    <w:p w14:paraId="53A03427" w14:textId="77777777" w:rsidR="00F275FB" w:rsidRDefault="00F275FB"/>
    <w:p w14:paraId="43FDA06C" w14:textId="77777777" w:rsidR="00F275FB" w:rsidRDefault="00F275FB"/>
    <w:p w14:paraId="74002A6B" w14:textId="77777777" w:rsidR="00F275FB" w:rsidRDefault="00F275FB"/>
    <w:p w14:paraId="45684D3F" w14:textId="77777777" w:rsidR="00F275FB" w:rsidRDefault="004D664C">
      <w:r>
        <w:rPr>
          <w:rFonts w:hint="eastAsia"/>
          <w:noProof/>
        </w:rPr>
        <mc:AlternateContent>
          <mc:Choice Requires="wps">
            <w:drawing>
              <wp:anchor distT="0" distB="0" distL="114300" distR="114300" simplePos="0" relativeHeight="251662336" behindDoc="0" locked="0" layoutInCell="1" allowOverlap="1" wp14:anchorId="2DB22B99" wp14:editId="6639A8CB">
                <wp:simplePos x="0" y="0"/>
                <wp:positionH relativeFrom="column">
                  <wp:posOffset>1912620</wp:posOffset>
                </wp:positionH>
                <wp:positionV relativeFrom="paragraph">
                  <wp:posOffset>100965</wp:posOffset>
                </wp:positionV>
                <wp:extent cx="1202055" cy="184785"/>
                <wp:effectExtent l="209550" t="114300" r="17145" b="24765"/>
                <wp:wrapNone/>
                <wp:docPr id="364" name="AutoShape 69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2055" cy="184785"/>
                        </a:xfrm>
                        <a:prstGeom prst="wedgeRoundRectCallout">
                          <a:avLst>
                            <a:gd name="adj1" fmla="val -64264"/>
                            <a:gd name="adj2" fmla="val -96394"/>
                            <a:gd name="adj3" fmla="val 16667"/>
                          </a:avLst>
                        </a:prstGeom>
                        <a:noFill/>
                        <a:ln w="9525">
                          <a:solidFill>
                            <a:srgbClr val="FF0000"/>
                          </a:solidFill>
                          <a:miter lim="800000"/>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27ECF11" w14:textId="77777777" w:rsidR="005E06CC" w:rsidRPr="002A7EC5" w:rsidRDefault="005E06CC">
                            <w:pPr>
                              <w:pStyle w:val="Rf5"/>
                              <w:rPr>
                                <w:sz w:val="18"/>
                              </w:rPr>
                            </w:pPr>
                            <w:r w:rsidRPr="002A7EC5">
                              <w:rPr>
                                <w:sz w:val="18"/>
                              </w:rPr>
                              <w:t>90MHz</w:t>
                            </w:r>
                            <w:r w:rsidRPr="002A7EC5">
                              <w:rPr>
                                <w:rFonts w:hint="eastAsia"/>
                                <w:sz w:val="18"/>
                              </w:rPr>
                              <w:t>～としない</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B22B99" id="AutoShape 6940" o:spid="_x0000_s1386" type="#_x0000_t62" style="position:absolute;left:0;text-align:left;margin-left:150.6pt;margin-top:7.95pt;width:94.65pt;height:14.5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" adj="-3081,-10021" filled="f" fillcolor="black" strokecolor="red">
                <v:textbox inset="0,0,0,0">
                  <w:txbxContent>
                    <w:p w14:paraId="727ECF11" w14:textId="77777777" w:rsidR="005E06CC" w:rsidRPr="002A7EC5" w:rsidRDefault="005E06CC">
                      <w:pPr>
                        <w:pStyle w:val="Rf5"/>
                        <w:rPr>
                          <w:sz w:val="18"/>
                        </w:rPr>
                      </w:pPr>
                      <w:r w:rsidRPr="002A7EC5">
                        <w:rPr>
                          <w:sz w:val="18"/>
                        </w:rPr>
                        <w:t>90MHz</w:t>
                      </w:r>
                      <w:r w:rsidRPr="002A7EC5">
                        <w:rPr>
                          <w:rFonts w:hint="eastAsia"/>
                          <w:sz w:val="18"/>
                        </w:rPr>
                        <w:t>～としない</w:t>
                      </w:r>
                    </w:p>
                  </w:txbxContent>
                </v:textbox>
              </v:shape>
            </w:pict>
          </mc:Fallback>
        </mc:AlternateContent>
      </w:r>
    </w:p>
    <w:p w14:paraId="4D6845D3" w14:textId="77777777" w:rsidR="00F275FB" w:rsidRDefault="00F275FB"/>
    <w:p w14:paraId="344B849F" w14:textId="77777777" w:rsidR="00F275FB" w:rsidRDefault="00F275FB"/>
    <w:p w14:paraId="502BA0DA" w14:textId="77777777" w:rsidR="00F275FB" w:rsidRDefault="00F275FB"/>
    <w:p w14:paraId="171272E4" w14:textId="29E91E98" w:rsidR="00976C13" w:rsidRPr="00976C13" w:rsidRDefault="00976C13" w:rsidP="00976C13">
      <w:pPr>
        <w:pStyle w:val="Rf0"/>
      </w:pPr>
      <w:r w:rsidRPr="00976C13">
        <w:t>＜</w:t>
      </w:r>
      <w:r w:rsidRPr="00976C13">
        <w:rPr>
          <w:rFonts w:hint="eastAsia"/>
        </w:rPr>
        <w:t>E</w:t>
      </w:r>
      <w:r w:rsidRPr="00976C13">
        <w:t>1-1：</w:t>
      </w:r>
      <w:r w:rsidRPr="00971293">
        <w:rPr>
          <w:rFonts w:ascii="Century"/>
        </w:rPr>
        <w:t>0</w:t>
      </w:r>
      <w:r w:rsidRPr="00971293">
        <w:rPr>
          <w:rFonts w:ascii="Century" w:hint="eastAsia"/>
        </w:rPr>
        <w:t>～</w:t>
      </w:r>
      <w:r w:rsidRPr="00971293">
        <w:rPr>
          <w:rFonts w:ascii="Century"/>
        </w:rPr>
        <w:t>100</w:t>
      </w:r>
      <w:r w:rsidRPr="00971293">
        <w:rPr>
          <w:rFonts w:ascii="Times New Roman" w:hAnsi="Times New Roman"/>
        </w:rPr>
        <w:t>MHz</w:t>
      </w:r>
      <w:r w:rsidRPr="00976C13">
        <w:t xml:space="preserve"> ＞</w:t>
      </w:r>
    </w:p>
    <w:p w14:paraId="7818E111" w14:textId="77777777" w:rsidR="0039114A" w:rsidRDefault="0039114A" w:rsidP="0039114A">
      <w:pPr>
        <w:pStyle w:val="Rf0"/>
        <w:jc w:val="left"/>
      </w:pPr>
    </w:p>
    <w:p w14:paraId="6D7F487A" w14:textId="344694DF" w:rsidR="0039114A" w:rsidRDefault="00976C13" w:rsidP="00976C13">
      <w:r>
        <w:rPr>
          <w:noProof/>
        </w:rPr>
        <mc:AlternateContent>
          <mc:Choice Requires="wpg">
            <w:drawing>
              <wp:anchor distT="0" distB="0" distL="114300" distR="114300" simplePos="0" relativeHeight="251387904" behindDoc="0" locked="0" layoutInCell="1" allowOverlap="1" wp14:anchorId="4249BCF2" wp14:editId="55040E39">
                <wp:simplePos x="0" y="0"/>
                <wp:positionH relativeFrom="column">
                  <wp:posOffset>450850</wp:posOffset>
                </wp:positionH>
                <wp:positionV relativeFrom="paragraph">
                  <wp:posOffset>312725</wp:posOffset>
                </wp:positionV>
                <wp:extent cx="4847590" cy="3314700"/>
                <wp:effectExtent l="0" t="0" r="10160" b="19050"/>
                <wp:wrapTopAndBottom/>
                <wp:docPr id="354" name="Group 64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47590" cy="3314700"/>
                          <a:chOff x="1650" y="8919"/>
                          <a:chExt cx="7635" cy="5220"/>
                        </a:xfrm>
                      </wpg:grpSpPr>
                      <wps:wsp>
                        <wps:cNvPr id="355" name="Rectangle 6451"/>
                        <wps:cNvSpPr>
                          <a:spLocks noChangeArrowheads="1"/>
                        </wps:cNvSpPr>
                        <wps:spPr bwMode="auto">
                          <a:xfrm>
                            <a:off x="1650" y="8919"/>
                            <a:ext cx="7635" cy="5220"/>
                          </a:xfrm>
                          <a:prstGeom prst="rect">
                            <a:avLst/>
                          </a:prstGeom>
                          <a:noFill/>
                          <a:ln w="0">
                            <a:solidFill>
                              <a:srgbClr val="000000"/>
                            </a:solidFill>
                            <a:miter lim="800000"/>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6" name="Rectangle 6452"/>
                        <wps:cNvSpPr>
                          <a:spLocks noChangeArrowheads="1"/>
                        </wps:cNvSpPr>
                        <wps:spPr bwMode="auto">
                          <a:xfrm>
                            <a:off x="3195" y="9744"/>
                            <a:ext cx="4875" cy="3195"/>
                          </a:xfrm>
                          <a:prstGeom prst="rect">
                            <a:avLst/>
                          </a:prstGeom>
                          <a:noFill/>
                          <a:ln w="0">
                            <a:solidFill>
                              <a:srgbClr val="000000"/>
                            </a:solidFill>
                            <a:miter lim="800000"/>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7" name="Text Box 6453"/>
                        <wps:cNvSpPr txBox="1">
                          <a:spLocks noChangeArrowheads="1"/>
                        </wps:cNvSpPr>
                        <wps:spPr bwMode="auto">
                          <a:xfrm>
                            <a:off x="2865" y="13044"/>
                            <a:ext cx="1440"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2F8E905E" w14:textId="77777777" w:rsidR="005E06CC" w:rsidRDefault="005E06CC">
                              <w:pPr>
                                <w:pStyle w:val="af1"/>
                                <w:rPr>
                                  <w:rFonts w:ascii="Century" w:eastAsia="ＭＳ 明朝" w:hAnsi="Century"/>
                                </w:rPr>
                              </w:pPr>
                              <w:r>
                                <w:rPr>
                                  <w:rFonts w:ascii="Century" w:eastAsia="ＭＳ 明朝" w:hAnsi="Century"/>
                                </w:rPr>
                                <w:t>100MHz</w:t>
                              </w:r>
                            </w:p>
                          </w:txbxContent>
                        </wps:txbx>
                        <wps:bodyPr rot="0" vert="horz" wrap="square" lIns="91440" tIns="45720" rIns="91440" bIns="45720" anchor="t" anchorCtr="0" upright="1">
                          <a:noAutofit/>
                        </wps:bodyPr>
                      </wps:wsp>
                      <wps:wsp>
                        <wps:cNvPr id="358" name="Text Box 6454"/>
                        <wps:cNvSpPr txBox="1">
                          <a:spLocks noChangeArrowheads="1"/>
                        </wps:cNvSpPr>
                        <wps:spPr bwMode="auto">
                          <a:xfrm>
                            <a:off x="7500" y="13059"/>
                            <a:ext cx="1440"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7B80B566" w14:textId="77777777" w:rsidR="005E06CC" w:rsidRDefault="005E06CC">
                              <w:pPr>
                                <w:pStyle w:val="af1"/>
                                <w:rPr>
                                  <w:rFonts w:ascii="Century" w:eastAsia="ＭＳ 明朝" w:hAnsi="Century"/>
                                </w:rPr>
                              </w:pPr>
                              <w:r>
                                <w:rPr>
                                  <w:rFonts w:ascii="Century" w:eastAsia="ＭＳ 明朝" w:hAnsi="Century"/>
                                </w:rPr>
                                <w:t>200MHz</w:t>
                              </w:r>
                            </w:p>
                          </w:txbxContent>
                        </wps:txbx>
                        <wps:bodyPr rot="0" vert="horz" wrap="square" lIns="91440" tIns="45720" rIns="91440" bIns="45720" anchor="t" anchorCtr="0" upright="1">
                          <a:noAutofit/>
                        </wps:bodyPr>
                      </wps:wsp>
                      <wps:wsp>
                        <wps:cNvPr id="359" name="Text Box 6455"/>
                        <wps:cNvSpPr txBox="1">
                          <a:spLocks noChangeArrowheads="1"/>
                        </wps:cNvSpPr>
                        <wps:spPr bwMode="auto">
                          <a:xfrm>
                            <a:off x="1856" y="9631"/>
                            <a:ext cx="1710"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2C3661F1" w14:textId="77777777" w:rsidR="005E06CC" w:rsidRDefault="005E06CC">
                              <w:pPr>
                                <w:ind w:firstLineChars="100" w:firstLine="180"/>
                                <w:rPr>
                                  <w:sz w:val="18"/>
                                  <w:szCs w:val="18"/>
                                </w:rPr>
                              </w:pPr>
                              <w:r>
                                <w:rPr>
                                  <w:rFonts w:hint="eastAsia"/>
                                  <w:sz w:val="18"/>
                                  <w:szCs w:val="18"/>
                                </w:rPr>
                                <w:t>10</w:t>
                              </w:r>
                              <w:r>
                                <w:rPr>
                                  <w:sz w:val="18"/>
                                  <w:szCs w:val="18"/>
                                </w:rPr>
                                <w:t>0dBµV</w:t>
                              </w:r>
                            </w:p>
                          </w:txbxContent>
                        </wps:txbx>
                        <wps:bodyPr rot="0" vert="horz" wrap="square" lIns="91440" tIns="45720" rIns="91440" bIns="45720" anchor="t" anchorCtr="0" upright="1">
                          <a:noAutofit/>
                        </wps:bodyPr>
                      </wps:wsp>
                      <wps:wsp>
                        <wps:cNvPr id="360" name="Text Box 6456"/>
                        <wps:cNvSpPr txBox="1">
                          <a:spLocks noChangeArrowheads="1"/>
                        </wps:cNvSpPr>
                        <wps:spPr bwMode="auto">
                          <a:xfrm>
                            <a:off x="1796" y="12631"/>
                            <a:ext cx="1710"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76C88C95" w14:textId="77777777" w:rsidR="005E06CC" w:rsidRDefault="005E06CC">
                              <w:pPr>
                                <w:ind w:firstLineChars="200" w:firstLine="360"/>
                                <w:rPr>
                                  <w:sz w:val="18"/>
                                  <w:szCs w:val="18"/>
                                </w:rPr>
                              </w:pPr>
                              <w:r>
                                <w:rPr>
                                  <w:sz w:val="18"/>
                                  <w:szCs w:val="18"/>
                                </w:rPr>
                                <w:t>0dBµV</w:t>
                              </w:r>
                            </w:p>
                          </w:txbxContent>
                        </wps:txbx>
                        <wps:bodyPr rot="0" vert="horz" wrap="square" lIns="91440" tIns="45720" rIns="91440" bIns="45720" anchor="t" anchorCtr="0" upright="1">
                          <a:noAutofit/>
                        </wps:bodyPr>
                      </wps:wsp>
                      <wps:wsp>
                        <wps:cNvPr id="361" name="AutoShape 6457"/>
                        <wps:cNvSpPr>
                          <a:spLocks noChangeArrowheads="1"/>
                        </wps:cNvSpPr>
                        <wps:spPr bwMode="auto">
                          <a:xfrm flipV="1">
                            <a:off x="6735" y="11805"/>
                            <a:ext cx="143" cy="143"/>
                          </a:xfrm>
                          <a:prstGeom prst="triangle">
                            <a:avLst>
                              <a:gd name="adj" fmla="val 50000"/>
                            </a:avLst>
                          </a:prstGeom>
                          <a:solidFill>
                            <a:srgbClr val="000000"/>
                          </a:solidFill>
                          <a:ln w="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2" name="Text Box 6458"/>
                        <wps:cNvSpPr txBox="1">
                          <a:spLocks noChangeArrowheads="1"/>
                        </wps:cNvSpPr>
                        <wps:spPr bwMode="auto">
                          <a:xfrm>
                            <a:off x="4875" y="9219"/>
                            <a:ext cx="1665"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7A3675B2" w14:textId="77777777" w:rsidR="005E06CC" w:rsidRDefault="005E06CC">
                              <w:pPr>
                                <w:pStyle w:val="af1"/>
                                <w:rPr>
                                  <w:rFonts w:ascii="Century" w:eastAsia="ＭＳ 明朝" w:hAnsi="Century"/>
                                </w:rPr>
                              </w:pPr>
                              <w:r>
                                <w:rPr>
                                  <w:rFonts w:ascii="Century" w:eastAsia="ＭＳ 明朝" w:hAnsi="Century" w:hint="eastAsia"/>
                                </w:rPr>
                                <w:t>20</w:t>
                              </w:r>
                              <w:r>
                                <w:rPr>
                                  <w:rFonts w:ascii="Century" w:eastAsia="ＭＳ 明朝" w:hAnsi="Century"/>
                                </w:rPr>
                                <w:t>.</w:t>
                              </w:r>
                              <w:r>
                                <w:rPr>
                                  <w:rFonts w:ascii="Century" w:eastAsia="ＭＳ 明朝" w:hAnsi="Century" w:hint="eastAsia"/>
                                </w:rPr>
                                <w:t>50</w:t>
                              </w:r>
                              <w:r>
                                <w:rPr>
                                  <w:rFonts w:ascii="Century" w:eastAsia="ＭＳ 明朝" w:hAnsi="Century"/>
                                </w:rPr>
                                <w:t>dBµV</w:t>
                              </w:r>
                            </w:p>
                          </w:txbxContent>
                        </wps:txbx>
                        <wps:bodyPr rot="0" vert="horz" wrap="square" lIns="91440" tIns="45720" rIns="91440" bIns="45720" anchor="t" anchorCtr="0" upright="1">
                          <a:noAutofit/>
                        </wps:bodyPr>
                      </wps:wsp>
                      <wps:wsp>
                        <wps:cNvPr id="363" name="Freeform 6459"/>
                        <wps:cNvSpPr>
                          <a:spLocks/>
                        </wps:cNvSpPr>
                        <wps:spPr bwMode="auto">
                          <a:xfrm>
                            <a:off x="3225" y="12008"/>
                            <a:ext cx="4860" cy="82"/>
                          </a:xfrm>
                          <a:custGeom>
                            <a:avLst/>
                            <a:gdLst>
                              <a:gd name="T0" fmla="*/ 0 w 4860"/>
                              <a:gd name="T1" fmla="*/ 7 h 82"/>
                              <a:gd name="T2" fmla="*/ 1110 w 4860"/>
                              <a:gd name="T3" fmla="*/ 37 h 82"/>
                              <a:gd name="T4" fmla="*/ 1815 w 4860"/>
                              <a:gd name="T5" fmla="*/ 7 h 82"/>
                              <a:gd name="T6" fmla="*/ 3075 w 4860"/>
                              <a:gd name="T7" fmla="*/ 82 h 82"/>
                              <a:gd name="T8" fmla="*/ 3675 w 4860"/>
                              <a:gd name="T9" fmla="*/ 7 h 82"/>
                              <a:gd name="T10" fmla="*/ 4860 w 4860"/>
                              <a:gd name="T11" fmla="*/ 67 h 82"/>
                            </a:gdLst>
                            <a:ahLst/>
                            <a:cxnLst>
                              <a:cxn ang="0">
                                <a:pos x="T0" y="T1"/>
                              </a:cxn>
                              <a:cxn ang="0">
                                <a:pos x="T2" y="T3"/>
                              </a:cxn>
                              <a:cxn ang="0">
                                <a:pos x="T4" y="T5"/>
                              </a:cxn>
                              <a:cxn ang="0">
                                <a:pos x="T6" y="T7"/>
                              </a:cxn>
                              <a:cxn ang="0">
                                <a:pos x="T8" y="T9"/>
                              </a:cxn>
                              <a:cxn ang="0">
                                <a:pos x="T10" y="T11"/>
                              </a:cxn>
                            </a:cxnLst>
                            <a:rect l="0" t="0" r="r" b="b"/>
                            <a:pathLst>
                              <a:path w="4860" h="82">
                                <a:moveTo>
                                  <a:pt x="0" y="7"/>
                                </a:moveTo>
                                <a:cubicBezTo>
                                  <a:pt x="404" y="22"/>
                                  <a:pt x="808" y="37"/>
                                  <a:pt x="1110" y="37"/>
                                </a:cubicBezTo>
                                <a:cubicBezTo>
                                  <a:pt x="1412" y="37"/>
                                  <a:pt x="1488" y="0"/>
                                  <a:pt x="1815" y="7"/>
                                </a:cubicBezTo>
                                <a:cubicBezTo>
                                  <a:pt x="2142" y="14"/>
                                  <a:pt x="2765" y="82"/>
                                  <a:pt x="3075" y="82"/>
                                </a:cubicBezTo>
                                <a:cubicBezTo>
                                  <a:pt x="3385" y="82"/>
                                  <a:pt x="3378" y="9"/>
                                  <a:pt x="3675" y="7"/>
                                </a:cubicBezTo>
                                <a:cubicBezTo>
                                  <a:pt x="3972" y="5"/>
                                  <a:pt x="4416" y="36"/>
                                  <a:pt x="4860" y="67"/>
                                </a:cubicBezTo>
                              </a:path>
                            </a:pathLst>
                          </a:custGeom>
                          <a:noFill/>
                          <a:ln w="0" cap="flat" cmpd="sng">
                            <a:solidFill>
                              <a:srgbClr val="000000"/>
                            </a:solidFill>
                            <a:prstDash val="solid"/>
                            <a:round/>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249BCF2" id="Group 6450" o:spid="_x0000_s1387" style="position:absolute;left:0;text-align:left;margin-left:35.5pt;margin-top:24.6pt;width:381.7pt;height:261pt;z-index:251387904" coordorigin="1650,8919" coordsize="7635,52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">
                <v:rect id="Rectangle 6451" o:spid="_x0000_s1388" style="position:absolute;left:1650;top:8919;width:7635;height:52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" filled="f" fillcolor="black" strokeweight="0"/>
                <v:rect id="Rectangle 6452" o:spid="_x0000_s1389" style="position:absolute;left:3195;top:9744;width:4875;height:31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" filled="f" fillcolor="black" strokeweight="0"/>
                <v:shape id="Text Box 6453" o:spid="_x0000_s1390" type="#_x0000_t202" style="position:absolute;left:2865;top:13044;width:144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" filled="f" fillcolor="black" stroked="f" strokecolor="white" strokeweight="0">
                  <v:textbox>
                    <w:txbxContent>
                      <w:p w14:paraId="2F8E905E" w14:textId="77777777" w:rsidR="005E06CC" w:rsidRDefault="005E06CC">
                        <w:pPr>
                          <w:pStyle w:val="af1"/>
                          <w:rPr>
                            <w:rFonts w:ascii="Century" w:eastAsia="ＭＳ 明朝" w:hAnsi="Century"/>
                          </w:rPr>
                        </w:pPr>
                        <w:r>
                          <w:rPr>
                            <w:rFonts w:ascii="Century" w:eastAsia="ＭＳ 明朝" w:hAnsi="Century"/>
                          </w:rPr>
                          <w:t>100MHz</w:t>
                        </w:r>
                      </w:p>
                    </w:txbxContent>
                  </v:textbox>
                </v:shape>
                <v:shape id="Text Box 6454" o:spid="_x0000_s1391" type="#_x0000_t202" style="position:absolute;left:7500;top:13059;width:144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" filled="f" fillcolor="black" stroked="f" strokecolor="white" strokeweight="0">
                  <v:textbox>
                    <w:txbxContent>
                      <w:p w14:paraId="7B80B566" w14:textId="77777777" w:rsidR="005E06CC" w:rsidRDefault="005E06CC">
                        <w:pPr>
                          <w:pStyle w:val="af1"/>
                          <w:rPr>
                            <w:rFonts w:ascii="Century" w:eastAsia="ＭＳ 明朝" w:hAnsi="Century"/>
                          </w:rPr>
                        </w:pPr>
                        <w:r>
                          <w:rPr>
                            <w:rFonts w:ascii="Century" w:eastAsia="ＭＳ 明朝" w:hAnsi="Century"/>
                          </w:rPr>
                          <w:t>200MHz</w:t>
                        </w:r>
                      </w:p>
                    </w:txbxContent>
                  </v:textbox>
                </v:shape>
                <v:shape id="Text Box 6455" o:spid="_x0000_s1392" type="#_x0000_t202" style="position:absolute;left:1856;top:9631;width:171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" filled="f" fillcolor="black" stroked="f" strokecolor="white" strokeweight="0">
                  <v:textbox>
                    <w:txbxContent>
                      <w:p w14:paraId="2C3661F1" w14:textId="77777777" w:rsidR="005E06CC" w:rsidRDefault="005E06CC">
                        <w:pPr>
                          <w:ind w:firstLineChars="100" w:firstLine="180"/>
                          <w:rPr>
                            <w:sz w:val="18"/>
                            <w:szCs w:val="18"/>
                          </w:rPr>
                        </w:pPr>
                        <w:r>
                          <w:rPr>
                            <w:rFonts w:hint="eastAsia"/>
                            <w:sz w:val="18"/>
                            <w:szCs w:val="18"/>
                          </w:rPr>
                          <w:t>10</w:t>
                        </w:r>
                        <w:r>
                          <w:rPr>
                            <w:sz w:val="18"/>
                            <w:szCs w:val="18"/>
                          </w:rPr>
                          <w:t>0dBµV</w:t>
                        </w:r>
                      </w:p>
                    </w:txbxContent>
                  </v:textbox>
                </v:shape>
                <v:shape id="Text Box 6456" o:spid="_x0000_s1393" type="#_x0000_t202" style="position:absolute;left:1796;top:12631;width:171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" filled="f" fillcolor="black" stroked="f" strokecolor="white" strokeweight="0">
                  <v:textbox>
                    <w:txbxContent>
                      <w:p w14:paraId="76C88C95" w14:textId="77777777" w:rsidR="005E06CC" w:rsidRDefault="005E06CC">
                        <w:pPr>
                          <w:ind w:firstLineChars="200" w:firstLine="360"/>
                          <w:rPr>
                            <w:sz w:val="18"/>
                            <w:szCs w:val="18"/>
                          </w:rPr>
                        </w:pPr>
                        <w:r>
                          <w:rPr>
                            <w:sz w:val="18"/>
                            <w:szCs w:val="18"/>
                          </w:rPr>
                          <w:t>0dBµV</w:t>
                        </w:r>
                      </w:p>
                    </w:txbxContent>
                  </v:textbox>
                </v:shape>
                <v:shape id="AutoShape 6457" o:spid="_x0000_s1394" type="#_x0000_t5" style="position:absolute;left:6735;top:11805;width:143;height:143;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" fillcolor="black" strokeweight="0"/>
                <v:shape id="Text Box 6458" o:spid="_x0000_s1395" type="#_x0000_t202" style="position:absolute;left:4875;top:9219;width:166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" filled="f" fillcolor="black" stroked="f" strokecolor="white" strokeweight="0">
                  <v:textbox>
                    <w:txbxContent>
                      <w:p w14:paraId="7A3675B2" w14:textId="77777777" w:rsidR="005E06CC" w:rsidRDefault="005E06CC">
                        <w:pPr>
                          <w:pStyle w:val="af1"/>
                          <w:rPr>
                            <w:rFonts w:ascii="Century" w:eastAsia="ＭＳ 明朝" w:hAnsi="Century"/>
                          </w:rPr>
                        </w:pPr>
                        <w:r>
                          <w:rPr>
                            <w:rFonts w:ascii="Century" w:eastAsia="ＭＳ 明朝" w:hAnsi="Century" w:hint="eastAsia"/>
                          </w:rPr>
                          <w:t>20</w:t>
                        </w:r>
                        <w:r>
                          <w:rPr>
                            <w:rFonts w:ascii="Century" w:eastAsia="ＭＳ 明朝" w:hAnsi="Century"/>
                          </w:rPr>
                          <w:t>.</w:t>
                        </w:r>
                        <w:r>
                          <w:rPr>
                            <w:rFonts w:ascii="Century" w:eastAsia="ＭＳ 明朝" w:hAnsi="Century" w:hint="eastAsia"/>
                          </w:rPr>
                          <w:t>50</w:t>
                        </w:r>
                        <w:r>
                          <w:rPr>
                            <w:rFonts w:ascii="Century" w:eastAsia="ＭＳ 明朝" w:hAnsi="Century"/>
                          </w:rPr>
                          <w:t>dBµV</w:t>
                        </w:r>
                      </w:p>
                    </w:txbxContent>
                  </v:textbox>
                </v:shape>
                <v:shape id="Freeform 6459" o:spid="_x0000_s1396" style="position:absolute;left:3225;top:12008;width:4860;height:82;visibility:visible;mso-wrap-style:square;v-text-anchor:top" coordsize="4860,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" path="m,7c404,22,808,37,1110,37,1412,37,1488,,1815,7v327,7,950,75,1260,75c3385,82,3378,9,3675,7v297,-2,741,29,1185,60e" filled="f" fillcolor="black" strokeweight="0">
                  <v:path arrowok="t" o:connecttype="custom" o:connectlocs="0,7;1110,37;1815,7;3075,82;3675,7;4860,67" o:connectangles="0,0,0,0,0,0"/>
                </v:shape>
                <w10:wrap type="topAndBottom"/>
              </v:group>
            </w:pict>
          </mc:Fallback>
        </mc:AlternateContent>
      </w:r>
    </w:p>
    <w:p w14:paraId="16D225EF" w14:textId="04264C96" w:rsidR="00976C13" w:rsidRPr="00976C13" w:rsidRDefault="00976C13" w:rsidP="00976C13">
      <w:pPr>
        <w:pStyle w:val="Rf0"/>
      </w:pPr>
      <w:r w:rsidRPr="00976C13">
        <w:rPr>
          <w:rFonts w:hint="eastAsia"/>
        </w:rPr>
        <w:t>＜E1-2</w:t>
      </w:r>
      <w:r w:rsidRPr="00976C13">
        <w:t>：</w:t>
      </w:r>
      <w:r w:rsidRPr="00971293">
        <w:rPr>
          <w:rFonts w:ascii="Century"/>
        </w:rPr>
        <w:t>100</w:t>
      </w:r>
      <w:r w:rsidRPr="00971293">
        <w:rPr>
          <w:rFonts w:ascii="Century" w:hint="eastAsia"/>
        </w:rPr>
        <w:t>～</w:t>
      </w:r>
      <w:r w:rsidRPr="00971293">
        <w:rPr>
          <w:rFonts w:ascii="Century"/>
        </w:rPr>
        <w:t>200</w:t>
      </w:r>
      <w:r w:rsidRPr="00971293">
        <w:rPr>
          <w:rFonts w:ascii="Times New Roman" w:hAnsi="Times New Roman"/>
        </w:rPr>
        <w:t>MHz</w:t>
      </w:r>
      <w:r w:rsidRPr="00976C13">
        <w:t xml:space="preserve"> </w:t>
      </w:r>
      <w:r w:rsidRPr="00976C13">
        <w:rPr>
          <w:rFonts w:hint="eastAsia"/>
        </w:rPr>
        <w:t>＞</w:t>
      </w:r>
    </w:p>
    <w:p w14:paraId="46199097" w14:textId="17A278AD" w:rsidR="0039114A" w:rsidRDefault="0039114A" w:rsidP="0039114A">
      <w:pPr>
        <w:pStyle w:val="Rf0"/>
        <w:jc w:val="left"/>
      </w:pPr>
    </w:p>
    <w:p w14:paraId="733F377A" w14:textId="77777777" w:rsidR="00976C13" w:rsidRDefault="00F275FB">
      <w:pPr>
        <w:pStyle w:val="Rf0"/>
      </w:pPr>
      <w:r>
        <w:br w:type="page"/>
      </w:r>
    </w:p>
    <w:p w14:paraId="4A71289A" w14:textId="77777777" w:rsidR="00976C13" w:rsidRPr="00976C13" w:rsidRDefault="00976C13" w:rsidP="00976C13"/>
    <w:p w14:paraId="463A9195" w14:textId="5B403D01" w:rsidR="00F275FB" w:rsidRDefault="00013108" w:rsidP="00976C13">
      <w:r>
        <w:rPr>
          <w:rFonts w:hint="eastAsia"/>
          <w:noProof/>
          <w:lang w:val="ja-JP"/>
        </w:rPr>
        <mc:AlternateContent>
          <mc:Choice Requires="wpg">
            <w:drawing>
              <wp:anchor distT="0" distB="0" distL="114300" distR="114300" simplePos="0" relativeHeight="251849728" behindDoc="0" locked="0" layoutInCell="1" allowOverlap="1" wp14:anchorId="3C286B31" wp14:editId="6B6B75BE">
                <wp:simplePos x="0" y="0"/>
                <wp:positionH relativeFrom="column">
                  <wp:posOffset>411012</wp:posOffset>
                </wp:positionH>
                <wp:positionV relativeFrom="paragraph">
                  <wp:posOffset>296478</wp:posOffset>
                </wp:positionV>
                <wp:extent cx="4848120" cy="3314880"/>
                <wp:effectExtent l="0" t="0" r="10160" b="19050"/>
                <wp:wrapTopAndBottom/>
                <wp:docPr id="24" name="グループ化 24"/>
                <wp:cNvGraphicFramePr/>
                <a:graphic xmlns:a="http://schemas.openxmlformats.org/drawingml/2006/main">
                  <a:graphicData uri="http://schemas.microsoft.com/office/word/2010/wordprocessingGroup">
                    <wpg:wgp>
                      <wpg:cNvGrpSpPr/>
                      <wpg:grpSpPr>
                        <a:xfrm>
                          <a:off x="0" y="0"/>
                          <a:ext cx="4848120" cy="3314880"/>
                          <a:chOff x="0" y="0"/>
                          <a:chExt cx="4848120" cy="3314880"/>
                        </a:xfrm>
                      </wpg:grpSpPr>
                      <wpg:grpSp>
                        <wpg:cNvPr id="342" name="Group 7111"/>
                        <wpg:cNvGrpSpPr>
                          <a:grpSpLocks/>
                        </wpg:cNvGrpSpPr>
                        <wpg:grpSpPr bwMode="auto">
                          <a:xfrm>
                            <a:off x="0" y="0"/>
                            <a:ext cx="4848120" cy="3314880"/>
                            <a:chOff x="1890" y="2160"/>
                            <a:chExt cx="7635" cy="5220"/>
                          </a:xfrm>
                        </wpg:grpSpPr>
                        <wps:wsp>
                          <wps:cNvPr id="343" name="Rectangle 6512"/>
                          <wps:cNvSpPr>
                            <a:spLocks noChangeArrowheads="1"/>
                          </wps:cNvSpPr>
                          <wps:spPr bwMode="auto">
                            <a:xfrm>
                              <a:off x="1890" y="2160"/>
                              <a:ext cx="7635" cy="5220"/>
                            </a:xfrm>
                            <a:prstGeom prst="rect">
                              <a:avLst/>
                            </a:prstGeom>
                            <a:noFill/>
                            <a:ln w="0">
                              <a:solidFill>
                                <a:srgbClr val="000000"/>
                              </a:solidFill>
                              <a:miter lim="800000"/>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4" name="Rectangle 6513"/>
                          <wps:cNvSpPr>
                            <a:spLocks noChangeArrowheads="1"/>
                          </wps:cNvSpPr>
                          <wps:spPr bwMode="auto">
                            <a:xfrm>
                              <a:off x="3435" y="2985"/>
                              <a:ext cx="4875" cy="3195"/>
                            </a:xfrm>
                            <a:prstGeom prst="rect">
                              <a:avLst/>
                            </a:prstGeom>
                            <a:noFill/>
                            <a:ln w="0">
                              <a:solidFill>
                                <a:srgbClr val="000000"/>
                              </a:solidFill>
                              <a:miter lim="800000"/>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5" name="Text Box 6514"/>
                          <wps:cNvSpPr txBox="1">
                            <a:spLocks noChangeArrowheads="1"/>
                          </wps:cNvSpPr>
                          <wps:spPr bwMode="auto">
                            <a:xfrm>
                              <a:off x="3105" y="6285"/>
                              <a:ext cx="1440"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5181811D" w14:textId="77777777" w:rsidR="005E06CC" w:rsidRDefault="005E06CC">
                                <w:pPr>
                                  <w:pStyle w:val="af1"/>
                                  <w:rPr>
                                    <w:rFonts w:ascii="Century" w:eastAsia="ＭＳ 明朝" w:hAnsi="Century"/>
                                  </w:rPr>
                                </w:pPr>
                                <w:r>
                                  <w:rPr>
                                    <w:rFonts w:ascii="Century" w:eastAsia="ＭＳ 明朝" w:hAnsi="Century"/>
                                  </w:rPr>
                                  <w:t>200MHz</w:t>
                                </w:r>
                              </w:p>
                            </w:txbxContent>
                          </wps:txbx>
                          <wps:bodyPr rot="0" vert="horz" wrap="square" lIns="91440" tIns="45720" rIns="91440" bIns="45720" anchor="t" anchorCtr="0" upright="1">
                            <a:noAutofit/>
                          </wps:bodyPr>
                        </wps:wsp>
                        <wps:wsp>
                          <wps:cNvPr id="346" name="Text Box 6515"/>
                          <wps:cNvSpPr txBox="1">
                            <a:spLocks noChangeArrowheads="1"/>
                          </wps:cNvSpPr>
                          <wps:spPr bwMode="auto">
                            <a:xfrm>
                              <a:off x="7740" y="6300"/>
                              <a:ext cx="1440"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5A272B39" w14:textId="77777777" w:rsidR="005E06CC" w:rsidRDefault="005E06CC">
                                <w:pPr>
                                  <w:pStyle w:val="af1"/>
                                  <w:rPr>
                                    <w:rFonts w:ascii="Century" w:eastAsia="ＭＳ 明朝" w:hAnsi="Century"/>
                                  </w:rPr>
                                </w:pPr>
                                <w:r>
                                  <w:rPr>
                                    <w:rFonts w:ascii="Century" w:eastAsia="ＭＳ 明朝" w:hAnsi="Century"/>
                                  </w:rPr>
                                  <w:t>300MHz</w:t>
                                </w:r>
                              </w:p>
                            </w:txbxContent>
                          </wps:txbx>
                          <wps:bodyPr rot="0" vert="horz" wrap="square" lIns="91440" tIns="45720" rIns="91440" bIns="45720" anchor="t" anchorCtr="0" upright="1">
                            <a:noAutofit/>
                          </wps:bodyPr>
                        </wps:wsp>
                        <wps:wsp>
                          <wps:cNvPr id="347" name="Text Box 6516"/>
                          <wps:cNvSpPr txBox="1">
                            <a:spLocks noChangeArrowheads="1"/>
                          </wps:cNvSpPr>
                          <wps:spPr bwMode="auto">
                            <a:xfrm>
                              <a:off x="2096" y="2872"/>
                              <a:ext cx="1710"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69EB04C0" w14:textId="77777777" w:rsidR="005E06CC" w:rsidRDefault="005E06CC">
                                <w:pPr>
                                  <w:rPr>
                                    <w:sz w:val="18"/>
                                    <w:szCs w:val="18"/>
                                  </w:rPr>
                                </w:pPr>
                                <w:r>
                                  <w:rPr>
                                    <w:rFonts w:hint="eastAsia"/>
                                    <w:sz w:val="18"/>
                                    <w:szCs w:val="18"/>
                                  </w:rPr>
                                  <w:t>10</w:t>
                                </w:r>
                                <w:r>
                                  <w:rPr>
                                    <w:sz w:val="18"/>
                                    <w:szCs w:val="18"/>
                                  </w:rPr>
                                  <w:t>0dBµV</w:t>
                                </w:r>
                              </w:p>
                            </w:txbxContent>
                          </wps:txbx>
                          <wps:bodyPr rot="0" vert="horz" wrap="square" lIns="91440" tIns="45720" rIns="91440" bIns="45720" anchor="t" anchorCtr="0" upright="1">
                            <a:noAutofit/>
                          </wps:bodyPr>
                        </wps:wsp>
                        <wps:wsp>
                          <wps:cNvPr id="348" name="Text Box 6517"/>
                          <wps:cNvSpPr txBox="1">
                            <a:spLocks noChangeArrowheads="1"/>
                          </wps:cNvSpPr>
                          <wps:spPr bwMode="auto">
                            <a:xfrm>
                              <a:off x="2036" y="5872"/>
                              <a:ext cx="1710"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50C33D98" w14:textId="77777777" w:rsidR="005E06CC" w:rsidRDefault="005E06CC">
                                <w:pPr>
                                  <w:ind w:firstLineChars="100" w:firstLine="180"/>
                                  <w:rPr>
                                    <w:sz w:val="18"/>
                                    <w:szCs w:val="18"/>
                                  </w:rPr>
                                </w:pPr>
                                <w:r>
                                  <w:rPr>
                                    <w:sz w:val="18"/>
                                    <w:szCs w:val="18"/>
                                  </w:rPr>
                                  <w:t>0dBµV</w:t>
                                </w:r>
                              </w:p>
                            </w:txbxContent>
                          </wps:txbx>
                          <wps:bodyPr rot="0" vert="horz" wrap="square" lIns="91440" tIns="45720" rIns="91440" bIns="45720" anchor="t" anchorCtr="0" upright="1">
                            <a:noAutofit/>
                          </wps:bodyPr>
                        </wps:wsp>
                        <wps:wsp>
                          <wps:cNvPr id="349" name="AutoShape 6518"/>
                          <wps:cNvSpPr>
                            <a:spLocks noChangeArrowheads="1"/>
                          </wps:cNvSpPr>
                          <wps:spPr bwMode="auto">
                            <a:xfrm flipV="1">
                              <a:off x="6296" y="5097"/>
                              <a:ext cx="143" cy="143"/>
                            </a:xfrm>
                            <a:prstGeom prst="triangle">
                              <a:avLst>
                                <a:gd name="adj" fmla="val 50000"/>
                              </a:avLst>
                            </a:prstGeom>
                            <a:solidFill>
                              <a:srgbClr val="000000"/>
                            </a:solidFill>
                            <a:ln w="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0" name="Text Box 6519"/>
                          <wps:cNvSpPr txBox="1">
                            <a:spLocks noChangeArrowheads="1"/>
                          </wps:cNvSpPr>
                          <wps:spPr bwMode="auto">
                            <a:xfrm>
                              <a:off x="5115" y="2460"/>
                              <a:ext cx="1665"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50040116" w14:textId="77777777" w:rsidR="005E06CC" w:rsidRDefault="005E06CC">
                                <w:pPr>
                                  <w:pStyle w:val="af1"/>
                                  <w:rPr>
                                    <w:rFonts w:ascii="Century" w:eastAsia="ＭＳ 明朝" w:hAnsi="Century"/>
                                  </w:rPr>
                                </w:pPr>
                                <w:r>
                                  <w:rPr>
                                    <w:rFonts w:ascii="Century" w:eastAsia="ＭＳ 明朝" w:hAnsi="Century" w:hint="eastAsia"/>
                                  </w:rPr>
                                  <w:t>20.43</w:t>
                                </w:r>
                                <w:r>
                                  <w:rPr>
                                    <w:rFonts w:ascii="Century" w:eastAsia="ＭＳ 明朝" w:hAnsi="Century"/>
                                  </w:rPr>
                                  <w:t>dBµV</w:t>
                                </w:r>
                              </w:p>
                            </w:txbxContent>
                          </wps:txbx>
                          <wps:bodyPr rot="0" vert="horz" wrap="square" lIns="91440" tIns="45720" rIns="91440" bIns="45720" anchor="t" anchorCtr="0" upright="1">
                            <a:noAutofit/>
                          </wps:bodyPr>
                        </wps:wsp>
                        <wps:wsp>
                          <wps:cNvPr id="351" name="Freeform 6531"/>
                          <wps:cNvSpPr>
                            <a:spLocks/>
                          </wps:cNvSpPr>
                          <wps:spPr bwMode="auto">
                            <a:xfrm>
                              <a:off x="3437" y="5259"/>
                              <a:ext cx="1449" cy="71"/>
                            </a:xfrm>
                            <a:custGeom>
                              <a:avLst/>
                              <a:gdLst>
                                <a:gd name="T0" fmla="*/ 0 w 1447"/>
                                <a:gd name="T1" fmla="*/ 38 h 38"/>
                                <a:gd name="T2" fmla="*/ 877 w 1447"/>
                                <a:gd name="T3" fmla="*/ 23 h 38"/>
                                <a:gd name="T4" fmla="*/ 1267 w 1447"/>
                                <a:gd name="T5" fmla="*/ 23 h 38"/>
                                <a:gd name="T6" fmla="*/ 1447 w 1447"/>
                                <a:gd name="T7" fmla="*/ 0 h 38"/>
                              </a:gdLst>
                              <a:ahLst/>
                              <a:cxnLst>
                                <a:cxn ang="0">
                                  <a:pos x="T0" y="T1"/>
                                </a:cxn>
                                <a:cxn ang="0">
                                  <a:pos x="T2" y="T3"/>
                                </a:cxn>
                                <a:cxn ang="0">
                                  <a:pos x="T4" y="T5"/>
                                </a:cxn>
                                <a:cxn ang="0">
                                  <a:pos x="T6" y="T7"/>
                                </a:cxn>
                              </a:cxnLst>
                              <a:rect l="0" t="0" r="r" b="b"/>
                              <a:pathLst>
                                <a:path w="1447" h="38">
                                  <a:moveTo>
                                    <a:pt x="0" y="38"/>
                                  </a:moveTo>
                                  <a:cubicBezTo>
                                    <a:pt x="333" y="31"/>
                                    <a:pt x="666" y="25"/>
                                    <a:pt x="877" y="23"/>
                                  </a:cubicBezTo>
                                  <a:cubicBezTo>
                                    <a:pt x="1088" y="21"/>
                                    <a:pt x="1172" y="27"/>
                                    <a:pt x="1267" y="23"/>
                                  </a:cubicBezTo>
                                  <a:cubicBezTo>
                                    <a:pt x="1362" y="19"/>
                                    <a:pt x="1404" y="9"/>
                                    <a:pt x="1447" y="0"/>
                                  </a:cubicBezTo>
                                </a:path>
                              </a:pathLst>
                            </a:custGeom>
                            <a:noFill/>
                            <a:ln w="3175" cap="flat" cmpd="sng">
                              <a:solidFill>
                                <a:srgbClr val="000000"/>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2" name="Freeform 6532"/>
                          <wps:cNvSpPr>
                            <a:spLocks/>
                          </wps:cNvSpPr>
                          <wps:spPr bwMode="auto">
                            <a:xfrm>
                              <a:off x="5160" y="5251"/>
                              <a:ext cx="3118" cy="71"/>
                            </a:xfrm>
                            <a:custGeom>
                              <a:avLst/>
                              <a:gdLst>
                                <a:gd name="T0" fmla="*/ 0 w 2520"/>
                                <a:gd name="T1" fmla="*/ 24 h 43"/>
                                <a:gd name="T2" fmla="*/ 548 w 2520"/>
                                <a:gd name="T3" fmla="*/ 39 h 43"/>
                                <a:gd name="T4" fmla="*/ 953 w 2520"/>
                                <a:gd name="T5" fmla="*/ 1 h 43"/>
                                <a:gd name="T6" fmla="*/ 1635 w 2520"/>
                                <a:gd name="T7" fmla="*/ 31 h 43"/>
                                <a:gd name="T8" fmla="*/ 2175 w 2520"/>
                                <a:gd name="T9" fmla="*/ 9 h 43"/>
                                <a:gd name="T10" fmla="*/ 2520 w 2520"/>
                                <a:gd name="T11" fmla="*/ 9 h 43"/>
                              </a:gdLst>
                              <a:ahLst/>
                              <a:cxnLst>
                                <a:cxn ang="0">
                                  <a:pos x="T0" y="T1"/>
                                </a:cxn>
                                <a:cxn ang="0">
                                  <a:pos x="T2" y="T3"/>
                                </a:cxn>
                                <a:cxn ang="0">
                                  <a:pos x="T4" y="T5"/>
                                </a:cxn>
                                <a:cxn ang="0">
                                  <a:pos x="T6" y="T7"/>
                                </a:cxn>
                                <a:cxn ang="0">
                                  <a:pos x="T8" y="T9"/>
                                </a:cxn>
                                <a:cxn ang="0">
                                  <a:pos x="T10" y="T11"/>
                                </a:cxn>
                              </a:cxnLst>
                              <a:rect l="0" t="0" r="r" b="b"/>
                              <a:pathLst>
                                <a:path w="2520" h="43">
                                  <a:moveTo>
                                    <a:pt x="0" y="24"/>
                                  </a:moveTo>
                                  <a:cubicBezTo>
                                    <a:pt x="194" y="33"/>
                                    <a:pt x="389" y="43"/>
                                    <a:pt x="548" y="39"/>
                                  </a:cubicBezTo>
                                  <a:cubicBezTo>
                                    <a:pt x="707" y="35"/>
                                    <a:pt x="772" y="2"/>
                                    <a:pt x="953" y="1"/>
                                  </a:cubicBezTo>
                                  <a:cubicBezTo>
                                    <a:pt x="1134" y="0"/>
                                    <a:pt x="1431" y="30"/>
                                    <a:pt x="1635" y="31"/>
                                  </a:cubicBezTo>
                                  <a:cubicBezTo>
                                    <a:pt x="1839" y="32"/>
                                    <a:pt x="2028" y="13"/>
                                    <a:pt x="2175" y="9"/>
                                  </a:cubicBezTo>
                                  <a:cubicBezTo>
                                    <a:pt x="2322" y="5"/>
                                    <a:pt x="2421" y="7"/>
                                    <a:pt x="2520" y="9"/>
                                  </a:cubicBezTo>
                                </a:path>
                              </a:pathLst>
                            </a:custGeom>
                            <a:noFill/>
                            <a:ln w="3175" cap="flat" cmpd="sng">
                              <a:solidFill>
                                <a:srgbClr val="000000"/>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3" name="Freeform 6807"/>
                          <wps:cNvSpPr>
                            <a:spLocks/>
                          </wps:cNvSpPr>
                          <wps:spPr bwMode="auto">
                            <a:xfrm>
                              <a:off x="4875" y="3473"/>
                              <a:ext cx="285" cy="1815"/>
                            </a:xfrm>
                            <a:custGeom>
                              <a:avLst/>
                              <a:gdLst>
                                <a:gd name="T0" fmla="*/ 0 w 285"/>
                                <a:gd name="T1" fmla="*/ 1792 h 1815"/>
                                <a:gd name="T2" fmla="*/ 0 w 285"/>
                                <a:gd name="T3" fmla="*/ 1612 h 1815"/>
                                <a:gd name="T4" fmla="*/ 23 w 285"/>
                                <a:gd name="T5" fmla="*/ 0 h 1815"/>
                                <a:gd name="T6" fmla="*/ 210 w 285"/>
                                <a:gd name="T7" fmla="*/ 0 h 1815"/>
                                <a:gd name="T8" fmla="*/ 240 w 285"/>
                                <a:gd name="T9" fmla="*/ 1785 h 1815"/>
                                <a:gd name="T10" fmla="*/ 285 w 285"/>
                                <a:gd name="T11" fmla="*/ 1815 h 1815"/>
                              </a:gdLst>
                              <a:ahLst/>
                              <a:cxnLst>
                                <a:cxn ang="0">
                                  <a:pos x="T0" y="T1"/>
                                </a:cxn>
                                <a:cxn ang="0">
                                  <a:pos x="T2" y="T3"/>
                                </a:cxn>
                                <a:cxn ang="0">
                                  <a:pos x="T4" y="T5"/>
                                </a:cxn>
                                <a:cxn ang="0">
                                  <a:pos x="T6" y="T7"/>
                                </a:cxn>
                                <a:cxn ang="0">
                                  <a:pos x="T8" y="T9"/>
                                </a:cxn>
                                <a:cxn ang="0">
                                  <a:pos x="T10" y="T11"/>
                                </a:cxn>
                              </a:cxnLst>
                              <a:rect l="0" t="0" r="r" b="b"/>
                              <a:pathLst>
                                <a:path w="285" h="1815">
                                  <a:moveTo>
                                    <a:pt x="0" y="1792"/>
                                  </a:moveTo>
                                  <a:cubicBezTo>
                                    <a:pt x="0" y="1732"/>
                                    <a:pt x="0" y="1672"/>
                                    <a:pt x="0" y="1612"/>
                                  </a:cubicBezTo>
                                  <a:lnTo>
                                    <a:pt x="23" y="0"/>
                                  </a:lnTo>
                                  <a:lnTo>
                                    <a:pt x="210" y="0"/>
                                  </a:lnTo>
                                  <a:lnTo>
                                    <a:pt x="240" y="1785"/>
                                  </a:lnTo>
                                  <a:lnTo>
                                    <a:pt x="285" y="1815"/>
                                  </a:lnTo>
                                </a:path>
                              </a:pathLst>
                            </a:custGeom>
                            <a:noFill/>
                            <a:ln w="3175" cap="flat" cmpd="sng">
                              <a:solidFill>
                                <a:srgbClr val="000000"/>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grpSp>
                      <wps:wsp>
                        <wps:cNvPr id="339" name="AutoShape 6808"/>
                        <wps:cNvSpPr>
                          <a:spLocks noChangeArrowheads="1"/>
                        </wps:cNvSpPr>
                        <wps:spPr bwMode="auto">
                          <a:xfrm>
                            <a:off x="1768642" y="2415340"/>
                            <a:ext cx="1762125" cy="482600"/>
                          </a:xfrm>
                          <a:prstGeom prst="wedgeRoundRectCallout">
                            <a:avLst>
                              <a:gd name="adj1" fmla="val -28704"/>
                              <a:gd name="adj2" fmla="val -107894"/>
                              <a:gd name="adj3" fmla="val 16667"/>
                            </a:avLst>
                          </a:prstGeom>
                          <a:solidFill>
                            <a:srgbClr val="FFFFFF"/>
                          </a:solidFill>
                          <a:ln w="9525">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2280F3C2" w14:textId="77777777" w:rsidR="005E06CC" w:rsidRPr="002A7EC5" w:rsidRDefault="005E06CC">
                              <w:pPr>
                                <w:pStyle w:val="Rf5"/>
                                <w:rPr>
                                  <w:sz w:val="18"/>
                                </w:rPr>
                              </w:pPr>
                              <w:r w:rsidRPr="002A7EC5">
                                <w:rPr>
                                  <w:rFonts w:hint="eastAsia"/>
                                  <w:sz w:val="18"/>
                                </w:rPr>
                                <w:t>多波のときにスプリアスが最大となる場合は、多波の測定データを掲載する。</w:t>
                              </w:r>
                            </w:p>
                          </w:txbxContent>
                        </wps:txbx>
                        <wps:bodyPr rot="0" vert="horz" wrap="square" lIns="0" tIns="0" rIns="0" bIns="0" anchor="t" anchorCtr="0" upright="1">
                          <a:noAutofit/>
                        </wps:bodyPr>
                      </wps:wsp>
                      <wps:wsp>
                        <wps:cNvPr id="340" name="AutoShape 6533"/>
                        <wps:cNvSpPr>
                          <a:spLocks noChangeArrowheads="1"/>
                        </wps:cNvSpPr>
                        <wps:spPr bwMode="auto">
                          <a:xfrm>
                            <a:off x="2707105" y="830179"/>
                            <a:ext cx="1952625" cy="461010"/>
                          </a:xfrm>
                          <a:prstGeom prst="wedgeRoundRectCallout">
                            <a:avLst>
                              <a:gd name="adj1" fmla="val -44256"/>
                              <a:gd name="adj2" fmla="val 175810"/>
                              <a:gd name="adj3" fmla="val 16667"/>
                            </a:avLst>
                          </a:prstGeom>
                          <a:solidFill>
                            <a:srgbClr val="FFFFFF"/>
                          </a:solidFill>
                          <a:ln w="9525">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5FD3CFBC" w14:textId="77777777" w:rsidR="005E06CC" w:rsidRPr="002A7EC5" w:rsidRDefault="005E06CC">
                              <w:pPr>
                                <w:pStyle w:val="Rf5"/>
                                <w:rPr>
                                  <w:sz w:val="18"/>
                                </w:rPr>
                              </w:pPr>
                              <w:r w:rsidRPr="002A7EC5">
                                <w:rPr>
                                  <w:rFonts w:hint="eastAsia"/>
                                  <w:sz w:val="18"/>
                                </w:rPr>
                                <w:t>下り信号を除いた最大値をポイントする。下り信号に隠れている分については、</w:t>
                              </w:r>
                              <w:r w:rsidRPr="002A7EC5">
                                <w:rPr>
                                  <w:sz w:val="18"/>
                                </w:rPr>
                                <w:t>(E2)</w:t>
                              </w:r>
                              <w:r w:rsidRPr="002A7EC5">
                                <w:rPr>
                                  <w:rFonts w:hint="eastAsia"/>
                                  <w:sz w:val="18"/>
                                </w:rPr>
                                <w:t>にて確認する。</w:t>
                              </w:r>
                            </w:p>
                          </w:txbxContent>
                        </wps:txbx>
                        <wps:bodyPr rot="0" vert="horz" wrap="square" lIns="0" tIns="0" rIns="0" bIns="0" anchor="t" anchorCtr="0" upright="1">
                          <a:noAutofit/>
                        </wps:bodyPr>
                      </wps:wsp>
                      <wps:wsp>
                        <wps:cNvPr id="341" name="AutoShape 6941"/>
                        <wps:cNvSpPr>
                          <a:spLocks noChangeArrowheads="1"/>
                        </wps:cNvSpPr>
                        <wps:spPr bwMode="auto">
                          <a:xfrm>
                            <a:off x="96253" y="685800"/>
                            <a:ext cx="1666875" cy="331470"/>
                          </a:xfrm>
                          <a:prstGeom prst="wedgeRoundRectCallout">
                            <a:avLst>
                              <a:gd name="adj1" fmla="val 58764"/>
                              <a:gd name="adj2" fmla="val -22792"/>
                              <a:gd name="adj3" fmla="val 16667"/>
                            </a:avLst>
                          </a:prstGeom>
                          <a:solidFill>
                            <a:srgbClr val="FFFFFF"/>
                          </a:solidFill>
                          <a:ln w="9525">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1FE66F67" w14:textId="77777777" w:rsidR="005E06CC" w:rsidRPr="002A7EC5" w:rsidRDefault="005E06CC">
                              <w:pPr>
                                <w:pStyle w:val="Rf5"/>
                                <w:rPr>
                                  <w:sz w:val="18"/>
                                </w:rPr>
                              </w:pPr>
                              <w:r w:rsidRPr="002A7EC5">
                                <w:rPr>
                                  <w:rFonts w:hint="eastAsia"/>
                                  <w:sz w:val="18"/>
                                </w:rPr>
                                <w:t>最大出力時のスプリアスを測定する必要がある。</w:t>
                              </w:r>
                            </w:p>
                          </w:txbxContent>
                        </wps:txbx>
                        <wps:bodyPr rot="0" vert="horz" wrap="square" lIns="0" tIns="0" rIns="0" bIns="0" anchor="t" anchorCtr="0" upright="1">
                          <a:noAutofit/>
                        </wps:bodyPr>
                      </wps:wsp>
                    </wpg:wgp>
                  </a:graphicData>
                </a:graphic>
              </wp:anchor>
            </w:drawing>
          </mc:Choice>
          <mc:Fallback>
            <w:pict>
              <v:group w14:anchorId="3C286B31" id="グループ化 24" o:spid="_x0000_s1397" style="position:absolute;left:0;text-align:left;margin-left:32.35pt;margin-top:23.35pt;width:381.75pt;height:261pt;z-index:251849728" coordsize="48481,331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">
                <v:group id="Group 7111" o:spid="_x0000_s1398" style="position:absolute;width:48481;height:33148" coordorigin="1890,2160" coordsize="7635,5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">
                  <v:rect id="Rectangle 6512" o:spid="_x0000_s1399" style="position:absolute;left:1890;top:2160;width:7635;height:52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" filled="f" fillcolor="black" strokeweight="0"/>
                  <v:rect id="Rectangle 6513" o:spid="_x0000_s1400" style="position:absolute;left:3435;top:2985;width:4875;height:31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" filled="f" fillcolor="black" strokeweight="0"/>
                  <v:shape id="Text Box 6514" o:spid="_x0000_s1401" type="#_x0000_t202" style="position:absolute;left:3105;top:6285;width:144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" filled="f" fillcolor="black" stroked="f" strokecolor="white" strokeweight="0">
                    <v:textbox>
                      <w:txbxContent>
                        <w:p w14:paraId="5181811D" w14:textId="77777777" w:rsidR="005E06CC" w:rsidRDefault="005E06CC">
                          <w:pPr>
                            <w:pStyle w:val="af1"/>
                            <w:rPr>
                              <w:rFonts w:ascii="Century" w:eastAsia="ＭＳ 明朝" w:hAnsi="Century"/>
                            </w:rPr>
                          </w:pPr>
                          <w:r>
                            <w:rPr>
                              <w:rFonts w:ascii="Century" w:eastAsia="ＭＳ 明朝" w:hAnsi="Century"/>
                            </w:rPr>
                            <w:t>200MHz</w:t>
                          </w:r>
                        </w:p>
                      </w:txbxContent>
                    </v:textbox>
                  </v:shape>
                  <v:shape id="Text Box 6515" o:spid="_x0000_s1402" type="#_x0000_t202" style="position:absolute;left:7740;top:6300;width:144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" filled="f" fillcolor="black" stroked="f" strokecolor="white" strokeweight="0">
                    <v:textbox>
                      <w:txbxContent>
                        <w:p w14:paraId="5A272B39" w14:textId="77777777" w:rsidR="005E06CC" w:rsidRDefault="005E06CC">
                          <w:pPr>
                            <w:pStyle w:val="af1"/>
                            <w:rPr>
                              <w:rFonts w:ascii="Century" w:eastAsia="ＭＳ 明朝" w:hAnsi="Century"/>
                            </w:rPr>
                          </w:pPr>
                          <w:r>
                            <w:rPr>
                              <w:rFonts w:ascii="Century" w:eastAsia="ＭＳ 明朝" w:hAnsi="Century"/>
                            </w:rPr>
                            <w:t>300MHz</w:t>
                          </w:r>
                        </w:p>
                      </w:txbxContent>
                    </v:textbox>
                  </v:shape>
                  <v:shape id="Text Box 6516" o:spid="_x0000_s1403" type="#_x0000_t202" style="position:absolute;left:2096;top:2872;width:171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" filled="f" fillcolor="black" stroked="f" strokecolor="white" strokeweight="0">
                    <v:textbox>
                      <w:txbxContent>
                        <w:p w14:paraId="69EB04C0" w14:textId="77777777" w:rsidR="005E06CC" w:rsidRDefault="005E06CC">
                          <w:pPr>
                            <w:rPr>
                              <w:sz w:val="18"/>
                              <w:szCs w:val="18"/>
                            </w:rPr>
                          </w:pPr>
                          <w:r>
                            <w:rPr>
                              <w:rFonts w:hint="eastAsia"/>
                              <w:sz w:val="18"/>
                              <w:szCs w:val="18"/>
                            </w:rPr>
                            <w:t>10</w:t>
                          </w:r>
                          <w:r>
                            <w:rPr>
                              <w:sz w:val="18"/>
                              <w:szCs w:val="18"/>
                            </w:rPr>
                            <w:t>0dBµV</w:t>
                          </w:r>
                        </w:p>
                      </w:txbxContent>
                    </v:textbox>
                  </v:shape>
                  <v:shape id="Text Box 6517" o:spid="_x0000_s1404" type="#_x0000_t202" style="position:absolute;left:2036;top:5872;width:171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" filled="f" fillcolor="black" stroked="f" strokecolor="white" strokeweight="0">
                    <v:textbox>
                      <w:txbxContent>
                        <w:p w14:paraId="50C33D98" w14:textId="77777777" w:rsidR="005E06CC" w:rsidRDefault="005E06CC">
                          <w:pPr>
                            <w:ind w:firstLineChars="100" w:firstLine="180"/>
                            <w:rPr>
                              <w:sz w:val="18"/>
                              <w:szCs w:val="18"/>
                            </w:rPr>
                          </w:pPr>
                          <w:r>
                            <w:rPr>
                              <w:sz w:val="18"/>
                              <w:szCs w:val="18"/>
                            </w:rPr>
                            <w:t>0dBµV</w:t>
                          </w:r>
                        </w:p>
                      </w:txbxContent>
                    </v:textbox>
                  </v:shape>
                  <v:shape id="AutoShape 6518" o:spid="_x0000_s1405" type="#_x0000_t5" style="position:absolute;left:6296;top:5097;width:143;height:143;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" fillcolor="black" strokeweight="0"/>
                  <v:shape id="Text Box 6519" o:spid="_x0000_s1406" type="#_x0000_t202" style="position:absolute;left:5115;top:2460;width:166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" filled="f" fillcolor="black" stroked="f" strokecolor="white" strokeweight="0">
                    <v:textbox>
                      <w:txbxContent>
                        <w:p w14:paraId="50040116" w14:textId="77777777" w:rsidR="005E06CC" w:rsidRDefault="005E06CC">
                          <w:pPr>
                            <w:pStyle w:val="af1"/>
                            <w:rPr>
                              <w:rFonts w:ascii="Century" w:eastAsia="ＭＳ 明朝" w:hAnsi="Century"/>
                            </w:rPr>
                          </w:pPr>
                          <w:r>
                            <w:rPr>
                              <w:rFonts w:ascii="Century" w:eastAsia="ＭＳ 明朝" w:hAnsi="Century" w:hint="eastAsia"/>
                            </w:rPr>
                            <w:t>20.43</w:t>
                          </w:r>
                          <w:r>
                            <w:rPr>
                              <w:rFonts w:ascii="Century" w:eastAsia="ＭＳ 明朝" w:hAnsi="Century"/>
                            </w:rPr>
                            <w:t>dBµV</w:t>
                          </w:r>
                        </w:p>
                      </w:txbxContent>
                    </v:textbox>
                  </v:shape>
                  <v:shape id="Freeform 6531" o:spid="_x0000_s1407" style="position:absolute;left:3437;top:5259;width:1449;height:71;visibility:visible;mso-wrap-style:square;v-text-anchor:top" coordsize="1447,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" path="m,38c333,31,666,25,877,23v211,-2,295,4,390,c1362,19,1404,9,1447,e" filled="f" strokeweight=".25pt">
                    <v:path arrowok="t" o:connecttype="custom" o:connectlocs="0,71;878,43;1269,43;1449,0" o:connectangles="0,0,0,0"/>
                  </v:shape>
                  <v:shape id="Freeform 6532" o:spid="_x0000_s1408" style="position:absolute;left:5160;top:5251;width:3118;height:71;visibility:visible;mso-wrap-style:square;v-text-anchor:top" coordsize="2520,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" path="m,24v194,9,389,19,548,15c707,35,772,2,953,1v181,-1,478,29,682,30c1839,32,2028,13,2175,9v147,-4,246,-2,345,e" filled="f" strokeweight=".25pt">
                    <v:path arrowok="t" o:connecttype="custom" o:connectlocs="0,40;678,64;1179,2;2023,51;2691,15;3118,15" o:connectangles="0,0,0,0,0,0"/>
                  </v:shape>
                  <v:shape id="Freeform 6807" o:spid="_x0000_s1409" style="position:absolute;left:4875;top:3473;width:285;height:1815;visibility:visible;mso-wrap-style:square;v-text-anchor:top" coordsize="285,18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" path="m,1792v,-60,,-120,,-180l23,,210,r30,1785l285,1815e" filled="f" strokeweight=".25pt">
                    <v:path arrowok="t" o:connecttype="custom" o:connectlocs="0,1792;0,1612;23,0;210,0;240,1785;285,1815" o:connectangles="0,0,0,0,0,0"/>
                  </v:shape>
                </v:group>
                <v:shape id="AutoShape 6808" o:spid="_x0000_s1410" type="#_x0000_t62" style="position:absolute;left:17686;top:24153;width:17621;height:48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" adj="4600,-12505" strokecolor="red">
                  <v:textbox inset="0,0,0,0">
                    <w:txbxContent>
                      <w:p w14:paraId="2280F3C2" w14:textId="77777777" w:rsidR="005E06CC" w:rsidRPr="002A7EC5" w:rsidRDefault="005E06CC">
                        <w:pPr>
                          <w:pStyle w:val="Rf5"/>
                          <w:rPr>
                            <w:sz w:val="18"/>
                          </w:rPr>
                        </w:pPr>
                        <w:r w:rsidRPr="002A7EC5">
                          <w:rPr>
                            <w:rFonts w:hint="eastAsia"/>
                            <w:sz w:val="18"/>
                          </w:rPr>
                          <w:t>多波のときにスプリアスが最大となる場合は、多波の測定データを掲載する。</w:t>
                        </w:r>
                      </w:p>
                    </w:txbxContent>
                  </v:textbox>
                </v:shape>
                <v:shape id="AutoShape 6533" o:spid="_x0000_s1411" type="#_x0000_t62" style="position:absolute;left:27071;top:8301;width:19526;height:46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" adj="1241,48775" strokecolor="red">
                  <v:textbox inset="0,0,0,0">
                    <w:txbxContent>
                      <w:p w14:paraId="5FD3CFBC" w14:textId="77777777" w:rsidR="005E06CC" w:rsidRPr="002A7EC5" w:rsidRDefault="005E06CC">
                        <w:pPr>
                          <w:pStyle w:val="Rf5"/>
                          <w:rPr>
                            <w:sz w:val="18"/>
                          </w:rPr>
                        </w:pPr>
                        <w:r w:rsidRPr="002A7EC5">
                          <w:rPr>
                            <w:rFonts w:hint="eastAsia"/>
                            <w:sz w:val="18"/>
                          </w:rPr>
                          <w:t>下り信号を除いた最大値をポイントする。下り信号に隠れている分については、</w:t>
                        </w:r>
                        <w:r w:rsidRPr="002A7EC5">
                          <w:rPr>
                            <w:sz w:val="18"/>
                          </w:rPr>
                          <w:t>(E2)</w:t>
                        </w:r>
                        <w:r w:rsidRPr="002A7EC5">
                          <w:rPr>
                            <w:rFonts w:hint="eastAsia"/>
                            <w:sz w:val="18"/>
                          </w:rPr>
                          <w:t>にて確認する。</w:t>
                        </w:r>
                      </w:p>
                    </w:txbxContent>
                  </v:textbox>
                </v:shape>
                <v:shape id="AutoShape 6941" o:spid="_x0000_s1412" type="#_x0000_t62" style="position:absolute;left:962;top:6858;width:16669;height:3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" adj="23493,5877" strokecolor="red">
                  <v:textbox inset="0,0,0,0">
                    <w:txbxContent>
                      <w:p w14:paraId="1FE66F67" w14:textId="77777777" w:rsidR="005E06CC" w:rsidRPr="002A7EC5" w:rsidRDefault="005E06CC">
                        <w:pPr>
                          <w:pStyle w:val="Rf5"/>
                          <w:rPr>
                            <w:sz w:val="18"/>
                          </w:rPr>
                        </w:pPr>
                        <w:r w:rsidRPr="002A7EC5">
                          <w:rPr>
                            <w:rFonts w:hint="eastAsia"/>
                            <w:sz w:val="18"/>
                          </w:rPr>
                          <w:t>最大出力時のスプリアスを測定する必要がある。</w:t>
                        </w:r>
                      </w:p>
                    </w:txbxContent>
                  </v:textbox>
                </v:shape>
                <w10:wrap type="topAndBottom"/>
              </v:group>
            </w:pict>
          </mc:Fallback>
        </mc:AlternateContent>
      </w:r>
    </w:p>
    <w:p w14:paraId="69064F25" w14:textId="4C54DB80" w:rsidR="00F275FB" w:rsidRDefault="00976C13" w:rsidP="00B55EA6">
      <w:pPr>
        <w:pStyle w:val="Rf0"/>
      </w:pPr>
      <w:r>
        <w:rPr>
          <w:rFonts w:hint="eastAsia"/>
        </w:rPr>
        <w:t>＜</w:t>
      </w:r>
      <w:r w:rsidRPr="00976C13">
        <w:t>E1-3：</w:t>
      </w:r>
      <w:r w:rsidRPr="00971293">
        <w:rPr>
          <w:rFonts w:ascii="Century"/>
        </w:rPr>
        <w:t>200</w:t>
      </w:r>
      <w:r w:rsidRPr="00971293">
        <w:rPr>
          <w:rFonts w:ascii="Century" w:hint="eastAsia"/>
        </w:rPr>
        <w:t>～</w:t>
      </w:r>
      <w:r w:rsidRPr="00971293">
        <w:rPr>
          <w:rFonts w:ascii="Century"/>
        </w:rPr>
        <w:t>300</w:t>
      </w:r>
      <w:r w:rsidRPr="000D0FC5">
        <w:rPr>
          <w:rFonts w:ascii="Times New Roman" w:hAnsi="Times New Roman"/>
        </w:rPr>
        <w:t>MHz</w:t>
      </w:r>
      <w:r>
        <w:t xml:space="preserve"> </w:t>
      </w:r>
      <w:r>
        <w:rPr>
          <w:rFonts w:hint="eastAsia"/>
        </w:rPr>
        <w:t>＞</w:t>
      </w:r>
    </w:p>
    <w:p w14:paraId="32173521" w14:textId="6E9ED299" w:rsidR="00F275FB" w:rsidRDefault="00F275FB"/>
    <w:p w14:paraId="3F5E020A" w14:textId="07E11AAC" w:rsidR="00F275FB" w:rsidRDefault="00013108">
      <w:pPr>
        <w:pStyle w:val="Rf0"/>
      </w:pPr>
      <w:r>
        <w:rPr>
          <w:rFonts w:hint="eastAsia"/>
          <w:noProof/>
          <w:lang w:val="ja-JP"/>
        </w:rPr>
        <mc:AlternateContent>
          <mc:Choice Requires="wpg">
            <w:drawing>
              <wp:anchor distT="0" distB="0" distL="114300" distR="114300" simplePos="0" relativeHeight="251698176" behindDoc="0" locked="0" layoutInCell="1" allowOverlap="1" wp14:anchorId="2E9875A3" wp14:editId="388F9741">
                <wp:simplePos x="0" y="0"/>
                <wp:positionH relativeFrom="column">
                  <wp:posOffset>447107</wp:posOffset>
                </wp:positionH>
                <wp:positionV relativeFrom="paragraph">
                  <wp:posOffset>355166</wp:posOffset>
                </wp:positionV>
                <wp:extent cx="4848120" cy="3314880"/>
                <wp:effectExtent l="0" t="0" r="10160" b="19050"/>
                <wp:wrapTopAndBottom/>
                <wp:docPr id="25" name="グループ化 25"/>
                <wp:cNvGraphicFramePr/>
                <a:graphic xmlns:a="http://schemas.openxmlformats.org/drawingml/2006/main">
                  <a:graphicData uri="http://schemas.microsoft.com/office/word/2010/wordprocessingGroup">
                    <wpg:wgp>
                      <wpg:cNvGrpSpPr/>
                      <wpg:grpSpPr>
                        <a:xfrm>
                          <a:off x="0" y="0"/>
                          <a:ext cx="4848120" cy="3314880"/>
                          <a:chOff x="0" y="0"/>
                          <a:chExt cx="4848120" cy="3314880"/>
                        </a:xfrm>
                      </wpg:grpSpPr>
                      <wpg:grpSp>
                        <wpg:cNvPr id="326" name="Group 6478"/>
                        <wpg:cNvGrpSpPr>
                          <a:grpSpLocks/>
                        </wpg:cNvGrpSpPr>
                        <wpg:grpSpPr bwMode="auto">
                          <a:xfrm>
                            <a:off x="0" y="0"/>
                            <a:ext cx="4848120" cy="3314880"/>
                            <a:chOff x="1890" y="2760"/>
                            <a:chExt cx="7635" cy="5220"/>
                          </a:xfrm>
                        </wpg:grpSpPr>
                        <wps:wsp>
                          <wps:cNvPr id="327" name="Rectangle 6479"/>
                          <wps:cNvSpPr>
                            <a:spLocks noChangeArrowheads="1"/>
                          </wps:cNvSpPr>
                          <wps:spPr bwMode="auto">
                            <a:xfrm>
                              <a:off x="1890" y="2760"/>
                              <a:ext cx="7635" cy="5220"/>
                            </a:xfrm>
                            <a:prstGeom prst="rect">
                              <a:avLst/>
                            </a:prstGeom>
                            <a:noFill/>
                            <a:ln w="0">
                              <a:solidFill>
                                <a:srgbClr val="000000"/>
                              </a:solidFill>
                              <a:miter lim="800000"/>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8" name="Rectangle 6480"/>
                          <wps:cNvSpPr>
                            <a:spLocks noChangeArrowheads="1"/>
                          </wps:cNvSpPr>
                          <wps:spPr bwMode="auto">
                            <a:xfrm>
                              <a:off x="3435" y="3585"/>
                              <a:ext cx="4875" cy="3195"/>
                            </a:xfrm>
                            <a:prstGeom prst="rect">
                              <a:avLst/>
                            </a:prstGeom>
                            <a:noFill/>
                            <a:ln w="0">
                              <a:solidFill>
                                <a:srgbClr val="000000"/>
                              </a:solidFill>
                              <a:miter lim="800000"/>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9" name="Text Box 6481"/>
                          <wps:cNvSpPr txBox="1">
                            <a:spLocks noChangeArrowheads="1"/>
                          </wps:cNvSpPr>
                          <wps:spPr bwMode="auto">
                            <a:xfrm>
                              <a:off x="3105" y="6885"/>
                              <a:ext cx="1440"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4469FC81" w14:textId="77777777" w:rsidR="005E06CC" w:rsidRDefault="005E06CC">
                                <w:pPr>
                                  <w:pStyle w:val="af1"/>
                                  <w:rPr>
                                    <w:rFonts w:ascii="Century" w:eastAsia="ＭＳ 明朝" w:hAnsi="Century"/>
                                  </w:rPr>
                                </w:pPr>
                                <w:r>
                                  <w:rPr>
                                    <w:rFonts w:ascii="Century" w:eastAsia="ＭＳ 明朝" w:hAnsi="Century" w:hint="eastAsia"/>
                                  </w:rPr>
                                  <w:t>3</w:t>
                                </w:r>
                                <w:r>
                                  <w:rPr>
                                    <w:rFonts w:ascii="Century" w:eastAsia="ＭＳ 明朝" w:hAnsi="Century"/>
                                  </w:rPr>
                                  <w:t>00MHz</w:t>
                                </w:r>
                              </w:p>
                            </w:txbxContent>
                          </wps:txbx>
                          <wps:bodyPr rot="0" vert="horz" wrap="square" lIns="91440" tIns="45720" rIns="91440" bIns="45720" anchor="t" anchorCtr="0" upright="1">
                            <a:noAutofit/>
                          </wps:bodyPr>
                        </wps:wsp>
                        <wps:wsp>
                          <wps:cNvPr id="330" name="Text Box 6482"/>
                          <wps:cNvSpPr txBox="1">
                            <a:spLocks noChangeArrowheads="1"/>
                          </wps:cNvSpPr>
                          <wps:spPr bwMode="auto">
                            <a:xfrm>
                              <a:off x="7740" y="6900"/>
                              <a:ext cx="1440"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33F87F35" w14:textId="77777777" w:rsidR="005E06CC" w:rsidRDefault="005E06CC">
                                <w:pPr>
                                  <w:pStyle w:val="af1"/>
                                  <w:rPr>
                                    <w:rFonts w:ascii="Century" w:eastAsia="ＭＳ 明朝" w:hAnsi="Century"/>
                                  </w:rPr>
                                </w:pPr>
                                <w:r>
                                  <w:rPr>
                                    <w:rFonts w:ascii="Century" w:eastAsia="ＭＳ 明朝" w:hAnsi="Century" w:hint="eastAsia"/>
                                  </w:rPr>
                                  <w:t>4</w:t>
                                </w:r>
                                <w:r>
                                  <w:rPr>
                                    <w:rFonts w:ascii="Century" w:eastAsia="ＭＳ 明朝" w:hAnsi="Century"/>
                                  </w:rPr>
                                  <w:t>00MHz</w:t>
                                </w:r>
                              </w:p>
                            </w:txbxContent>
                          </wps:txbx>
                          <wps:bodyPr rot="0" vert="horz" wrap="square" lIns="91440" tIns="45720" rIns="91440" bIns="45720" anchor="t" anchorCtr="0" upright="1">
                            <a:noAutofit/>
                          </wps:bodyPr>
                        </wps:wsp>
                        <wps:wsp>
                          <wps:cNvPr id="331" name="Text Box 6483"/>
                          <wps:cNvSpPr txBox="1">
                            <a:spLocks noChangeArrowheads="1"/>
                          </wps:cNvSpPr>
                          <wps:spPr bwMode="auto">
                            <a:xfrm>
                              <a:off x="2096" y="3472"/>
                              <a:ext cx="1710"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08DECB97" w14:textId="77777777" w:rsidR="005E06CC" w:rsidRDefault="005E06CC">
                                <w:pPr>
                                  <w:rPr>
                                    <w:sz w:val="18"/>
                                    <w:szCs w:val="18"/>
                                  </w:rPr>
                                </w:pPr>
                                <w:r>
                                  <w:rPr>
                                    <w:rFonts w:hint="eastAsia"/>
                                    <w:sz w:val="18"/>
                                    <w:szCs w:val="18"/>
                                  </w:rPr>
                                  <w:t>10</w:t>
                                </w:r>
                                <w:r>
                                  <w:rPr>
                                    <w:sz w:val="18"/>
                                    <w:szCs w:val="18"/>
                                  </w:rPr>
                                  <w:t>0dBµV</w:t>
                                </w:r>
                              </w:p>
                            </w:txbxContent>
                          </wps:txbx>
                          <wps:bodyPr rot="0" vert="horz" wrap="square" lIns="91440" tIns="45720" rIns="91440" bIns="45720" anchor="t" anchorCtr="0" upright="1">
                            <a:noAutofit/>
                          </wps:bodyPr>
                        </wps:wsp>
                        <wps:wsp>
                          <wps:cNvPr id="332" name="Text Box 6484"/>
                          <wps:cNvSpPr txBox="1">
                            <a:spLocks noChangeArrowheads="1"/>
                          </wps:cNvSpPr>
                          <wps:spPr bwMode="auto">
                            <a:xfrm>
                              <a:off x="2036" y="6472"/>
                              <a:ext cx="1710"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1C6FFE59" w14:textId="77777777" w:rsidR="005E06CC" w:rsidRDefault="005E06CC">
                                <w:pPr>
                                  <w:ind w:firstLineChars="100" w:firstLine="180"/>
                                  <w:rPr>
                                    <w:sz w:val="18"/>
                                    <w:szCs w:val="18"/>
                                  </w:rPr>
                                </w:pPr>
                                <w:r>
                                  <w:rPr>
                                    <w:sz w:val="18"/>
                                    <w:szCs w:val="18"/>
                                  </w:rPr>
                                  <w:t>0dBµV</w:t>
                                </w:r>
                              </w:p>
                            </w:txbxContent>
                          </wps:txbx>
                          <wps:bodyPr rot="0" vert="horz" wrap="square" lIns="91440" tIns="45720" rIns="91440" bIns="45720" anchor="t" anchorCtr="0" upright="1">
                            <a:noAutofit/>
                          </wps:bodyPr>
                        </wps:wsp>
                        <wps:wsp>
                          <wps:cNvPr id="333" name="Text Box 6485"/>
                          <wps:cNvSpPr txBox="1">
                            <a:spLocks noChangeArrowheads="1"/>
                          </wps:cNvSpPr>
                          <wps:spPr bwMode="auto">
                            <a:xfrm>
                              <a:off x="5115" y="3060"/>
                              <a:ext cx="1665"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571AB679" w14:textId="77777777" w:rsidR="005E06CC" w:rsidRDefault="005E06CC">
                                <w:pPr>
                                  <w:pStyle w:val="af1"/>
                                  <w:rPr>
                                    <w:rFonts w:ascii="Century" w:eastAsia="ＭＳ 明朝" w:hAnsi="Century"/>
                                  </w:rPr>
                                </w:pPr>
                                <w:r>
                                  <w:rPr>
                                    <w:rFonts w:ascii="Century" w:eastAsia="ＭＳ 明朝" w:hAnsi="Century" w:hint="eastAsia"/>
                                  </w:rPr>
                                  <w:t>32.01</w:t>
                                </w:r>
                                <w:r>
                                  <w:rPr>
                                    <w:rFonts w:ascii="Century" w:eastAsia="ＭＳ 明朝" w:hAnsi="Century"/>
                                  </w:rPr>
                                  <w:t>dBµV</w:t>
                                </w:r>
                              </w:p>
                            </w:txbxContent>
                          </wps:txbx>
                          <wps:bodyPr rot="0" vert="horz" wrap="square" lIns="91440" tIns="45720" rIns="91440" bIns="45720" anchor="t" anchorCtr="0" upright="1">
                            <a:noAutofit/>
                          </wps:bodyPr>
                        </wps:wsp>
                        <wps:wsp>
                          <wps:cNvPr id="334" name="Text Box 6486"/>
                          <wps:cNvSpPr txBox="1">
                            <a:spLocks noChangeArrowheads="1"/>
                          </wps:cNvSpPr>
                          <wps:spPr bwMode="auto">
                            <a:xfrm>
                              <a:off x="4226" y="7423"/>
                              <a:ext cx="3630"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744D810E" w14:textId="77777777" w:rsidR="005E06CC" w:rsidRDefault="005E06CC">
                                <w:pPr>
                                  <w:pStyle w:val="af1"/>
                                  <w:rPr>
                                    <w:rFonts w:ascii="Century" w:eastAsia="ＭＳ 明朝" w:hAnsi="Century"/>
                                  </w:rPr>
                                </w:pPr>
                                <w:r>
                                  <w:rPr>
                                    <w:rFonts w:ascii="Century" w:eastAsia="ＭＳ 明朝" w:hAnsi="Century"/>
                                  </w:rPr>
                                  <w:t>VBW=1kHz</w:t>
                                </w:r>
                                <w:r>
                                  <w:rPr>
                                    <w:rFonts w:ascii="Century" w:eastAsia="ＭＳ 明朝" w:hAnsi="Century" w:hint="eastAsia"/>
                                  </w:rPr>
                                  <w:t xml:space="preserve">　</w:t>
                                </w:r>
                                <w:r>
                                  <w:rPr>
                                    <w:rFonts w:ascii="Century" w:eastAsia="ＭＳ 明朝" w:hAnsi="Century"/>
                                  </w:rPr>
                                  <w:t>RBW=</w:t>
                                </w:r>
                                <w:r>
                                  <w:rPr>
                                    <w:rFonts w:ascii="Century" w:eastAsia="ＭＳ 明朝" w:hAnsi="Century" w:hint="eastAsia"/>
                                  </w:rPr>
                                  <w:t>3</w:t>
                                </w:r>
                                <w:r>
                                  <w:rPr>
                                    <w:rFonts w:ascii="Century" w:eastAsia="ＭＳ 明朝" w:hAnsi="Century"/>
                                  </w:rPr>
                                  <w:t>0kHz</w:t>
                                </w:r>
                              </w:p>
                            </w:txbxContent>
                          </wps:txbx>
                          <wps:bodyPr rot="0" vert="horz" wrap="square" lIns="91440" tIns="45720" rIns="91440" bIns="45720" anchor="t" anchorCtr="0" upright="1">
                            <a:noAutofit/>
                          </wps:bodyPr>
                        </wps:wsp>
                        <wps:wsp>
                          <wps:cNvPr id="335" name="Oval 6487"/>
                          <wps:cNvSpPr>
                            <a:spLocks noChangeArrowheads="1"/>
                          </wps:cNvSpPr>
                          <wps:spPr bwMode="auto">
                            <a:xfrm>
                              <a:off x="4920" y="3095"/>
                              <a:ext cx="1740" cy="435"/>
                            </a:xfrm>
                            <a:prstGeom prst="ellipse">
                              <a:avLst/>
                            </a:prstGeom>
                            <a:noFill/>
                            <a:ln w="0">
                              <a:solidFill>
                                <a:srgbClr val="FF0000"/>
                              </a:solidFill>
                              <a:round/>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6" name="AutoShape 6488"/>
                          <wps:cNvSpPr>
                            <a:spLocks noChangeArrowheads="1"/>
                          </wps:cNvSpPr>
                          <wps:spPr bwMode="auto">
                            <a:xfrm flipV="1">
                              <a:off x="5532" y="5421"/>
                              <a:ext cx="143" cy="143"/>
                            </a:xfrm>
                            <a:prstGeom prst="triangle">
                              <a:avLst>
                                <a:gd name="adj" fmla="val 50000"/>
                              </a:avLst>
                            </a:prstGeom>
                            <a:solidFill>
                              <a:srgbClr val="000000"/>
                            </a:solidFill>
                            <a:ln w="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7" name="Freeform 6489"/>
                          <wps:cNvSpPr>
                            <a:spLocks/>
                          </wps:cNvSpPr>
                          <wps:spPr bwMode="auto">
                            <a:xfrm>
                              <a:off x="3460" y="5762"/>
                              <a:ext cx="4860" cy="135"/>
                            </a:xfrm>
                            <a:custGeom>
                              <a:avLst/>
                              <a:gdLst>
                                <a:gd name="T0" fmla="*/ 0 w 4860"/>
                                <a:gd name="T1" fmla="*/ 58 h 135"/>
                                <a:gd name="T2" fmla="*/ 410 w 4860"/>
                                <a:gd name="T3" fmla="*/ 48 h 135"/>
                                <a:gd name="T4" fmla="*/ 1440 w 4860"/>
                                <a:gd name="T5" fmla="*/ 128 h 135"/>
                                <a:gd name="T6" fmla="*/ 2140 w 4860"/>
                                <a:gd name="T7" fmla="*/ 8 h 135"/>
                                <a:gd name="T8" fmla="*/ 2830 w 4860"/>
                                <a:gd name="T9" fmla="*/ 78 h 135"/>
                                <a:gd name="T10" fmla="*/ 3950 w 4860"/>
                                <a:gd name="T11" fmla="*/ 88 h 135"/>
                                <a:gd name="T12" fmla="*/ 4660 w 4860"/>
                                <a:gd name="T13" fmla="*/ 98 h 135"/>
                                <a:gd name="T14" fmla="*/ 4860 w 4860"/>
                                <a:gd name="T15" fmla="*/ 118 h 13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860" h="135">
                                  <a:moveTo>
                                    <a:pt x="0" y="58"/>
                                  </a:moveTo>
                                  <a:cubicBezTo>
                                    <a:pt x="85" y="47"/>
                                    <a:pt x="170" y="36"/>
                                    <a:pt x="410" y="48"/>
                                  </a:cubicBezTo>
                                  <a:cubicBezTo>
                                    <a:pt x="650" y="60"/>
                                    <a:pt x="1152" y="135"/>
                                    <a:pt x="1440" y="128"/>
                                  </a:cubicBezTo>
                                  <a:cubicBezTo>
                                    <a:pt x="1728" y="121"/>
                                    <a:pt x="1908" y="16"/>
                                    <a:pt x="2140" y="8"/>
                                  </a:cubicBezTo>
                                  <a:cubicBezTo>
                                    <a:pt x="2372" y="0"/>
                                    <a:pt x="2528" y="65"/>
                                    <a:pt x="2830" y="78"/>
                                  </a:cubicBezTo>
                                  <a:cubicBezTo>
                                    <a:pt x="3132" y="91"/>
                                    <a:pt x="3645" y="85"/>
                                    <a:pt x="3950" y="88"/>
                                  </a:cubicBezTo>
                                  <a:cubicBezTo>
                                    <a:pt x="4255" y="91"/>
                                    <a:pt x="4508" y="93"/>
                                    <a:pt x="4660" y="98"/>
                                  </a:cubicBezTo>
                                  <a:cubicBezTo>
                                    <a:pt x="4812" y="103"/>
                                    <a:pt x="4836" y="110"/>
                                    <a:pt x="4860" y="118"/>
                                  </a:cubicBezTo>
                                </a:path>
                              </a:pathLst>
                            </a:custGeom>
                            <a:noFill/>
                            <a:ln w="0" cap="flat" cmpd="sng">
                              <a:solidFill>
                                <a:srgbClr val="000000"/>
                              </a:solidFill>
                              <a:prstDash val="solid"/>
                              <a:round/>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8" name="Line 6490"/>
                          <wps:cNvCnPr/>
                          <wps:spPr bwMode="auto">
                            <a:xfrm>
                              <a:off x="5600" y="5580"/>
                              <a:ext cx="0" cy="20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s:wsp>
                        <wps:cNvPr id="325" name="AutoShape 6511"/>
                        <wps:cNvSpPr>
                          <a:spLocks noChangeArrowheads="1"/>
                        </wps:cNvSpPr>
                        <wps:spPr bwMode="auto">
                          <a:xfrm>
                            <a:off x="2653966" y="721894"/>
                            <a:ext cx="1285875" cy="339090"/>
                          </a:xfrm>
                          <a:prstGeom prst="wedgeRoundRectCallout">
                            <a:avLst>
                              <a:gd name="adj1" fmla="val -48958"/>
                              <a:gd name="adj2" fmla="val 275634"/>
                              <a:gd name="adj3" fmla="val 16667"/>
                            </a:avLst>
                          </a:prstGeom>
                          <a:solidFill>
                            <a:srgbClr val="FFFFFF"/>
                          </a:solidFill>
                          <a:ln w="9525">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4980FAE" w14:textId="77777777" w:rsidR="005E06CC" w:rsidRPr="002A7EC5" w:rsidRDefault="005E06CC">
                              <w:pPr>
                                <w:pStyle w:val="Rf5"/>
                                <w:rPr>
                                  <w:sz w:val="18"/>
                                </w:rPr>
                              </w:pPr>
                              <w:r w:rsidRPr="002A7EC5">
                                <w:rPr>
                                  <w:sz w:val="18"/>
                                </w:rPr>
                                <w:t>(A2)</w:t>
                              </w:r>
                              <w:r w:rsidRPr="002A7EC5">
                                <w:rPr>
                                  <w:rFonts w:hint="eastAsia"/>
                                  <w:sz w:val="18"/>
                                </w:rPr>
                                <w:t>でスプリアス最大値を測定済み</w:t>
                              </w:r>
                            </w:p>
                          </w:txbxContent>
                        </wps:txbx>
                        <wps:bodyPr rot="0" vert="horz" wrap="square" lIns="0" tIns="0" rIns="0" bIns="0" anchor="t" anchorCtr="0" upright="1">
                          <a:noAutofit/>
                        </wps:bodyPr>
                      </wps:wsp>
                    </wpg:wgp>
                  </a:graphicData>
                </a:graphic>
              </wp:anchor>
            </w:drawing>
          </mc:Choice>
          <mc:Fallback>
            <w:pict>
              <v:group w14:anchorId="2E9875A3" id="グループ化 25" o:spid="_x0000_s1413" style="position:absolute;left:0;text-align:left;margin-left:35.2pt;margin-top:27.95pt;width:381.75pt;height:261pt;z-index:251698176" coordsize="48481,331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">
                <v:group id="Group 6478" o:spid="_x0000_s1414" style="position:absolute;width:48481;height:33148" coordorigin="1890,2760" coordsize="7635,5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">
                  <v:rect id="Rectangle 6479" o:spid="_x0000_s1415" style="position:absolute;left:1890;top:2760;width:7635;height:52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" filled="f" fillcolor="black" strokeweight="0"/>
                  <v:rect id="Rectangle 6480" o:spid="_x0000_s1416" style="position:absolute;left:3435;top:3585;width:4875;height:31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" filled="f" fillcolor="black" strokeweight="0"/>
                  <v:shape id="Text Box 6481" o:spid="_x0000_s1417" type="#_x0000_t202" style="position:absolute;left:3105;top:6885;width:144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" filled="f" fillcolor="black" stroked="f" strokecolor="white" strokeweight="0">
                    <v:textbox>
                      <w:txbxContent>
                        <w:p w14:paraId="4469FC81" w14:textId="77777777" w:rsidR="005E06CC" w:rsidRDefault="005E06CC">
                          <w:pPr>
                            <w:pStyle w:val="af1"/>
                            <w:rPr>
                              <w:rFonts w:ascii="Century" w:eastAsia="ＭＳ 明朝" w:hAnsi="Century"/>
                            </w:rPr>
                          </w:pPr>
                          <w:r>
                            <w:rPr>
                              <w:rFonts w:ascii="Century" w:eastAsia="ＭＳ 明朝" w:hAnsi="Century" w:hint="eastAsia"/>
                            </w:rPr>
                            <w:t>3</w:t>
                          </w:r>
                          <w:r>
                            <w:rPr>
                              <w:rFonts w:ascii="Century" w:eastAsia="ＭＳ 明朝" w:hAnsi="Century"/>
                            </w:rPr>
                            <w:t>00MHz</w:t>
                          </w:r>
                        </w:p>
                      </w:txbxContent>
                    </v:textbox>
                  </v:shape>
                  <v:shape id="Text Box 6482" o:spid="_x0000_s1418" type="#_x0000_t202" style="position:absolute;left:7740;top:6900;width:144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" filled="f" fillcolor="black" stroked="f" strokecolor="white" strokeweight="0">
                    <v:textbox>
                      <w:txbxContent>
                        <w:p w14:paraId="33F87F35" w14:textId="77777777" w:rsidR="005E06CC" w:rsidRDefault="005E06CC">
                          <w:pPr>
                            <w:pStyle w:val="af1"/>
                            <w:rPr>
                              <w:rFonts w:ascii="Century" w:eastAsia="ＭＳ 明朝" w:hAnsi="Century"/>
                            </w:rPr>
                          </w:pPr>
                          <w:r>
                            <w:rPr>
                              <w:rFonts w:ascii="Century" w:eastAsia="ＭＳ 明朝" w:hAnsi="Century" w:hint="eastAsia"/>
                            </w:rPr>
                            <w:t>4</w:t>
                          </w:r>
                          <w:r>
                            <w:rPr>
                              <w:rFonts w:ascii="Century" w:eastAsia="ＭＳ 明朝" w:hAnsi="Century"/>
                            </w:rPr>
                            <w:t>00MHz</w:t>
                          </w:r>
                        </w:p>
                      </w:txbxContent>
                    </v:textbox>
                  </v:shape>
                  <v:shape id="Text Box 6483" o:spid="_x0000_s1419" type="#_x0000_t202" style="position:absolute;left:2096;top:3472;width:171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" filled="f" fillcolor="black" stroked="f" strokecolor="white" strokeweight="0">
                    <v:textbox>
                      <w:txbxContent>
                        <w:p w14:paraId="08DECB97" w14:textId="77777777" w:rsidR="005E06CC" w:rsidRDefault="005E06CC">
                          <w:pPr>
                            <w:rPr>
                              <w:sz w:val="18"/>
                              <w:szCs w:val="18"/>
                            </w:rPr>
                          </w:pPr>
                          <w:r>
                            <w:rPr>
                              <w:rFonts w:hint="eastAsia"/>
                              <w:sz w:val="18"/>
                              <w:szCs w:val="18"/>
                            </w:rPr>
                            <w:t>10</w:t>
                          </w:r>
                          <w:r>
                            <w:rPr>
                              <w:sz w:val="18"/>
                              <w:szCs w:val="18"/>
                            </w:rPr>
                            <w:t>0dBµV</w:t>
                          </w:r>
                        </w:p>
                      </w:txbxContent>
                    </v:textbox>
                  </v:shape>
                  <v:shape id="Text Box 6484" o:spid="_x0000_s1420" type="#_x0000_t202" style="position:absolute;left:2036;top:6472;width:171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" filled="f" fillcolor="black" stroked="f" strokecolor="white" strokeweight="0">
                    <v:textbox>
                      <w:txbxContent>
                        <w:p w14:paraId="1C6FFE59" w14:textId="77777777" w:rsidR="005E06CC" w:rsidRDefault="005E06CC">
                          <w:pPr>
                            <w:ind w:firstLineChars="100" w:firstLine="180"/>
                            <w:rPr>
                              <w:sz w:val="18"/>
                              <w:szCs w:val="18"/>
                            </w:rPr>
                          </w:pPr>
                          <w:r>
                            <w:rPr>
                              <w:sz w:val="18"/>
                              <w:szCs w:val="18"/>
                            </w:rPr>
                            <w:t>0dBµV</w:t>
                          </w:r>
                        </w:p>
                      </w:txbxContent>
                    </v:textbox>
                  </v:shape>
                  <v:shape id="Text Box 6485" o:spid="_x0000_s1421" type="#_x0000_t202" style="position:absolute;left:5115;top:3060;width:166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" filled="f" fillcolor="black" stroked="f" strokecolor="white" strokeweight="0">
                    <v:textbox>
                      <w:txbxContent>
                        <w:p w14:paraId="571AB679" w14:textId="77777777" w:rsidR="005E06CC" w:rsidRDefault="005E06CC">
                          <w:pPr>
                            <w:pStyle w:val="af1"/>
                            <w:rPr>
                              <w:rFonts w:ascii="Century" w:eastAsia="ＭＳ 明朝" w:hAnsi="Century"/>
                            </w:rPr>
                          </w:pPr>
                          <w:r>
                            <w:rPr>
                              <w:rFonts w:ascii="Century" w:eastAsia="ＭＳ 明朝" w:hAnsi="Century" w:hint="eastAsia"/>
                            </w:rPr>
                            <w:t>32.01</w:t>
                          </w:r>
                          <w:r>
                            <w:rPr>
                              <w:rFonts w:ascii="Century" w:eastAsia="ＭＳ 明朝" w:hAnsi="Century"/>
                            </w:rPr>
                            <w:t>dBµV</w:t>
                          </w:r>
                        </w:p>
                      </w:txbxContent>
                    </v:textbox>
                  </v:shape>
                  <v:shape id="Text Box 6486" o:spid="_x0000_s1422" type="#_x0000_t202" style="position:absolute;left:4226;top:7423;width:363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" filled="f" fillcolor="black" stroked="f" strokecolor="white" strokeweight="0">
                    <v:textbox>
                      <w:txbxContent>
                        <w:p w14:paraId="744D810E" w14:textId="77777777" w:rsidR="005E06CC" w:rsidRDefault="005E06CC">
                          <w:pPr>
                            <w:pStyle w:val="af1"/>
                            <w:rPr>
                              <w:rFonts w:ascii="Century" w:eastAsia="ＭＳ 明朝" w:hAnsi="Century"/>
                            </w:rPr>
                          </w:pPr>
                          <w:r>
                            <w:rPr>
                              <w:rFonts w:ascii="Century" w:eastAsia="ＭＳ 明朝" w:hAnsi="Century"/>
                            </w:rPr>
                            <w:t>VBW=1kHz</w:t>
                          </w:r>
                          <w:r>
                            <w:rPr>
                              <w:rFonts w:ascii="Century" w:eastAsia="ＭＳ 明朝" w:hAnsi="Century" w:hint="eastAsia"/>
                            </w:rPr>
                            <w:t xml:space="preserve">　</w:t>
                          </w:r>
                          <w:r>
                            <w:rPr>
                              <w:rFonts w:ascii="Century" w:eastAsia="ＭＳ 明朝" w:hAnsi="Century"/>
                            </w:rPr>
                            <w:t>RBW=</w:t>
                          </w:r>
                          <w:r>
                            <w:rPr>
                              <w:rFonts w:ascii="Century" w:eastAsia="ＭＳ 明朝" w:hAnsi="Century" w:hint="eastAsia"/>
                            </w:rPr>
                            <w:t>3</w:t>
                          </w:r>
                          <w:r>
                            <w:rPr>
                              <w:rFonts w:ascii="Century" w:eastAsia="ＭＳ 明朝" w:hAnsi="Century"/>
                            </w:rPr>
                            <w:t>0kHz</w:t>
                          </w:r>
                        </w:p>
                      </w:txbxContent>
                    </v:textbox>
                  </v:shape>
                  <v:oval id="Oval 6487" o:spid="_x0000_s1423" style="position:absolute;left:4920;top:3095;width:174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" filled="f" fillcolor="black" strokecolor="red" strokeweight="0"/>
                  <v:shape id="AutoShape 6488" o:spid="_x0000_s1424" type="#_x0000_t5" style="position:absolute;left:5532;top:5421;width:143;height:143;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" fillcolor="black" strokeweight="0"/>
                  <v:shape id="Freeform 6489" o:spid="_x0000_s1425" style="position:absolute;left:3460;top:5762;width:4860;height:135;visibility:visible;mso-wrap-style:square;v-text-anchor:top" coordsize="4860,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" path="m,58c85,47,170,36,410,48v240,12,742,87,1030,80c1728,121,1908,16,2140,8v232,-8,388,57,690,70c3132,91,3645,85,3950,88v305,3,558,5,710,10c4812,103,4836,110,4860,118e" filled="f" fillcolor="black" strokeweight="0">
                    <v:path arrowok="t" o:connecttype="custom" o:connectlocs="0,58;410,48;1440,128;2140,8;2830,78;3950,88;4660,98;4860,118" o:connectangles="0,0,0,0,0,0,0,0"/>
                  </v:shape>
                  <v:line id="Line 6490" o:spid="_x0000_s1426" style="position:absolute;visibility:visible;mso-wrap-style:square" from="5600,5580" to="5600,57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"/>
                </v:group>
                <v:shape id="AutoShape 6511" o:spid="_x0000_s1427" type="#_x0000_t62" style="position:absolute;left:26539;top:7218;width:12859;height:33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" adj="225,70337" strokecolor="red">
                  <v:textbox inset="0,0,0,0">
                    <w:txbxContent>
                      <w:p w14:paraId="74980FAE" w14:textId="77777777" w:rsidR="005E06CC" w:rsidRPr="002A7EC5" w:rsidRDefault="005E06CC">
                        <w:pPr>
                          <w:pStyle w:val="Rf5"/>
                          <w:rPr>
                            <w:sz w:val="18"/>
                          </w:rPr>
                        </w:pPr>
                        <w:r w:rsidRPr="002A7EC5">
                          <w:rPr>
                            <w:sz w:val="18"/>
                          </w:rPr>
                          <w:t>(A2)</w:t>
                        </w:r>
                        <w:r w:rsidRPr="002A7EC5">
                          <w:rPr>
                            <w:rFonts w:hint="eastAsia"/>
                            <w:sz w:val="18"/>
                          </w:rPr>
                          <w:t>でスプリアス最大値を測定済み</w:t>
                        </w:r>
                      </w:p>
                    </w:txbxContent>
                  </v:textbox>
                </v:shape>
                <w10:wrap type="topAndBottom"/>
              </v:group>
            </w:pict>
          </mc:Fallback>
        </mc:AlternateContent>
      </w:r>
    </w:p>
    <w:p w14:paraId="14810550" w14:textId="6E75A280" w:rsidR="00F275FB" w:rsidRDefault="00976C13" w:rsidP="00B55EA6">
      <w:pPr>
        <w:pStyle w:val="Rf0"/>
      </w:pPr>
      <w:r>
        <w:rPr>
          <w:rFonts w:hint="eastAsia"/>
        </w:rPr>
        <w:t>＜</w:t>
      </w:r>
      <w:r w:rsidRPr="00976C13">
        <w:t>E1-4：</w:t>
      </w:r>
      <w:r w:rsidRPr="00971293">
        <w:rPr>
          <w:rFonts w:ascii="Century"/>
        </w:rPr>
        <w:t>300</w:t>
      </w:r>
      <w:r w:rsidRPr="00971293">
        <w:rPr>
          <w:rFonts w:ascii="Century" w:hint="eastAsia"/>
        </w:rPr>
        <w:t>～</w:t>
      </w:r>
      <w:r w:rsidRPr="00971293">
        <w:rPr>
          <w:rFonts w:ascii="Century"/>
        </w:rPr>
        <w:t>400</w:t>
      </w:r>
      <w:r w:rsidRPr="000D0FC5">
        <w:rPr>
          <w:rFonts w:ascii="Times New Roman" w:hAnsi="Times New Roman"/>
        </w:rPr>
        <w:t>MHz</w:t>
      </w:r>
      <w:r>
        <w:rPr>
          <w:rFonts w:ascii="Times New Roman" w:hAnsi="Times New Roman" w:hint="eastAsia"/>
        </w:rPr>
        <w:t>＞</w:t>
      </w:r>
    </w:p>
    <w:p w14:paraId="2B4F9ABF" w14:textId="77777777" w:rsidR="00F275FB" w:rsidRDefault="00F275FB"/>
    <w:p w14:paraId="27F0677B" w14:textId="77777777" w:rsidR="00F275FB" w:rsidRDefault="00F275FB">
      <w:pPr>
        <w:pStyle w:val="Rf0"/>
      </w:pPr>
      <w:r>
        <w:br w:type="page"/>
      </w:r>
    </w:p>
    <w:p w14:paraId="7D2A0B64" w14:textId="77777777" w:rsidR="00B55EA6" w:rsidRPr="00B55EA6" w:rsidRDefault="00B55EA6" w:rsidP="00B55EA6"/>
    <w:p w14:paraId="00FD395C" w14:textId="31E80302" w:rsidR="00B55EA6" w:rsidRDefault="00013108" w:rsidP="00B55EA6">
      <w:pPr>
        <w:pStyle w:val="Rf0"/>
      </w:pPr>
      <w:r>
        <w:rPr>
          <w:noProof/>
        </w:rPr>
        <mc:AlternateContent>
          <mc:Choice Requires="wpg">
            <w:drawing>
              <wp:anchor distT="0" distB="0" distL="114300" distR="114300" simplePos="0" relativeHeight="251711488" behindDoc="0" locked="0" layoutInCell="1" allowOverlap="1" wp14:anchorId="333072C4" wp14:editId="605784EC">
                <wp:simplePos x="0" y="0"/>
                <wp:positionH relativeFrom="column">
                  <wp:posOffset>447107</wp:posOffset>
                </wp:positionH>
                <wp:positionV relativeFrom="paragraph">
                  <wp:posOffset>152266</wp:posOffset>
                </wp:positionV>
                <wp:extent cx="4848120" cy="3314880"/>
                <wp:effectExtent l="0" t="0" r="10160" b="19050"/>
                <wp:wrapTopAndBottom/>
                <wp:docPr id="27" name="グループ化 27"/>
                <wp:cNvGraphicFramePr/>
                <a:graphic xmlns:a="http://schemas.openxmlformats.org/drawingml/2006/main">
                  <a:graphicData uri="http://schemas.microsoft.com/office/word/2010/wordprocessingGroup">
                    <wpg:wgp>
                      <wpg:cNvGrpSpPr/>
                      <wpg:grpSpPr>
                        <a:xfrm>
                          <a:off x="0" y="0"/>
                          <a:ext cx="4848120" cy="3314880"/>
                          <a:chOff x="0" y="0"/>
                          <a:chExt cx="4848120" cy="3314880"/>
                        </a:xfrm>
                      </wpg:grpSpPr>
                      <wpg:grpSp>
                        <wpg:cNvPr id="315" name="Group 6468"/>
                        <wpg:cNvGrpSpPr>
                          <a:grpSpLocks/>
                        </wpg:cNvGrpSpPr>
                        <wpg:grpSpPr bwMode="auto">
                          <a:xfrm>
                            <a:off x="0" y="0"/>
                            <a:ext cx="4848120" cy="3314880"/>
                            <a:chOff x="1890" y="8799"/>
                            <a:chExt cx="7635" cy="5220"/>
                          </a:xfrm>
                        </wpg:grpSpPr>
                        <wps:wsp>
                          <wps:cNvPr id="316" name="Rectangle 6469"/>
                          <wps:cNvSpPr>
                            <a:spLocks noChangeArrowheads="1"/>
                          </wps:cNvSpPr>
                          <wps:spPr bwMode="auto">
                            <a:xfrm>
                              <a:off x="1890" y="8799"/>
                              <a:ext cx="7635" cy="5220"/>
                            </a:xfrm>
                            <a:prstGeom prst="rect">
                              <a:avLst/>
                            </a:prstGeom>
                            <a:noFill/>
                            <a:ln w="0">
                              <a:solidFill>
                                <a:srgbClr val="000000"/>
                              </a:solidFill>
                              <a:miter lim="800000"/>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7" name="Rectangle 6470"/>
                          <wps:cNvSpPr>
                            <a:spLocks noChangeArrowheads="1"/>
                          </wps:cNvSpPr>
                          <wps:spPr bwMode="auto">
                            <a:xfrm>
                              <a:off x="3435" y="9624"/>
                              <a:ext cx="4875" cy="3195"/>
                            </a:xfrm>
                            <a:prstGeom prst="rect">
                              <a:avLst/>
                            </a:prstGeom>
                            <a:noFill/>
                            <a:ln w="0">
                              <a:solidFill>
                                <a:srgbClr val="000000"/>
                              </a:solidFill>
                              <a:miter lim="800000"/>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8" name="Text Box 6471"/>
                          <wps:cNvSpPr txBox="1">
                            <a:spLocks noChangeArrowheads="1"/>
                          </wps:cNvSpPr>
                          <wps:spPr bwMode="auto">
                            <a:xfrm>
                              <a:off x="3105" y="12924"/>
                              <a:ext cx="1440"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42CE56BE" w14:textId="77777777" w:rsidR="005E06CC" w:rsidRDefault="005E06CC">
                                <w:pPr>
                                  <w:pStyle w:val="af1"/>
                                  <w:rPr>
                                    <w:rFonts w:ascii="Century" w:eastAsia="ＭＳ 明朝" w:hAnsi="Century"/>
                                  </w:rPr>
                                </w:pPr>
                                <w:r>
                                  <w:rPr>
                                    <w:rFonts w:ascii="Century" w:eastAsia="ＭＳ 明朝" w:hAnsi="Century" w:hint="eastAsia"/>
                                  </w:rPr>
                                  <w:t>4</w:t>
                                </w:r>
                                <w:r>
                                  <w:rPr>
                                    <w:rFonts w:ascii="Century" w:eastAsia="ＭＳ 明朝" w:hAnsi="Century"/>
                                  </w:rPr>
                                  <w:t>00MHz</w:t>
                                </w:r>
                              </w:p>
                            </w:txbxContent>
                          </wps:txbx>
                          <wps:bodyPr rot="0" vert="horz" wrap="square" lIns="91440" tIns="45720" rIns="91440" bIns="45720" anchor="t" anchorCtr="0" upright="1">
                            <a:noAutofit/>
                          </wps:bodyPr>
                        </wps:wsp>
                        <wps:wsp>
                          <wps:cNvPr id="319" name="Text Box 6472"/>
                          <wps:cNvSpPr txBox="1">
                            <a:spLocks noChangeArrowheads="1"/>
                          </wps:cNvSpPr>
                          <wps:spPr bwMode="auto">
                            <a:xfrm>
                              <a:off x="7740" y="12939"/>
                              <a:ext cx="1440"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0F40DB6F" w14:textId="77777777" w:rsidR="005E06CC" w:rsidRDefault="005E06CC">
                                <w:pPr>
                                  <w:pStyle w:val="af1"/>
                                  <w:rPr>
                                    <w:rFonts w:ascii="Century" w:eastAsia="ＭＳ 明朝" w:hAnsi="Century"/>
                                  </w:rPr>
                                </w:pPr>
                                <w:r>
                                  <w:rPr>
                                    <w:rFonts w:ascii="Century" w:eastAsia="ＭＳ 明朝" w:hAnsi="Century" w:hint="eastAsia"/>
                                  </w:rPr>
                                  <w:t>5</w:t>
                                </w:r>
                                <w:r>
                                  <w:rPr>
                                    <w:rFonts w:ascii="Century" w:eastAsia="ＭＳ 明朝" w:hAnsi="Century"/>
                                  </w:rPr>
                                  <w:t>00MHz</w:t>
                                </w:r>
                              </w:p>
                            </w:txbxContent>
                          </wps:txbx>
                          <wps:bodyPr rot="0" vert="horz" wrap="square" lIns="91440" tIns="45720" rIns="91440" bIns="45720" anchor="t" anchorCtr="0" upright="1">
                            <a:noAutofit/>
                          </wps:bodyPr>
                        </wps:wsp>
                        <wps:wsp>
                          <wps:cNvPr id="320" name="Text Box 6473"/>
                          <wps:cNvSpPr txBox="1">
                            <a:spLocks noChangeArrowheads="1"/>
                          </wps:cNvSpPr>
                          <wps:spPr bwMode="auto">
                            <a:xfrm>
                              <a:off x="2096" y="9511"/>
                              <a:ext cx="1710"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115CBA85" w14:textId="77777777" w:rsidR="005E06CC" w:rsidRDefault="005E06CC">
                                <w:pPr>
                                  <w:rPr>
                                    <w:sz w:val="18"/>
                                    <w:szCs w:val="18"/>
                                  </w:rPr>
                                </w:pPr>
                                <w:r>
                                  <w:rPr>
                                    <w:rFonts w:hint="eastAsia"/>
                                    <w:sz w:val="18"/>
                                    <w:szCs w:val="18"/>
                                  </w:rPr>
                                  <w:t>10</w:t>
                                </w:r>
                                <w:r>
                                  <w:rPr>
                                    <w:sz w:val="18"/>
                                    <w:szCs w:val="18"/>
                                  </w:rPr>
                                  <w:t>0dBµV</w:t>
                                </w:r>
                              </w:p>
                            </w:txbxContent>
                          </wps:txbx>
                          <wps:bodyPr rot="0" vert="horz" wrap="square" lIns="91440" tIns="45720" rIns="91440" bIns="45720" anchor="t" anchorCtr="0" upright="1">
                            <a:noAutofit/>
                          </wps:bodyPr>
                        </wps:wsp>
                        <wps:wsp>
                          <wps:cNvPr id="321" name="Text Box 6474"/>
                          <wps:cNvSpPr txBox="1">
                            <a:spLocks noChangeArrowheads="1"/>
                          </wps:cNvSpPr>
                          <wps:spPr bwMode="auto">
                            <a:xfrm>
                              <a:off x="2036" y="12511"/>
                              <a:ext cx="1710"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29E9717B" w14:textId="77777777" w:rsidR="005E06CC" w:rsidRDefault="005E06CC">
                                <w:pPr>
                                  <w:ind w:firstLineChars="100" w:firstLine="180"/>
                                  <w:rPr>
                                    <w:sz w:val="18"/>
                                    <w:szCs w:val="18"/>
                                  </w:rPr>
                                </w:pPr>
                                <w:r>
                                  <w:rPr>
                                    <w:sz w:val="18"/>
                                    <w:szCs w:val="18"/>
                                  </w:rPr>
                                  <w:t>0dBµV</w:t>
                                </w:r>
                              </w:p>
                            </w:txbxContent>
                          </wps:txbx>
                          <wps:bodyPr rot="0" vert="horz" wrap="square" lIns="91440" tIns="45720" rIns="91440" bIns="45720" anchor="t" anchorCtr="0" upright="1">
                            <a:noAutofit/>
                          </wps:bodyPr>
                        </wps:wsp>
                        <wps:wsp>
                          <wps:cNvPr id="322" name="AutoShape 6475"/>
                          <wps:cNvSpPr>
                            <a:spLocks noChangeArrowheads="1"/>
                          </wps:cNvSpPr>
                          <wps:spPr bwMode="auto">
                            <a:xfrm flipV="1">
                              <a:off x="6975" y="11685"/>
                              <a:ext cx="143" cy="143"/>
                            </a:xfrm>
                            <a:prstGeom prst="triangle">
                              <a:avLst>
                                <a:gd name="adj" fmla="val 50000"/>
                              </a:avLst>
                            </a:prstGeom>
                            <a:solidFill>
                              <a:srgbClr val="000000"/>
                            </a:solidFill>
                            <a:ln w="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3" name="Text Box 6476"/>
                          <wps:cNvSpPr txBox="1">
                            <a:spLocks noChangeArrowheads="1"/>
                          </wps:cNvSpPr>
                          <wps:spPr bwMode="auto">
                            <a:xfrm>
                              <a:off x="5115" y="9099"/>
                              <a:ext cx="1665"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28F63216" w14:textId="77777777" w:rsidR="005E06CC" w:rsidRDefault="005E06CC">
                                <w:pPr>
                                  <w:pStyle w:val="af1"/>
                                  <w:rPr>
                                    <w:rFonts w:ascii="Century" w:eastAsia="ＭＳ 明朝" w:hAnsi="Century"/>
                                  </w:rPr>
                                </w:pPr>
                                <w:r>
                                  <w:rPr>
                                    <w:rFonts w:ascii="Century" w:eastAsia="ＭＳ 明朝" w:hAnsi="Century" w:hint="eastAsia"/>
                                  </w:rPr>
                                  <w:t>20.17</w:t>
                                </w:r>
                                <w:r>
                                  <w:rPr>
                                    <w:rFonts w:ascii="Century" w:eastAsia="ＭＳ 明朝" w:hAnsi="Century"/>
                                  </w:rPr>
                                  <w:t>dBµV</w:t>
                                </w:r>
                              </w:p>
                            </w:txbxContent>
                          </wps:txbx>
                          <wps:bodyPr rot="0" vert="horz" wrap="square" lIns="91440" tIns="45720" rIns="91440" bIns="45720" anchor="t" anchorCtr="0" upright="1">
                            <a:noAutofit/>
                          </wps:bodyPr>
                        </wps:wsp>
                        <wps:wsp>
                          <wps:cNvPr id="324" name="Freeform 6477"/>
                          <wps:cNvSpPr>
                            <a:spLocks/>
                          </wps:cNvSpPr>
                          <wps:spPr bwMode="auto">
                            <a:xfrm>
                              <a:off x="3465" y="11888"/>
                              <a:ext cx="4860" cy="82"/>
                            </a:xfrm>
                            <a:custGeom>
                              <a:avLst/>
                              <a:gdLst>
                                <a:gd name="T0" fmla="*/ 0 w 4860"/>
                                <a:gd name="T1" fmla="*/ 7 h 82"/>
                                <a:gd name="T2" fmla="*/ 1110 w 4860"/>
                                <a:gd name="T3" fmla="*/ 37 h 82"/>
                                <a:gd name="T4" fmla="*/ 1815 w 4860"/>
                                <a:gd name="T5" fmla="*/ 7 h 82"/>
                                <a:gd name="T6" fmla="*/ 3075 w 4860"/>
                                <a:gd name="T7" fmla="*/ 82 h 82"/>
                                <a:gd name="T8" fmla="*/ 3675 w 4860"/>
                                <a:gd name="T9" fmla="*/ 7 h 82"/>
                                <a:gd name="T10" fmla="*/ 4860 w 4860"/>
                                <a:gd name="T11" fmla="*/ 67 h 82"/>
                              </a:gdLst>
                              <a:ahLst/>
                              <a:cxnLst>
                                <a:cxn ang="0">
                                  <a:pos x="T0" y="T1"/>
                                </a:cxn>
                                <a:cxn ang="0">
                                  <a:pos x="T2" y="T3"/>
                                </a:cxn>
                                <a:cxn ang="0">
                                  <a:pos x="T4" y="T5"/>
                                </a:cxn>
                                <a:cxn ang="0">
                                  <a:pos x="T6" y="T7"/>
                                </a:cxn>
                                <a:cxn ang="0">
                                  <a:pos x="T8" y="T9"/>
                                </a:cxn>
                                <a:cxn ang="0">
                                  <a:pos x="T10" y="T11"/>
                                </a:cxn>
                              </a:cxnLst>
                              <a:rect l="0" t="0" r="r" b="b"/>
                              <a:pathLst>
                                <a:path w="4860" h="82">
                                  <a:moveTo>
                                    <a:pt x="0" y="7"/>
                                  </a:moveTo>
                                  <a:cubicBezTo>
                                    <a:pt x="404" y="22"/>
                                    <a:pt x="808" y="37"/>
                                    <a:pt x="1110" y="37"/>
                                  </a:cubicBezTo>
                                  <a:cubicBezTo>
                                    <a:pt x="1412" y="37"/>
                                    <a:pt x="1488" y="0"/>
                                    <a:pt x="1815" y="7"/>
                                  </a:cubicBezTo>
                                  <a:cubicBezTo>
                                    <a:pt x="2142" y="14"/>
                                    <a:pt x="2765" y="82"/>
                                    <a:pt x="3075" y="82"/>
                                  </a:cubicBezTo>
                                  <a:cubicBezTo>
                                    <a:pt x="3385" y="82"/>
                                    <a:pt x="3378" y="9"/>
                                    <a:pt x="3675" y="7"/>
                                  </a:cubicBezTo>
                                  <a:cubicBezTo>
                                    <a:pt x="3972" y="5"/>
                                    <a:pt x="4416" y="36"/>
                                    <a:pt x="4860" y="67"/>
                                  </a:cubicBezTo>
                                </a:path>
                              </a:pathLst>
                            </a:custGeom>
                            <a:noFill/>
                            <a:ln w="0" cap="flat" cmpd="sng">
                              <a:solidFill>
                                <a:srgbClr val="000000"/>
                              </a:solidFill>
                              <a:prstDash val="solid"/>
                              <a:round/>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grpSp>
                      <wps:wsp>
                        <wps:cNvPr id="314" name="AutoShape 6602"/>
                        <wps:cNvSpPr>
                          <a:spLocks noChangeArrowheads="1"/>
                        </wps:cNvSpPr>
                        <wps:spPr bwMode="auto">
                          <a:xfrm>
                            <a:off x="2923674" y="721895"/>
                            <a:ext cx="1428750" cy="504190"/>
                          </a:xfrm>
                          <a:prstGeom prst="wedgeRoundRectCallout">
                            <a:avLst>
                              <a:gd name="adj1" fmla="val -18977"/>
                              <a:gd name="adj2" fmla="val 145593"/>
                              <a:gd name="adj3" fmla="val 16667"/>
                            </a:avLst>
                          </a:prstGeom>
                          <a:solidFill>
                            <a:srgbClr val="FFFFFF"/>
                          </a:solidFill>
                          <a:ln w="9525">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0F357643" w14:textId="77777777" w:rsidR="005E06CC" w:rsidRPr="002A7EC5" w:rsidRDefault="005E06CC">
                              <w:pPr>
                                <w:pStyle w:val="Rf5"/>
                                <w:rPr>
                                  <w:sz w:val="18"/>
                                </w:rPr>
                              </w:pPr>
                              <w:r w:rsidRPr="002A7EC5">
                                <w:rPr>
                                  <w:sz w:val="18"/>
                                </w:rPr>
                                <w:t>(A3)</w:t>
                              </w:r>
                              <w:r w:rsidRPr="002A7EC5">
                                <w:rPr>
                                  <w:rFonts w:hint="eastAsia"/>
                                  <w:sz w:val="18"/>
                                </w:rPr>
                                <w:t>のノイズ妨害が存在する場合はノイズ成分が確認される</w:t>
                              </w:r>
                            </w:p>
                          </w:txbxContent>
                        </wps:txbx>
                        <wps:bodyPr rot="0" vert="horz" wrap="square" lIns="0" tIns="0" rIns="0" bIns="0" anchor="t" anchorCtr="0" upright="1">
                          <a:noAutofit/>
                        </wps:bodyPr>
                      </wps:wsp>
                    </wpg:wgp>
                  </a:graphicData>
                </a:graphic>
              </wp:anchor>
            </w:drawing>
          </mc:Choice>
          <mc:Fallback>
            <w:pict>
              <v:group w14:anchorId="333072C4" id="グループ化 27" o:spid="_x0000_s1428" style="position:absolute;left:0;text-align:left;margin-left:35.2pt;margin-top:12pt;width:381.75pt;height:261pt;z-index:251711488" coordsize="48481,331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">
                <v:group id="Group 6468" o:spid="_x0000_s1429" style="position:absolute;width:48481;height:33148" coordorigin="1890,8799" coordsize="7635,5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">
                  <v:rect id="Rectangle 6469" o:spid="_x0000_s1430" style="position:absolute;left:1890;top:8799;width:7635;height:52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" filled="f" fillcolor="black" strokeweight="0"/>
                  <v:rect id="Rectangle 6470" o:spid="_x0000_s1431" style="position:absolute;left:3435;top:9624;width:4875;height:31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" filled="f" fillcolor="black" strokeweight="0"/>
                  <v:shape id="Text Box 6471" o:spid="_x0000_s1432" type="#_x0000_t202" style="position:absolute;left:3105;top:12924;width:144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" filled="f" fillcolor="black" stroked="f" strokecolor="white" strokeweight="0">
                    <v:textbox>
                      <w:txbxContent>
                        <w:p w14:paraId="42CE56BE" w14:textId="77777777" w:rsidR="005E06CC" w:rsidRDefault="005E06CC">
                          <w:pPr>
                            <w:pStyle w:val="af1"/>
                            <w:rPr>
                              <w:rFonts w:ascii="Century" w:eastAsia="ＭＳ 明朝" w:hAnsi="Century"/>
                            </w:rPr>
                          </w:pPr>
                          <w:r>
                            <w:rPr>
                              <w:rFonts w:ascii="Century" w:eastAsia="ＭＳ 明朝" w:hAnsi="Century" w:hint="eastAsia"/>
                            </w:rPr>
                            <w:t>4</w:t>
                          </w:r>
                          <w:r>
                            <w:rPr>
                              <w:rFonts w:ascii="Century" w:eastAsia="ＭＳ 明朝" w:hAnsi="Century"/>
                            </w:rPr>
                            <w:t>00MHz</w:t>
                          </w:r>
                        </w:p>
                      </w:txbxContent>
                    </v:textbox>
                  </v:shape>
                  <v:shape id="Text Box 6472" o:spid="_x0000_s1433" type="#_x0000_t202" style="position:absolute;left:7740;top:12939;width:144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" filled="f" fillcolor="black" stroked="f" strokecolor="white" strokeweight="0">
                    <v:textbox>
                      <w:txbxContent>
                        <w:p w14:paraId="0F40DB6F" w14:textId="77777777" w:rsidR="005E06CC" w:rsidRDefault="005E06CC">
                          <w:pPr>
                            <w:pStyle w:val="af1"/>
                            <w:rPr>
                              <w:rFonts w:ascii="Century" w:eastAsia="ＭＳ 明朝" w:hAnsi="Century"/>
                            </w:rPr>
                          </w:pPr>
                          <w:r>
                            <w:rPr>
                              <w:rFonts w:ascii="Century" w:eastAsia="ＭＳ 明朝" w:hAnsi="Century" w:hint="eastAsia"/>
                            </w:rPr>
                            <w:t>5</w:t>
                          </w:r>
                          <w:r>
                            <w:rPr>
                              <w:rFonts w:ascii="Century" w:eastAsia="ＭＳ 明朝" w:hAnsi="Century"/>
                            </w:rPr>
                            <w:t>00MHz</w:t>
                          </w:r>
                        </w:p>
                      </w:txbxContent>
                    </v:textbox>
                  </v:shape>
                  <v:shape id="Text Box 6473" o:spid="_x0000_s1434" type="#_x0000_t202" style="position:absolute;left:2096;top:9511;width:171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" filled="f" fillcolor="black" stroked="f" strokecolor="white" strokeweight="0">
                    <v:textbox>
                      <w:txbxContent>
                        <w:p w14:paraId="115CBA85" w14:textId="77777777" w:rsidR="005E06CC" w:rsidRDefault="005E06CC">
                          <w:pPr>
                            <w:rPr>
                              <w:sz w:val="18"/>
                              <w:szCs w:val="18"/>
                            </w:rPr>
                          </w:pPr>
                          <w:r>
                            <w:rPr>
                              <w:rFonts w:hint="eastAsia"/>
                              <w:sz w:val="18"/>
                              <w:szCs w:val="18"/>
                            </w:rPr>
                            <w:t>10</w:t>
                          </w:r>
                          <w:r>
                            <w:rPr>
                              <w:sz w:val="18"/>
                              <w:szCs w:val="18"/>
                            </w:rPr>
                            <w:t>0dBµV</w:t>
                          </w:r>
                        </w:p>
                      </w:txbxContent>
                    </v:textbox>
                  </v:shape>
                  <v:shape id="Text Box 6474" o:spid="_x0000_s1435" type="#_x0000_t202" style="position:absolute;left:2036;top:12511;width:171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" filled="f" fillcolor="black" stroked="f" strokecolor="white" strokeweight="0">
                    <v:textbox>
                      <w:txbxContent>
                        <w:p w14:paraId="29E9717B" w14:textId="77777777" w:rsidR="005E06CC" w:rsidRDefault="005E06CC">
                          <w:pPr>
                            <w:ind w:firstLineChars="100" w:firstLine="180"/>
                            <w:rPr>
                              <w:sz w:val="18"/>
                              <w:szCs w:val="18"/>
                            </w:rPr>
                          </w:pPr>
                          <w:r>
                            <w:rPr>
                              <w:sz w:val="18"/>
                              <w:szCs w:val="18"/>
                            </w:rPr>
                            <w:t>0dBµV</w:t>
                          </w:r>
                        </w:p>
                      </w:txbxContent>
                    </v:textbox>
                  </v:shape>
                  <v:shape id="AutoShape 6475" o:spid="_x0000_s1436" type="#_x0000_t5" style="position:absolute;left:6975;top:11685;width:143;height:143;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" fillcolor="black" strokeweight="0"/>
                  <v:shape id="Text Box 6476" o:spid="_x0000_s1437" type="#_x0000_t202" style="position:absolute;left:5115;top:9099;width:166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" filled="f" fillcolor="black" stroked="f" strokecolor="white" strokeweight="0">
                    <v:textbox>
                      <w:txbxContent>
                        <w:p w14:paraId="28F63216" w14:textId="77777777" w:rsidR="005E06CC" w:rsidRDefault="005E06CC">
                          <w:pPr>
                            <w:pStyle w:val="af1"/>
                            <w:rPr>
                              <w:rFonts w:ascii="Century" w:eastAsia="ＭＳ 明朝" w:hAnsi="Century"/>
                            </w:rPr>
                          </w:pPr>
                          <w:r>
                            <w:rPr>
                              <w:rFonts w:ascii="Century" w:eastAsia="ＭＳ 明朝" w:hAnsi="Century" w:hint="eastAsia"/>
                            </w:rPr>
                            <w:t>20.17</w:t>
                          </w:r>
                          <w:r>
                            <w:rPr>
                              <w:rFonts w:ascii="Century" w:eastAsia="ＭＳ 明朝" w:hAnsi="Century"/>
                            </w:rPr>
                            <w:t>dBµV</w:t>
                          </w:r>
                        </w:p>
                      </w:txbxContent>
                    </v:textbox>
                  </v:shape>
                  <v:shape id="Freeform 6477" o:spid="_x0000_s1438" style="position:absolute;left:3465;top:11888;width:4860;height:82;visibility:visible;mso-wrap-style:square;v-text-anchor:top" coordsize="4860,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" path="m,7c404,22,808,37,1110,37,1412,37,1488,,1815,7v327,7,950,75,1260,75c3385,82,3378,9,3675,7v297,-2,741,29,1185,60e" filled="f" fillcolor="black" strokeweight="0">
                    <v:path arrowok="t" o:connecttype="custom" o:connectlocs="0,7;1110,37;1815,7;3075,82;3675,7;4860,67" o:connectangles="0,0,0,0,0,0"/>
                  </v:shape>
                </v:group>
                <v:shape id="AutoShape 6602" o:spid="_x0000_s1439" type="#_x0000_t62" style="position:absolute;left:29236;top:7218;width:14288;height:50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" adj="6701,42248" strokecolor="red">
                  <v:textbox inset="0,0,0,0">
                    <w:txbxContent>
                      <w:p w14:paraId="0F357643" w14:textId="77777777" w:rsidR="005E06CC" w:rsidRPr="002A7EC5" w:rsidRDefault="005E06CC">
                        <w:pPr>
                          <w:pStyle w:val="Rf5"/>
                          <w:rPr>
                            <w:sz w:val="18"/>
                          </w:rPr>
                        </w:pPr>
                        <w:r w:rsidRPr="002A7EC5">
                          <w:rPr>
                            <w:sz w:val="18"/>
                          </w:rPr>
                          <w:t>(A3)</w:t>
                        </w:r>
                        <w:r w:rsidRPr="002A7EC5">
                          <w:rPr>
                            <w:rFonts w:hint="eastAsia"/>
                            <w:sz w:val="18"/>
                          </w:rPr>
                          <w:t>のノイズ妨害が存在する場合はノイズ成分が確認される</w:t>
                        </w:r>
                      </w:p>
                    </w:txbxContent>
                  </v:textbox>
                </v:shape>
                <w10:wrap type="topAndBottom"/>
              </v:group>
            </w:pict>
          </mc:Fallback>
        </mc:AlternateContent>
      </w:r>
      <w:r w:rsidR="00B55EA6" w:rsidRPr="00B55EA6">
        <w:rPr>
          <w:rFonts w:hint="eastAsia"/>
        </w:rPr>
        <w:t>＜E1-5：</w:t>
      </w:r>
      <w:r w:rsidR="00B55EA6" w:rsidRPr="00971293">
        <w:rPr>
          <w:rFonts w:ascii="Century"/>
        </w:rPr>
        <w:t>400</w:t>
      </w:r>
      <w:r w:rsidR="00B55EA6" w:rsidRPr="00971293">
        <w:rPr>
          <w:rFonts w:ascii="Century" w:hint="eastAsia"/>
        </w:rPr>
        <w:t>～</w:t>
      </w:r>
      <w:r w:rsidR="00B55EA6" w:rsidRPr="00971293">
        <w:rPr>
          <w:rFonts w:ascii="Century"/>
        </w:rPr>
        <w:t>500</w:t>
      </w:r>
      <w:r w:rsidR="00B55EA6" w:rsidRPr="00971293">
        <w:rPr>
          <w:rFonts w:ascii="Times New Roman" w:hAnsi="Times New Roman"/>
        </w:rPr>
        <w:t>MHz</w:t>
      </w:r>
      <w:r w:rsidR="00B55EA6" w:rsidRPr="00B55EA6">
        <w:t xml:space="preserve"> </w:t>
      </w:r>
      <w:r w:rsidR="00B55EA6" w:rsidRPr="00B55EA6">
        <w:rPr>
          <w:rFonts w:hint="eastAsia"/>
        </w:rPr>
        <w:t>＞</w:t>
      </w:r>
    </w:p>
    <w:p w14:paraId="6D0924FA" w14:textId="77777777" w:rsidR="00F275FB" w:rsidRDefault="00F275FB"/>
    <w:p w14:paraId="12DC7D3D" w14:textId="7B632B4C" w:rsidR="00F275FB" w:rsidRDefault="004D664C" w:rsidP="00B55EA6">
      <w:r w:rsidRPr="00B55EA6">
        <w:rPr>
          <w:noProof/>
        </w:rPr>
        <mc:AlternateContent>
          <mc:Choice Requires="wpg">
            <w:drawing>
              <wp:anchor distT="0" distB="0" distL="114300" distR="114300" simplePos="0" relativeHeight="251390976" behindDoc="0" locked="0" layoutInCell="1" allowOverlap="1" wp14:anchorId="1BAAFE14" wp14:editId="1B46DD3B">
                <wp:simplePos x="0" y="0"/>
                <wp:positionH relativeFrom="column">
                  <wp:align>center</wp:align>
                </wp:positionH>
                <wp:positionV relativeFrom="paragraph">
                  <wp:posOffset>353695</wp:posOffset>
                </wp:positionV>
                <wp:extent cx="4848120" cy="3314880"/>
                <wp:effectExtent l="0" t="0" r="10160" b="19050"/>
                <wp:wrapTopAndBottom/>
                <wp:docPr id="304" name="Group 64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48120" cy="3314880"/>
                          <a:chOff x="1890" y="9159"/>
                          <a:chExt cx="7635" cy="5220"/>
                        </a:xfrm>
                      </wpg:grpSpPr>
                      <wps:wsp>
                        <wps:cNvPr id="305" name="Rectangle 6492"/>
                        <wps:cNvSpPr>
                          <a:spLocks noChangeArrowheads="1"/>
                        </wps:cNvSpPr>
                        <wps:spPr bwMode="auto">
                          <a:xfrm>
                            <a:off x="1890" y="9159"/>
                            <a:ext cx="7635" cy="5220"/>
                          </a:xfrm>
                          <a:prstGeom prst="rect">
                            <a:avLst/>
                          </a:prstGeom>
                          <a:noFill/>
                          <a:ln w="0">
                            <a:solidFill>
                              <a:srgbClr val="000000"/>
                            </a:solidFill>
                            <a:miter lim="800000"/>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06" name="Rectangle 6493"/>
                        <wps:cNvSpPr>
                          <a:spLocks noChangeArrowheads="1"/>
                        </wps:cNvSpPr>
                        <wps:spPr bwMode="auto">
                          <a:xfrm>
                            <a:off x="3435" y="9984"/>
                            <a:ext cx="4875" cy="3195"/>
                          </a:xfrm>
                          <a:prstGeom prst="rect">
                            <a:avLst/>
                          </a:prstGeom>
                          <a:noFill/>
                          <a:ln w="0">
                            <a:solidFill>
                              <a:srgbClr val="000000"/>
                            </a:solidFill>
                            <a:miter lim="800000"/>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07" name="Text Box 6494"/>
                        <wps:cNvSpPr txBox="1">
                          <a:spLocks noChangeArrowheads="1"/>
                        </wps:cNvSpPr>
                        <wps:spPr bwMode="auto">
                          <a:xfrm>
                            <a:off x="3105" y="13284"/>
                            <a:ext cx="1440"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46692907" w14:textId="77777777" w:rsidR="005E06CC" w:rsidRDefault="005E06CC">
                              <w:pPr>
                                <w:pStyle w:val="af1"/>
                                <w:rPr>
                                  <w:rFonts w:ascii="Century" w:eastAsia="ＭＳ 明朝" w:hAnsi="Century"/>
                                </w:rPr>
                              </w:pPr>
                              <w:r>
                                <w:rPr>
                                  <w:rFonts w:ascii="Century" w:eastAsia="ＭＳ 明朝" w:hAnsi="Century"/>
                                </w:rPr>
                                <w:t>500MHz</w:t>
                              </w:r>
                            </w:p>
                          </w:txbxContent>
                        </wps:txbx>
                        <wps:bodyPr rot="0" vert="horz" wrap="square" lIns="91440" tIns="45720" rIns="91440" bIns="45720" anchor="t" anchorCtr="0" upright="1">
                          <a:noAutofit/>
                        </wps:bodyPr>
                      </wps:wsp>
                      <wps:wsp>
                        <wps:cNvPr id="308" name="Text Box 6495"/>
                        <wps:cNvSpPr txBox="1">
                          <a:spLocks noChangeArrowheads="1"/>
                        </wps:cNvSpPr>
                        <wps:spPr bwMode="auto">
                          <a:xfrm>
                            <a:off x="7740" y="13299"/>
                            <a:ext cx="1440"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025BBDB1" w14:textId="77777777" w:rsidR="005E06CC" w:rsidRDefault="005E06CC">
                              <w:pPr>
                                <w:pStyle w:val="af1"/>
                                <w:rPr>
                                  <w:rFonts w:ascii="Century" w:eastAsia="ＭＳ 明朝" w:hAnsi="Century"/>
                                </w:rPr>
                              </w:pPr>
                              <w:r>
                                <w:rPr>
                                  <w:rFonts w:ascii="Century" w:eastAsia="ＭＳ 明朝" w:hAnsi="Century"/>
                                </w:rPr>
                                <w:t>600MHz</w:t>
                              </w:r>
                            </w:p>
                          </w:txbxContent>
                        </wps:txbx>
                        <wps:bodyPr rot="0" vert="horz" wrap="square" lIns="91440" tIns="45720" rIns="91440" bIns="45720" anchor="t" anchorCtr="0" upright="1">
                          <a:noAutofit/>
                        </wps:bodyPr>
                      </wps:wsp>
                      <wps:wsp>
                        <wps:cNvPr id="309" name="Text Box 6496"/>
                        <wps:cNvSpPr txBox="1">
                          <a:spLocks noChangeArrowheads="1"/>
                        </wps:cNvSpPr>
                        <wps:spPr bwMode="auto">
                          <a:xfrm>
                            <a:off x="2096" y="9871"/>
                            <a:ext cx="1710"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61850892" w14:textId="77777777" w:rsidR="005E06CC" w:rsidRDefault="005E06CC">
                              <w:pPr>
                                <w:rPr>
                                  <w:sz w:val="18"/>
                                  <w:szCs w:val="18"/>
                                </w:rPr>
                              </w:pPr>
                              <w:r>
                                <w:rPr>
                                  <w:rFonts w:hint="eastAsia"/>
                                  <w:sz w:val="18"/>
                                  <w:szCs w:val="18"/>
                                </w:rPr>
                                <w:t>10</w:t>
                              </w:r>
                              <w:r>
                                <w:rPr>
                                  <w:sz w:val="18"/>
                                  <w:szCs w:val="18"/>
                                </w:rPr>
                                <w:t>0dBµV</w:t>
                              </w:r>
                            </w:p>
                          </w:txbxContent>
                        </wps:txbx>
                        <wps:bodyPr rot="0" vert="horz" wrap="square" lIns="91440" tIns="45720" rIns="91440" bIns="45720" anchor="t" anchorCtr="0" upright="1">
                          <a:noAutofit/>
                        </wps:bodyPr>
                      </wps:wsp>
                      <wps:wsp>
                        <wps:cNvPr id="310" name="Text Box 6497"/>
                        <wps:cNvSpPr txBox="1">
                          <a:spLocks noChangeArrowheads="1"/>
                        </wps:cNvSpPr>
                        <wps:spPr bwMode="auto">
                          <a:xfrm>
                            <a:off x="2036" y="12871"/>
                            <a:ext cx="1710"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610AE928" w14:textId="77777777" w:rsidR="005E06CC" w:rsidRDefault="005E06CC">
                              <w:pPr>
                                <w:ind w:firstLineChars="100" w:firstLine="180"/>
                                <w:rPr>
                                  <w:sz w:val="18"/>
                                  <w:szCs w:val="18"/>
                                </w:rPr>
                              </w:pPr>
                              <w:r>
                                <w:rPr>
                                  <w:sz w:val="18"/>
                                  <w:szCs w:val="18"/>
                                </w:rPr>
                                <w:t>0dBµV</w:t>
                              </w:r>
                            </w:p>
                          </w:txbxContent>
                        </wps:txbx>
                        <wps:bodyPr rot="0" vert="horz" wrap="square" lIns="91440" tIns="45720" rIns="91440" bIns="45720" anchor="t" anchorCtr="0" upright="1">
                          <a:noAutofit/>
                        </wps:bodyPr>
                      </wps:wsp>
                      <wps:wsp>
                        <wps:cNvPr id="311" name="AutoShape 6498"/>
                        <wps:cNvSpPr>
                          <a:spLocks noChangeArrowheads="1"/>
                        </wps:cNvSpPr>
                        <wps:spPr bwMode="auto">
                          <a:xfrm flipV="1">
                            <a:off x="6975" y="12045"/>
                            <a:ext cx="143" cy="143"/>
                          </a:xfrm>
                          <a:prstGeom prst="triangle">
                            <a:avLst>
                              <a:gd name="adj" fmla="val 50000"/>
                            </a:avLst>
                          </a:prstGeom>
                          <a:solidFill>
                            <a:srgbClr val="000000"/>
                          </a:solidFill>
                          <a:ln w="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2" name="Text Box 6499"/>
                        <wps:cNvSpPr txBox="1">
                          <a:spLocks noChangeArrowheads="1"/>
                        </wps:cNvSpPr>
                        <wps:spPr bwMode="auto">
                          <a:xfrm>
                            <a:off x="5115" y="9459"/>
                            <a:ext cx="1665"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54A4CB28" w14:textId="77777777" w:rsidR="005E06CC" w:rsidRDefault="005E06CC" w:rsidP="00A55359">
                              <w:pPr>
                                <w:pStyle w:val="af1"/>
                                <w:ind w:firstLineChars="100" w:firstLine="180"/>
                                <w:rPr>
                                  <w:rFonts w:ascii="Century" w:eastAsia="ＭＳ 明朝" w:hAnsi="Century"/>
                                </w:rPr>
                              </w:pPr>
                              <w:r>
                                <w:rPr>
                                  <w:rFonts w:ascii="Century" w:eastAsia="ＭＳ 明朝" w:hAnsi="Century" w:hint="eastAsia"/>
                                </w:rPr>
                                <w:t>20</w:t>
                              </w:r>
                              <w:r>
                                <w:rPr>
                                  <w:rFonts w:ascii="Century" w:eastAsia="ＭＳ 明朝" w:hAnsi="Century"/>
                                </w:rPr>
                                <w:t>.</w:t>
                              </w:r>
                              <w:r>
                                <w:rPr>
                                  <w:rFonts w:ascii="Century" w:eastAsia="ＭＳ 明朝" w:hAnsi="Century" w:hint="eastAsia"/>
                                </w:rPr>
                                <w:t>11</w:t>
                              </w:r>
                              <w:r>
                                <w:rPr>
                                  <w:rFonts w:ascii="Century" w:eastAsia="ＭＳ 明朝" w:hAnsi="Century"/>
                                </w:rPr>
                                <w:t>dBµV</w:t>
                              </w:r>
                            </w:p>
                          </w:txbxContent>
                        </wps:txbx>
                        <wps:bodyPr rot="0" vert="horz" wrap="square" lIns="91440" tIns="45720" rIns="91440" bIns="45720" anchor="t" anchorCtr="0" upright="1">
                          <a:noAutofit/>
                        </wps:bodyPr>
                      </wps:wsp>
                      <wps:wsp>
                        <wps:cNvPr id="313" name="Freeform 6500"/>
                        <wps:cNvSpPr>
                          <a:spLocks/>
                        </wps:cNvSpPr>
                        <wps:spPr bwMode="auto">
                          <a:xfrm>
                            <a:off x="3465" y="12248"/>
                            <a:ext cx="4860" cy="82"/>
                          </a:xfrm>
                          <a:custGeom>
                            <a:avLst/>
                            <a:gdLst>
                              <a:gd name="T0" fmla="*/ 0 w 4860"/>
                              <a:gd name="T1" fmla="*/ 7 h 82"/>
                              <a:gd name="T2" fmla="*/ 1110 w 4860"/>
                              <a:gd name="T3" fmla="*/ 37 h 82"/>
                              <a:gd name="T4" fmla="*/ 1815 w 4860"/>
                              <a:gd name="T5" fmla="*/ 7 h 82"/>
                              <a:gd name="T6" fmla="*/ 3075 w 4860"/>
                              <a:gd name="T7" fmla="*/ 82 h 82"/>
                              <a:gd name="T8" fmla="*/ 3675 w 4860"/>
                              <a:gd name="T9" fmla="*/ 7 h 82"/>
                              <a:gd name="T10" fmla="*/ 4860 w 4860"/>
                              <a:gd name="T11" fmla="*/ 67 h 82"/>
                            </a:gdLst>
                            <a:ahLst/>
                            <a:cxnLst>
                              <a:cxn ang="0">
                                <a:pos x="T0" y="T1"/>
                              </a:cxn>
                              <a:cxn ang="0">
                                <a:pos x="T2" y="T3"/>
                              </a:cxn>
                              <a:cxn ang="0">
                                <a:pos x="T4" y="T5"/>
                              </a:cxn>
                              <a:cxn ang="0">
                                <a:pos x="T6" y="T7"/>
                              </a:cxn>
                              <a:cxn ang="0">
                                <a:pos x="T8" y="T9"/>
                              </a:cxn>
                              <a:cxn ang="0">
                                <a:pos x="T10" y="T11"/>
                              </a:cxn>
                            </a:cxnLst>
                            <a:rect l="0" t="0" r="r" b="b"/>
                            <a:pathLst>
                              <a:path w="4860" h="82">
                                <a:moveTo>
                                  <a:pt x="0" y="7"/>
                                </a:moveTo>
                                <a:cubicBezTo>
                                  <a:pt x="404" y="22"/>
                                  <a:pt x="808" y="37"/>
                                  <a:pt x="1110" y="37"/>
                                </a:cubicBezTo>
                                <a:cubicBezTo>
                                  <a:pt x="1412" y="37"/>
                                  <a:pt x="1488" y="0"/>
                                  <a:pt x="1815" y="7"/>
                                </a:cubicBezTo>
                                <a:cubicBezTo>
                                  <a:pt x="2142" y="14"/>
                                  <a:pt x="2765" y="82"/>
                                  <a:pt x="3075" y="82"/>
                                </a:cubicBezTo>
                                <a:cubicBezTo>
                                  <a:pt x="3385" y="82"/>
                                  <a:pt x="3378" y="9"/>
                                  <a:pt x="3675" y="7"/>
                                </a:cubicBezTo>
                                <a:cubicBezTo>
                                  <a:pt x="3972" y="5"/>
                                  <a:pt x="4416" y="36"/>
                                  <a:pt x="4860" y="67"/>
                                </a:cubicBezTo>
                              </a:path>
                            </a:pathLst>
                          </a:custGeom>
                          <a:noFill/>
                          <a:ln w="0" cap="flat" cmpd="sng">
                            <a:solidFill>
                              <a:srgbClr val="000000"/>
                            </a:solidFill>
                            <a:prstDash val="solid"/>
                            <a:round/>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BAAFE14" id="Group 6491" o:spid="_x0000_s1440" style="position:absolute;left:0;text-align:left;margin-left:0;margin-top:27.85pt;width:381.75pt;height:261pt;z-index:251390976;mso-position-horizontal:center" coordorigin="1890,9159" coordsize="7635,52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">
                <v:rect id="Rectangle 6492" o:spid="_x0000_s1441" style="position:absolute;left:1890;top:9159;width:7635;height:52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" filled="f" fillcolor="black" strokeweight="0"/>
                <v:rect id="Rectangle 6493" o:spid="_x0000_s1442" style="position:absolute;left:3435;top:9984;width:4875;height:31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" filled="f" fillcolor="black" strokeweight="0"/>
                <v:shape id="Text Box 6494" o:spid="_x0000_s1443" type="#_x0000_t202" style="position:absolute;left:3105;top:13284;width:144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" filled="f" fillcolor="black" stroked="f" strokecolor="white" strokeweight="0">
                  <v:textbox>
                    <w:txbxContent>
                      <w:p w14:paraId="46692907" w14:textId="77777777" w:rsidR="005E06CC" w:rsidRDefault="005E06CC">
                        <w:pPr>
                          <w:pStyle w:val="af1"/>
                          <w:rPr>
                            <w:rFonts w:ascii="Century" w:eastAsia="ＭＳ 明朝" w:hAnsi="Century"/>
                          </w:rPr>
                        </w:pPr>
                        <w:r>
                          <w:rPr>
                            <w:rFonts w:ascii="Century" w:eastAsia="ＭＳ 明朝" w:hAnsi="Century"/>
                          </w:rPr>
                          <w:t>500MHz</w:t>
                        </w:r>
                      </w:p>
                    </w:txbxContent>
                  </v:textbox>
                </v:shape>
                <v:shape id="Text Box 6495" o:spid="_x0000_s1444" type="#_x0000_t202" style="position:absolute;left:7740;top:13299;width:144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" filled="f" fillcolor="black" stroked="f" strokecolor="white" strokeweight="0">
                  <v:textbox>
                    <w:txbxContent>
                      <w:p w14:paraId="025BBDB1" w14:textId="77777777" w:rsidR="005E06CC" w:rsidRDefault="005E06CC">
                        <w:pPr>
                          <w:pStyle w:val="af1"/>
                          <w:rPr>
                            <w:rFonts w:ascii="Century" w:eastAsia="ＭＳ 明朝" w:hAnsi="Century"/>
                          </w:rPr>
                        </w:pPr>
                        <w:r>
                          <w:rPr>
                            <w:rFonts w:ascii="Century" w:eastAsia="ＭＳ 明朝" w:hAnsi="Century"/>
                          </w:rPr>
                          <w:t>600MHz</w:t>
                        </w:r>
                      </w:p>
                    </w:txbxContent>
                  </v:textbox>
                </v:shape>
                <v:shape id="Text Box 6496" o:spid="_x0000_s1445" type="#_x0000_t202" style="position:absolute;left:2096;top:9871;width:171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" filled="f" fillcolor="black" stroked="f" strokecolor="white" strokeweight="0">
                  <v:textbox>
                    <w:txbxContent>
                      <w:p w14:paraId="61850892" w14:textId="77777777" w:rsidR="005E06CC" w:rsidRDefault="005E06CC">
                        <w:pPr>
                          <w:rPr>
                            <w:sz w:val="18"/>
                            <w:szCs w:val="18"/>
                          </w:rPr>
                        </w:pPr>
                        <w:r>
                          <w:rPr>
                            <w:rFonts w:hint="eastAsia"/>
                            <w:sz w:val="18"/>
                            <w:szCs w:val="18"/>
                          </w:rPr>
                          <w:t>10</w:t>
                        </w:r>
                        <w:r>
                          <w:rPr>
                            <w:sz w:val="18"/>
                            <w:szCs w:val="18"/>
                          </w:rPr>
                          <w:t>0dBµV</w:t>
                        </w:r>
                      </w:p>
                    </w:txbxContent>
                  </v:textbox>
                </v:shape>
                <v:shape id="Text Box 6497" o:spid="_x0000_s1446" type="#_x0000_t202" style="position:absolute;left:2036;top:12871;width:171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" filled="f" fillcolor="black" stroked="f" strokecolor="white" strokeweight="0">
                  <v:textbox>
                    <w:txbxContent>
                      <w:p w14:paraId="610AE928" w14:textId="77777777" w:rsidR="005E06CC" w:rsidRDefault="005E06CC">
                        <w:pPr>
                          <w:ind w:firstLineChars="100" w:firstLine="180"/>
                          <w:rPr>
                            <w:sz w:val="18"/>
                            <w:szCs w:val="18"/>
                          </w:rPr>
                        </w:pPr>
                        <w:r>
                          <w:rPr>
                            <w:sz w:val="18"/>
                            <w:szCs w:val="18"/>
                          </w:rPr>
                          <w:t>0dBµV</w:t>
                        </w:r>
                      </w:p>
                    </w:txbxContent>
                  </v:textbox>
                </v:shape>
                <v:shape id="AutoShape 6498" o:spid="_x0000_s1447" type="#_x0000_t5" style="position:absolute;left:6975;top:12045;width:143;height:143;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" fillcolor="black" strokeweight="0"/>
                <v:shape id="Text Box 6499" o:spid="_x0000_s1448" type="#_x0000_t202" style="position:absolute;left:5115;top:9459;width:166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" filled="f" fillcolor="black" stroked="f" strokecolor="white" strokeweight="0">
                  <v:textbox>
                    <w:txbxContent>
                      <w:p w14:paraId="54A4CB28" w14:textId="77777777" w:rsidR="005E06CC" w:rsidRDefault="005E06CC" w:rsidP="00A55359">
                        <w:pPr>
                          <w:pStyle w:val="af1"/>
                          <w:ind w:firstLineChars="100" w:firstLine="180"/>
                          <w:rPr>
                            <w:rFonts w:ascii="Century" w:eastAsia="ＭＳ 明朝" w:hAnsi="Century"/>
                          </w:rPr>
                        </w:pPr>
                        <w:r>
                          <w:rPr>
                            <w:rFonts w:ascii="Century" w:eastAsia="ＭＳ 明朝" w:hAnsi="Century" w:hint="eastAsia"/>
                          </w:rPr>
                          <w:t>20</w:t>
                        </w:r>
                        <w:r>
                          <w:rPr>
                            <w:rFonts w:ascii="Century" w:eastAsia="ＭＳ 明朝" w:hAnsi="Century"/>
                          </w:rPr>
                          <w:t>.</w:t>
                        </w:r>
                        <w:r>
                          <w:rPr>
                            <w:rFonts w:ascii="Century" w:eastAsia="ＭＳ 明朝" w:hAnsi="Century" w:hint="eastAsia"/>
                          </w:rPr>
                          <w:t>11</w:t>
                        </w:r>
                        <w:r>
                          <w:rPr>
                            <w:rFonts w:ascii="Century" w:eastAsia="ＭＳ 明朝" w:hAnsi="Century"/>
                          </w:rPr>
                          <w:t>dBµV</w:t>
                        </w:r>
                      </w:p>
                    </w:txbxContent>
                  </v:textbox>
                </v:shape>
                <v:shape id="Freeform 6500" o:spid="_x0000_s1449" style="position:absolute;left:3465;top:12248;width:4860;height:82;visibility:visible;mso-wrap-style:square;v-text-anchor:top" coordsize="4860,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" path="m,7c404,22,808,37,1110,37,1412,37,1488,,1815,7v327,7,950,75,1260,75c3385,82,3378,9,3675,7v297,-2,741,29,1185,60e" filled="f" fillcolor="black" strokeweight="0">
                  <v:path arrowok="t" o:connecttype="custom" o:connectlocs="0,7;1110,37;1815,7;3075,82;3675,7;4860,67" o:connectangles="0,0,0,0,0,0"/>
                </v:shape>
                <w10:wrap type="topAndBottom"/>
              </v:group>
            </w:pict>
          </mc:Fallback>
        </mc:AlternateContent>
      </w:r>
    </w:p>
    <w:p w14:paraId="0D2964FD" w14:textId="77777777" w:rsidR="00B55EA6" w:rsidRDefault="00B55EA6" w:rsidP="00B55EA6">
      <w:pPr>
        <w:jc w:val="center"/>
      </w:pPr>
    </w:p>
    <w:p w14:paraId="2FBD4EB9" w14:textId="2CC83CF8" w:rsidR="00F275FB" w:rsidRDefault="00B55EA6" w:rsidP="004C6CC3">
      <w:pPr>
        <w:pStyle w:val="Rf0"/>
      </w:pPr>
      <w:r w:rsidRPr="00B55EA6">
        <w:rPr>
          <w:rFonts w:hint="eastAsia"/>
        </w:rPr>
        <w:t>＜E1-6：</w:t>
      </w:r>
      <w:r w:rsidRPr="00971293">
        <w:rPr>
          <w:rFonts w:ascii="Century"/>
        </w:rPr>
        <w:t>500</w:t>
      </w:r>
      <w:r w:rsidRPr="00971293">
        <w:rPr>
          <w:rFonts w:ascii="Century" w:hint="eastAsia"/>
        </w:rPr>
        <w:t>～</w:t>
      </w:r>
      <w:r w:rsidRPr="00971293">
        <w:rPr>
          <w:rFonts w:ascii="Century"/>
        </w:rPr>
        <w:t>600</w:t>
      </w:r>
      <w:r w:rsidRPr="00971293">
        <w:rPr>
          <w:rFonts w:ascii="Times New Roman" w:hAnsi="Times New Roman"/>
        </w:rPr>
        <w:t>MHz</w:t>
      </w:r>
      <w:r>
        <w:rPr>
          <w:rFonts w:hint="eastAsia"/>
        </w:rPr>
        <w:t>＞</w:t>
      </w:r>
    </w:p>
    <w:p w14:paraId="0C81E694" w14:textId="77777777" w:rsidR="00F275FB" w:rsidRDefault="00F275FB"/>
    <w:p w14:paraId="6E77674C" w14:textId="5CB27B43" w:rsidR="00F275FB" w:rsidRDefault="00F275FB">
      <w:pPr>
        <w:pStyle w:val="Rf0"/>
      </w:pPr>
      <w:r>
        <w:br w:type="page"/>
      </w:r>
    </w:p>
    <w:p w14:paraId="44569C2A" w14:textId="77777777" w:rsidR="004C6CC3" w:rsidRDefault="004C6CC3">
      <w:pPr>
        <w:pStyle w:val="Rf0"/>
      </w:pPr>
    </w:p>
    <w:p w14:paraId="75C2BCE7" w14:textId="18D7B663" w:rsidR="00F275FB" w:rsidRPr="004C6CC3" w:rsidRDefault="004C6CC3" w:rsidP="004C6CC3">
      <w:pPr>
        <w:pStyle w:val="Rf0"/>
      </w:pPr>
      <w:r w:rsidRPr="004C6CC3">
        <w:rPr>
          <w:rFonts w:hint="eastAsia"/>
        </w:rPr>
        <w:t>＜E1-7：</w:t>
      </w:r>
      <w:r w:rsidRPr="00971293">
        <w:rPr>
          <w:rFonts w:ascii="Century"/>
        </w:rPr>
        <w:t>600</w:t>
      </w:r>
      <w:r w:rsidRPr="00971293">
        <w:rPr>
          <w:rFonts w:ascii="Century" w:hint="eastAsia"/>
        </w:rPr>
        <w:t>～</w:t>
      </w:r>
      <w:r w:rsidRPr="00971293">
        <w:rPr>
          <w:rFonts w:ascii="Century"/>
        </w:rPr>
        <w:t>700</w:t>
      </w:r>
      <w:r w:rsidRPr="00971293">
        <w:rPr>
          <w:rFonts w:ascii="Times New Roman" w:hAnsi="Times New Roman"/>
        </w:rPr>
        <w:t>MHz</w:t>
      </w:r>
      <w:r w:rsidRPr="004C6CC3">
        <w:t xml:space="preserve"> </w:t>
      </w:r>
      <w:r w:rsidRPr="004C6CC3">
        <w:rPr>
          <w:rFonts w:hint="eastAsia"/>
        </w:rPr>
        <w:t>＞</w:t>
      </w:r>
      <w:r w:rsidR="004D664C" w:rsidRPr="004C6CC3">
        <w:rPr>
          <w:noProof/>
        </w:rPr>
        <mc:AlternateContent>
          <mc:Choice Requires="wpg">
            <w:drawing>
              <wp:anchor distT="0" distB="0" distL="114300" distR="114300" simplePos="0" relativeHeight="251394048" behindDoc="0" locked="0" layoutInCell="1" allowOverlap="1" wp14:anchorId="3FE1E23C" wp14:editId="08A1D63C">
                <wp:simplePos x="0" y="0"/>
                <wp:positionH relativeFrom="column">
                  <wp:align>center</wp:align>
                </wp:positionH>
                <wp:positionV relativeFrom="paragraph">
                  <wp:posOffset>120015</wp:posOffset>
                </wp:positionV>
                <wp:extent cx="4848120" cy="3314880"/>
                <wp:effectExtent l="0" t="0" r="10160" b="19050"/>
                <wp:wrapTopAndBottom/>
                <wp:docPr id="294" name="Group 65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48120" cy="3314880"/>
                          <a:chOff x="2070" y="2604"/>
                          <a:chExt cx="7635" cy="5220"/>
                        </a:xfrm>
                      </wpg:grpSpPr>
                      <wps:wsp>
                        <wps:cNvPr id="295" name="Rectangle 6502"/>
                        <wps:cNvSpPr>
                          <a:spLocks noChangeArrowheads="1"/>
                        </wps:cNvSpPr>
                        <wps:spPr bwMode="auto">
                          <a:xfrm>
                            <a:off x="2070" y="2604"/>
                            <a:ext cx="7635" cy="5220"/>
                          </a:xfrm>
                          <a:prstGeom prst="rect">
                            <a:avLst/>
                          </a:prstGeom>
                          <a:noFill/>
                          <a:ln w="0">
                            <a:solidFill>
                              <a:srgbClr val="000000"/>
                            </a:solidFill>
                            <a:miter lim="800000"/>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96" name="Rectangle 6503"/>
                        <wps:cNvSpPr>
                          <a:spLocks noChangeArrowheads="1"/>
                        </wps:cNvSpPr>
                        <wps:spPr bwMode="auto">
                          <a:xfrm>
                            <a:off x="3615" y="3429"/>
                            <a:ext cx="4875" cy="3195"/>
                          </a:xfrm>
                          <a:prstGeom prst="rect">
                            <a:avLst/>
                          </a:prstGeom>
                          <a:noFill/>
                          <a:ln w="0">
                            <a:solidFill>
                              <a:srgbClr val="000000"/>
                            </a:solidFill>
                            <a:miter lim="800000"/>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97" name="Text Box 6504"/>
                        <wps:cNvSpPr txBox="1">
                          <a:spLocks noChangeArrowheads="1"/>
                        </wps:cNvSpPr>
                        <wps:spPr bwMode="auto">
                          <a:xfrm>
                            <a:off x="3285" y="6729"/>
                            <a:ext cx="1440"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5145E92F" w14:textId="77777777" w:rsidR="005E06CC" w:rsidRDefault="005E06CC">
                              <w:pPr>
                                <w:pStyle w:val="af1"/>
                                <w:rPr>
                                  <w:rFonts w:ascii="Century" w:eastAsia="ＭＳ 明朝" w:hAnsi="Century"/>
                                </w:rPr>
                              </w:pPr>
                              <w:r>
                                <w:rPr>
                                  <w:rFonts w:ascii="Century" w:eastAsia="ＭＳ 明朝" w:hAnsi="Century"/>
                                </w:rPr>
                                <w:t>600MHz</w:t>
                              </w:r>
                            </w:p>
                          </w:txbxContent>
                        </wps:txbx>
                        <wps:bodyPr rot="0" vert="horz" wrap="square" lIns="91440" tIns="45720" rIns="91440" bIns="45720" anchor="t" anchorCtr="0" upright="1">
                          <a:noAutofit/>
                        </wps:bodyPr>
                      </wps:wsp>
                      <wps:wsp>
                        <wps:cNvPr id="298" name="Text Box 6505"/>
                        <wps:cNvSpPr txBox="1">
                          <a:spLocks noChangeArrowheads="1"/>
                        </wps:cNvSpPr>
                        <wps:spPr bwMode="auto">
                          <a:xfrm>
                            <a:off x="7920" y="6744"/>
                            <a:ext cx="1440"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29196875" w14:textId="77777777" w:rsidR="005E06CC" w:rsidRDefault="005E06CC">
                              <w:pPr>
                                <w:pStyle w:val="af1"/>
                                <w:rPr>
                                  <w:rFonts w:ascii="Century" w:eastAsia="ＭＳ 明朝" w:hAnsi="Century"/>
                                </w:rPr>
                              </w:pPr>
                              <w:r>
                                <w:rPr>
                                  <w:rFonts w:ascii="Century" w:eastAsia="ＭＳ 明朝" w:hAnsi="Century"/>
                                </w:rPr>
                                <w:t>700MHz</w:t>
                              </w:r>
                            </w:p>
                          </w:txbxContent>
                        </wps:txbx>
                        <wps:bodyPr rot="0" vert="horz" wrap="square" lIns="91440" tIns="45720" rIns="91440" bIns="45720" anchor="t" anchorCtr="0" upright="1">
                          <a:noAutofit/>
                        </wps:bodyPr>
                      </wps:wsp>
                      <wps:wsp>
                        <wps:cNvPr id="299" name="Text Box 6506"/>
                        <wps:cNvSpPr txBox="1">
                          <a:spLocks noChangeArrowheads="1"/>
                        </wps:cNvSpPr>
                        <wps:spPr bwMode="auto">
                          <a:xfrm>
                            <a:off x="2276" y="3316"/>
                            <a:ext cx="1710"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144DF2F6" w14:textId="77777777" w:rsidR="005E06CC" w:rsidRDefault="005E06CC">
                              <w:pPr>
                                <w:ind w:firstLineChars="100" w:firstLine="180"/>
                                <w:rPr>
                                  <w:sz w:val="18"/>
                                  <w:szCs w:val="18"/>
                                </w:rPr>
                              </w:pPr>
                              <w:r>
                                <w:rPr>
                                  <w:rFonts w:hint="eastAsia"/>
                                  <w:sz w:val="18"/>
                                  <w:szCs w:val="18"/>
                                </w:rPr>
                                <w:t>10</w:t>
                              </w:r>
                              <w:r>
                                <w:rPr>
                                  <w:sz w:val="18"/>
                                  <w:szCs w:val="18"/>
                                </w:rPr>
                                <w:t>0dBµV</w:t>
                              </w:r>
                            </w:p>
                            <w:p w14:paraId="0D6E78D3" w14:textId="77777777" w:rsidR="005E06CC" w:rsidRDefault="005E06CC" w:rsidP="005D3945">
                              <w:pPr>
                                <w:pStyle w:val="a1"/>
                              </w:pPr>
                            </w:p>
                            <w:p w14:paraId="621DE5A1" w14:textId="77777777" w:rsidR="005E06CC" w:rsidRDefault="005E06CC">
                              <w:pPr>
                                <w:pStyle w:val="af8"/>
                                <w:ind w:left="0"/>
                                <w:rPr>
                                  <w:sz w:val="18"/>
                                  <w:szCs w:val="18"/>
                                </w:rPr>
                              </w:pPr>
                            </w:p>
                            <w:p w14:paraId="2FFF4D6C" w14:textId="77777777" w:rsidR="005E06CC" w:rsidRDefault="005E06CC" w:rsidP="005D3945">
                              <w:pPr>
                                <w:pStyle w:val="a1"/>
                              </w:pPr>
                              <w:r>
                                <w:t>.71dBz</w:t>
                              </w:r>
                              <w:r>
                                <w:t>が</w:t>
                              </w:r>
                              <w:r>
                                <w:rPr>
                                  <w:rFonts w:hint="eastAsia"/>
                                </w:rPr>
                                <w:t>／√</w:t>
                              </w:r>
                              <w:r>
                                <w:t>Hz</w:t>
                              </w:r>
                            </w:p>
                          </w:txbxContent>
                        </wps:txbx>
                        <wps:bodyPr rot="0" vert="horz" wrap="square" lIns="91440" tIns="45720" rIns="91440" bIns="45720" anchor="t" anchorCtr="0" upright="1">
                          <a:noAutofit/>
                        </wps:bodyPr>
                      </wps:wsp>
                      <wps:wsp>
                        <wps:cNvPr id="300" name="Text Box 6507"/>
                        <wps:cNvSpPr txBox="1">
                          <a:spLocks noChangeArrowheads="1"/>
                        </wps:cNvSpPr>
                        <wps:spPr bwMode="auto">
                          <a:xfrm>
                            <a:off x="2216" y="6316"/>
                            <a:ext cx="1710"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5EFCCA14" w14:textId="77777777" w:rsidR="005E06CC" w:rsidRDefault="005E06CC">
                              <w:pPr>
                                <w:ind w:firstLineChars="200" w:firstLine="360"/>
                                <w:rPr>
                                  <w:sz w:val="18"/>
                                  <w:szCs w:val="18"/>
                                </w:rPr>
                              </w:pPr>
                              <w:r>
                                <w:rPr>
                                  <w:sz w:val="18"/>
                                  <w:szCs w:val="18"/>
                                </w:rPr>
                                <w:t>0dBµV</w:t>
                              </w:r>
                            </w:p>
                          </w:txbxContent>
                        </wps:txbx>
                        <wps:bodyPr rot="0" vert="horz" wrap="square" lIns="91440" tIns="45720" rIns="91440" bIns="45720" anchor="t" anchorCtr="0" upright="1">
                          <a:noAutofit/>
                        </wps:bodyPr>
                      </wps:wsp>
                      <wps:wsp>
                        <wps:cNvPr id="301" name="AutoShape 6508"/>
                        <wps:cNvSpPr>
                          <a:spLocks noChangeArrowheads="1"/>
                        </wps:cNvSpPr>
                        <wps:spPr bwMode="auto">
                          <a:xfrm flipV="1">
                            <a:off x="4890" y="5550"/>
                            <a:ext cx="143" cy="143"/>
                          </a:xfrm>
                          <a:prstGeom prst="triangle">
                            <a:avLst>
                              <a:gd name="adj" fmla="val 50000"/>
                            </a:avLst>
                          </a:prstGeom>
                          <a:solidFill>
                            <a:srgbClr val="000000"/>
                          </a:solidFill>
                          <a:ln w="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02" name="Text Box 6509"/>
                        <wps:cNvSpPr txBox="1">
                          <a:spLocks noChangeArrowheads="1"/>
                        </wps:cNvSpPr>
                        <wps:spPr bwMode="auto">
                          <a:xfrm>
                            <a:off x="5295" y="2904"/>
                            <a:ext cx="1665"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3674432B" w14:textId="77777777" w:rsidR="005E06CC" w:rsidRDefault="005E06CC" w:rsidP="00A55359">
                              <w:pPr>
                                <w:pStyle w:val="af1"/>
                                <w:ind w:firstLineChars="100" w:firstLine="180"/>
                                <w:rPr>
                                  <w:rFonts w:ascii="Century" w:eastAsia="ＭＳ 明朝" w:hAnsi="Century"/>
                                </w:rPr>
                              </w:pPr>
                              <w:r>
                                <w:rPr>
                                  <w:rFonts w:ascii="Century" w:eastAsia="ＭＳ 明朝" w:hAnsi="Century" w:hint="eastAsia"/>
                                </w:rPr>
                                <w:t>20</w:t>
                              </w:r>
                              <w:r>
                                <w:rPr>
                                  <w:rFonts w:ascii="Century" w:eastAsia="ＭＳ 明朝" w:hAnsi="Century"/>
                                </w:rPr>
                                <w:t>.</w:t>
                              </w:r>
                              <w:r>
                                <w:rPr>
                                  <w:rFonts w:ascii="Century" w:eastAsia="ＭＳ 明朝" w:hAnsi="Century" w:hint="eastAsia"/>
                                </w:rPr>
                                <w:t>20</w:t>
                              </w:r>
                              <w:r>
                                <w:rPr>
                                  <w:rFonts w:ascii="Century" w:eastAsia="ＭＳ 明朝" w:hAnsi="Century"/>
                                </w:rPr>
                                <w:t>dBµV</w:t>
                              </w:r>
                            </w:p>
                          </w:txbxContent>
                        </wps:txbx>
                        <wps:bodyPr rot="0" vert="horz" wrap="square" lIns="91440" tIns="45720" rIns="91440" bIns="45720" anchor="t" anchorCtr="0" upright="1">
                          <a:noAutofit/>
                        </wps:bodyPr>
                      </wps:wsp>
                      <wps:wsp>
                        <wps:cNvPr id="303" name="Freeform 6510"/>
                        <wps:cNvSpPr>
                          <a:spLocks/>
                        </wps:cNvSpPr>
                        <wps:spPr bwMode="auto">
                          <a:xfrm>
                            <a:off x="3645" y="5693"/>
                            <a:ext cx="4860" cy="82"/>
                          </a:xfrm>
                          <a:custGeom>
                            <a:avLst/>
                            <a:gdLst>
                              <a:gd name="T0" fmla="*/ 0 w 4860"/>
                              <a:gd name="T1" fmla="*/ 7 h 82"/>
                              <a:gd name="T2" fmla="*/ 1110 w 4860"/>
                              <a:gd name="T3" fmla="*/ 37 h 82"/>
                              <a:gd name="T4" fmla="*/ 1815 w 4860"/>
                              <a:gd name="T5" fmla="*/ 7 h 82"/>
                              <a:gd name="T6" fmla="*/ 3075 w 4860"/>
                              <a:gd name="T7" fmla="*/ 82 h 82"/>
                              <a:gd name="T8" fmla="*/ 3675 w 4860"/>
                              <a:gd name="T9" fmla="*/ 7 h 82"/>
                              <a:gd name="T10" fmla="*/ 4860 w 4860"/>
                              <a:gd name="T11" fmla="*/ 67 h 82"/>
                            </a:gdLst>
                            <a:ahLst/>
                            <a:cxnLst>
                              <a:cxn ang="0">
                                <a:pos x="T0" y="T1"/>
                              </a:cxn>
                              <a:cxn ang="0">
                                <a:pos x="T2" y="T3"/>
                              </a:cxn>
                              <a:cxn ang="0">
                                <a:pos x="T4" y="T5"/>
                              </a:cxn>
                              <a:cxn ang="0">
                                <a:pos x="T6" y="T7"/>
                              </a:cxn>
                              <a:cxn ang="0">
                                <a:pos x="T8" y="T9"/>
                              </a:cxn>
                              <a:cxn ang="0">
                                <a:pos x="T10" y="T11"/>
                              </a:cxn>
                            </a:cxnLst>
                            <a:rect l="0" t="0" r="r" b="b"/>
                            <a:pathLst>
                              <a:path w="4860" h="82">
                                <a:moveTo>
                                  <a:pt x="0" y="7"/>
                                </a:moveTo>
                                <a:cubicBezTo>
                                  <a:pt x="404" y="22"/>
                                  <a:pt x="808" y="37"/>
                                  <a:pt x="1110" y="37"/>
                                </a:cubicBezTo>
                                <a:cubicBezTo>
                                  <a:pt x="1412" y="37"/>
                                  <a:pt x="1488" y="0"/>
                                  <a:pt x="1815" y="7"/>
                                </a:cubicBezTo>
                                <a:cubicBezTo>
                                  <a:pt x="2142" y="14"/>
                                  <a:pt x="2765" y="82"/>
                                  <a:pt x="3075" y="82"/>
                                </a:cubicBezTo>
                                <a:cubicBezTo>
                                  <a:pt x="3385" y="82"/>
                                  <a:pt x="3378" y="9"/>
                                  <a:pt x="3675" y="7"/>
                                </a:cubicBezTo>
                                <a:cubicBezTo>
                                  <a:pt x="3972" y="5"/>
                                  <a:pt x="4416" y="36"/>
                                  <a:pt x="4860" y="67"/>
                                </a:cubicBezTo>
                              </a:path>
                            </a:pathLst>
                          </a:custGeom>
                          <a:noFill/>
                          <a:ln w="0" cap="flat" cmpd="sng">
                            <a:solidFill>
                              <a:srgbClr val="000000"/>
                            </a:solidFill>
                            <a:prstDash val="solid"/>
                            <a:round/>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FE1E23C" id="Group 6501" o:spid="_x0000_s1450" style="position:absolute;left:0;text-align:left;margin-left:0;margin-top:9.45pt;width:381.75pt;height:261pt;z-index:251394048;mso-position-horizontal:center" coordorigin="2070,2604" coordsize="7635,52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">
                <v:rect id="Rectangle 6502" o:spid="_x0000_s1451" style="position:absolute;left:2070;top:2604;width:7635;height:52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" filled="f" fillcolor="black" strokeweight="0"/>
                <v:rect id="Rectangle 6503" o:spid="_x0000_s1452" style="position:absolute;left:3615;top:3429;width:4875;height:31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" filled="f" fillcolor="black" strokeweight="0"/>
                <v:shape id="Text Box 6504" o:spid="_x0000_s1453" type="#_x0000_t202" style="position:absolute;left:3285;top:6729;width:144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" filled="f" fillcolor="black" stroked="f" strokecolor="white" strokeweight="0">
                  <v:textbox>
                    <w:txbxContent>
                      <w:p w14:paraId="5145E92F" w14:textId="77777777" w:rsidR="005E06CC" w:rsidRDefault="005E06CC">
                        <w:pPr>
                          <w:pStyle w:val="af1"/>
                          <w:rPr>
                            <w:rFonts w:ascii="Century" w:eastAsia="ＭＳ 明朝" w:hAnsi="Century"/>
                          </w:rPr>
                        </w:pPr>
                        <w:r>
                          <w:rPr>
                            <w:rFonts w:ascii="Century" w:eastAsia="ＭＳ 明朝" w:hAnsi="Century"/>
                          </w:rPr>
                          <w:t>600MHz</w:t>
                        </w:r>
                      </w:p>
                    </w:txbxContent>
                  </v:textbox>
                </v:shape>
                <v:shape id="Text Box 6505" o:spid="_x0000_s1454" type="#_x0000_t202" style="position:absolute;left:7920;top:6744;width:144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" filled="f" fillcolor="black" stroked="f" strokecolor="white" strokeweight="0">
                  <v:textbox>
                    <w:txbxContent>
                      <w:p w14:paraId="29196875" w14:textId="77777777" w:rsidR="005E06CC" w:rsidRDefault="005E06CC">
                        <w:pPr>
                          <w:pStyle w:val="af1"/>
                          <w:rPr>
                            <w:rFonts w:ascii="Century" w:eastAsia="ＭＳ 明朝" w:hAnsi="Century"/>
                          </w:rPr>
                        </w:pPr>
                        <w:r>
                          <w:rPr>
                            <w:rFonts w:ascii="Century" w:eastAsia="ＭＳ 明朝" w:hAnsi="Century"/>
                          </w:rPr>
                          <w:t>700MHz</w:t>
                        </w:r>
                      </w:p>
                    </w:txbxContent>
                  </v:textbox>
                </v:shape>
                <v:shape id="Text Box 6506" o:spid="_x0000_s1455" type="#_x0000_t202" style="position:absolute;left:2276;top:3316;width:171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" filled="f" fillcolor="black" stroked="f" strokecolor="white" strokeweight="0">
                  <v:textbox>
                    <w:txbxContent>
                      <w:p w14:paraId="144DF2F6" w14:textId="77777777" w:rsidR="005E06CC" w:rsidRDefault="005E06CC">
                        <w:pPr>
                          <w:ind w:firstLineChars="100" w:firstLine="180"/>
                          <w:rPr>
                            <w:sz w:val="18"/>
                            <w:szCs w:val="18"/>
                          </w:rPr>
                        </w:pPr>
                        <w:r>
                          <w:rPr>
                            <w:rFonts w:hint="eastAsia"/>
                            <w:sz w:val="18"/>
                            <w:szCs w:val="18"/>
                          </w:rPr>
                          <w:t>10</w:t>
                        </w:r>
                        <w:r>
                          <w:rPr>
                            <w:sz w:val="18"/>
                            <w:szCs w:val="18"/>
                          </w:rPr>
                          <w:t>0dBµV</w:t>
                        </w:r>
                      </w:p>
                      <w:p w14:paraId="0D6E78D3" w14:textId="77777777" w:rsidR="005E06CC" w:rsidRDefault="005E06CC" w:rsidP="005D3945">
                        <w:pPr>
                          <w:pStyle w:val="a1"/>
                        </w:pPr>
                      </w:p>
                      <w:p w14:paraId="621DE5A1" w14:textId="77777777" w:rsidR="005E06CC" w:rsidRDefault="005E06CC">
                        <w:pPr>
                          <w:pStyle w:val="af8"/>
                          <w:ind w:left="0"/>
                          <w:rPr>
                            <w:sz w:val="18"/>
                            <w:szCs w:val="18"/>
                          </w:rPr>
                        </w:pPr>
                      </w:p>
                      <w:p w14:paraId="2FFF4D6C" w14:textId="77777777" w:rsidR="005E06CC" w:rsidRDefault="005E06CC" w:rsidP="005D3945">
                        <w:pPr>
                          <w:pStyle w:val="a1"/>
                        </w:pPr>
                        <w:r>
                          <w:t>.71dBz</w:t>
                        </w:r>
                        <w:r>
                          <w:t>が</w:t>
                        </w:r>
                        <w:r>
                          <w:rPr>
                            <w:rFonts w:hint="eastAsia"/>
                          </w:rPr>
                          <w:t>／√</w:t>
                        </w:r>
                        <w:r>
                          <w:t>Hz</w:t>
                        </w:r>
                      </w:p>
                    </w:txbxContent>
                  </v:textbox>
                </v:shape>
                <v:shape id="Text Box 6507" o:spid="_x0000_s1456" type="#_x0000_t202" style="position:absolute;left:2216;top:6316;width:171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" filled="f" fillcolor="black" stroked="f" strokecolor="white" strokeweight="0">
                  <v:textbox>
                    <w:txbxContent>
                      <w:p w14:paraId="5EFCCA14" w14:textId="77777777" w:rsidR="005E06CC" w:rsidRDefault="005E06CC">
                        <w:pPr>
                          <w:ind w:firstLineChars="200" w:firstLine="360"/>
                          <w:rPr>
                            <w:sz w:val="18"/>
                            <w:szCs w:val="18"/>
                          </w:rPr>
                        </w:pPr>
                        <w:r>
                          <w:rPr>
                            <w:sz w:val="18"/>
                            <w:szCs w:val="18"/>
                          </w:rPr>
                          <w:t>0dBµV</w:t>
                        </w:r>
                      </w:p>
                    </w:txbxContent>
                  </v:textbox>
                </v:shape>
                <v:shape id="AutoShape 6508" o:spid="_x0000_s1457" type="#_x0000_t5" style="position:absolute;left:4890;top:5550;width:143;height:143;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" fillcolor="black" strokeweight="0"/>
                <v:shape id="Text Box 6509" o:spid="_x0000_s1458" type="#_x0000_t202" style="position:absolute;left:5295;top:2904;width:166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" filled="f" fillcolor="black" stroked="f" strokecolor="white" strokeweight="0">
                  <v:textbox>
                    <w:txbxContent>
                      <w:p w14:paraId="3674432B" w14:textId="77777777" w:rsidR="005E06CC" w:rsidRDefault="005E06CC" w:rsidP="00A55359">
                        <w:pPr>
                          <w:pStyle w:val="af1"/>
                          <w:ind w:firstLineChars="100" w:firstLine="180"/>
                          <w:rPr>
                            <w:rFonts w:ascii="Century" w:eastAsia="ＭＳ 明朝" w:hAnsi="Century"/>
                          </w:rPr>
                        </w:pPr>
                        <w:r>
                          <w:rPr>
                            <w:rFonts w:ascii="Century" w:eastAsia="ＭＳ 明朝" w:hAnsi="Century" w:hint="eastAsia"/>
                          </w:rPr>
                          <w:t>20</w:t>
                        </w:r>
                        <w:r>
                          <w:rPr>
                            <w:rFonts w:ascii="Century" w:eastAsia="ＭＳ 明朝" w:hAnsi="Century"/>
                          </w:rPr>
                          <w:t>.</w:t>
                        </w:r>
                        <w:r>
                          <w:rPr>
                            <w:rFonts w:ascii="Century" w:eastAsia="ＭＳ 明朝" w:hAnsi="Century" w:hint="eastAsia"/>
                          </w:rPr>
                          <w:t>20</w:t>
                        </w:r>
                        <w:r>
                          <w:rPr>
                            <w:rFonts w:ascii="Century" w:eastAsia="ＭＳ 明朝" w:hAnsi="Century"/>
                          </w:rPr>
                          <w:t>dBµV</w:t>
                        </w:r>
                      </w:p>
                    </w:txbxContent>
                  </v:textbox>
                </v:shape>
                <v:shape id="Freeform 6510" o:spid="_x0000_s1459" style="position:absolute;left:3645;top:5693;width:4860;height:82;visibility:visible;mso-wrap-style:square;v-text-anchor:top" coordsize="4860,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" path="m,7c404,22,808,37,1110,37,1412,37,1488,,1815,7v327,7,950,75,1260,75c3385,82,3378,9,3675,7v297,-2,741,29,1185,60e" filled="f" fillcolor="black" strokeweight="0">
                  <v:path arrowok="t" o:connecttype="custom" o:connectlocs="0,7;1110,37;1815,7;3075,82;3675,7;4860,67" o:connectangles="0,0,0,0,0,0"/>
                </v:shape>
                <w10:wrap type="topAndBottom"/>
              </v:group>
            </w:pict>
          </mc:Fallback>
        </mc:AlternateContent>
      </w:r>
    </w:p>
    <w:p w14:paraId="374FC118" w14:textId="77777777" w:rsidR="00F275FB" w:rsidRDefault="00F275FB"/>
    <w:p w14:paraId="09AF976E" w14:textId="548974AD" w:rsidR="00F275FB" w:rsidRPr="004C6CC3" w:rsidRDefault="004D664C" w:rsidP="004C6CC3">
      <w:r>
        <w:rPr>
          <w:noProof/>
        </w:rPr>
        <mc:AlternateContent>
          <mc:Choice Requires="wps">
            <w:drawing>
              <wp:anchor distT="0" distB="0" distL="114300" distR="114300" simplePos="0" relativeHeight="251418624" behindDoc="0" locked="0" layoutInCell="1" allowOverlap="1" wp14:anchorId="3A582A35" wp14:editId="3CDE75B1">
                <wp:simplePos x="0" y="0"/>
                <wp:positionH relativeFrom="column">
                  <wp:align>center</wp:align>
                </wp:positionH>
                <wp:positionV relativeFrom="paragraph">
                  <wp:posOffset>339090</wp:posOffset>
                </wp:positionV>
                <wp:extent cx="4848120" cy="3314880"/>
                <wp:effectExtent l="0" t="0" r="10160" b="19050"/>
                <wp:wrapTopAndBottom/>
                <wp:docPr id="293" name="Rectangle 65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48120" cy="3314880"/>
                        </a:xfrm>
                        <a:prstGeom prst="rect">
                          <a:avLst/>
                        </a:prstGeom>
                        <a:noFill/>
                        <a:ln w="0">
                          <a:solidFill>
                            <a:srgbClr val="000000"/>
                          </a:solidFill>
                          <a:miter lim="800000"/>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60B9BD" id="Rectangle 6527" o:spid="_x0000_s1026" style="position:absolute;left:0;text-align:left;margin-left:0;margin-top:26.7pt;width:381.75pt;height:261pt;z-index:251418624;visibility:visible;mso-wrap-style:square;mso-width-percent:0;mso-height-percent:0;mso-wrap-distance-left:9pt;mso-wrap-distance-top:0;mso-wrap-distance-right:9pt;mso-wrap-distance-bottom:0;mso-position-horizontal:center;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" filled="f" fillcolor="black" strokeweight="0">
                <w10:wrap type="topAndBottom"/>
              </v:rect>
            </w:pict>
          </mc:Fallback>
        </mc:AlternateContent>
      </w:r>
      <w:r>
        <w:rPr>
          <w:noProof/>
        </w:rPr>
        <mc:AlternateContent>
          <mc:Choice Requires="wps">
            <w:drawing>
              <wp:anchor distT="0" distB="0" distL="114300" distR="114300" simplePos="0" relativeHeight="251421696" behindDoc="0" locked="0" layoutInCell="1" allowOverlap="1" wp14:anchorId="41A25E6B" wp14:editId="3D55E82F">
                <wp:simplePos x="0" y="0"/>
                <wp:positionH relativeFrom="column">
                  <wp:posOffset>2326005</wp:posOffset>
                </wp:positionH>
                <wp:positionV relativeFrom="paragraph">
                  <wp:posOffset>724535</wp:posOffset>
                </wp:positionV>
                <wp:extent cx="1085850" cy="276225"/>
                <wp:effectExtent l="1905" t="635" r="0" b="0"/>
                <wp:wrapTopAndBottom/>
                <wp:docPr id="292" name="Text Box 65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85850" cy="27622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637809BA" w14:textId="77777777" w:rsidR="005E06CC" w:rsidRDefault="005E06CC">
                            <w:pPr>
                              <w:rPr>
                                <w:sz w:val="18"/>
                                <w:szCs w:val="18"/>
                              </w:rPr>
                            </w:pPr>
                            <w:r>
                              <w:rPr>
                                <w:rFonts w:hint="eastAsia"/>
                                <w:sz w:val="18"/>
                                <w:szCs w:val="18"/>
                              </w:rPr>
                              <w:t>20.50</w:t>
                            </w:r>
                            <w:r>
                              <w:rPr>
                                <w:sz w:val="18"/>
                                <w:szCs w:val="18"/>
                              </w:rPr>
                              <w:t>dBµV</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A25E6B" id="Text Box 6528" o:spid="_x0000_s1460" type="#_x0000_t202" style="position:absolute;left:0;text-align:left;margin-left:183.15pt;margin-top:57.05pt;width:85.5pt;height:21.75pt;z-index:251421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" filled="f" fillcolor="black" stroked="f" strokecolor="white" strokeweight="0">
                <v:textbox>
                  <w:txbxContent>
                    <w:p w14:paraId="637809BA" w14:textId="77777777" w:rsidR="005E06CC" w:rsidRDefault="005E06CC">
                      <w:pPr>
                        <w:rPr>
                          <w:sz w:val="18"/>
                          <w:szCs w:val="18"/>
                        </w:rPr>
                      </w:pPr>
                      <w:r>
                        <w:rPr>
                          <w:rFonts w:hint="eastAsia"/>
                          <w:sz w:val="18"/>
                          <w:szCs w:val="18"/>
                        </w:rPr>
                        <w:t>20.50</w:t>
                      </w:r>
                      <w:r>
                        <w:rPr>
                          <w:sz w:val="18"/>
                          <w:szCs w:val="18"/>
                        </w:rPr>
                        <w:t>dBµV</w:t>
                      </w:r>
                    </w:p>
                  </w:txbxContent>
                </v:textbox>
                <w10:wrap type="topAndBottom"/>
              </v:shape>
            </w:pict>
          </mc:Fallback>
        </mc:AlternateContent>
      </w:r>
      <w:r>
        <w:rPr>
          <w:noProof/>
        </w:rPr>
        <mc:AlternateContent>
          <mc:Choice Requires="wps">
            <w:drawing>
              <wp:anchor distT="0" distB="0" distL="114300" distR="114300" simplePos="0" relativeHeight="251415552" behindDoc="0" locked="0" layoutInCell="1" allowOverlap="1" wp14:anchorId="4A9AC2B1" wp14:editId="5C016722">
                <wp:simplePos x="0" y="0"/>
                <wp:positionH relativeFrom="column">
                  <wp:posOffset>1270635</wp:posOffset>
                </wp:positionH>
                <wp:positionV relativeFrom="paragraph">
                  <wp:posOffset>2512695</wp:posOffset>
                </wp:positionV>
                <wp:extent cx="3086100" cy="52070"/>
                <wp:effectExtent l="13335" t="7620" r="5715" b="6985"/>
                <wp:wrapTopAndBottom/>
                <wp:docPr id="291" name="Freeform 65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86100" cy="52070"/>
                        </a:xfrm>
                        <a:custGeom>
                          <a:avLst/>
                          <a:gdLst>
                            <a:gd name="T0" fmla="*/ 0 w 4860"/>
                            <a:gd name="T1" fmla="*/ 7 h 82"/>
                            <a:gd name="T2" fmla="*/ 1110 w 4860"/>
                            <a:gd name="T3" fmla="*/ 37 h 82"/>
                            <a:gd name="T4" fmla="*/ 1815 w 4860"/>
                            <a:gd name="T5" fmla="*/ 7 h 82"/>
                            <a:gd name="T6" fmla="*/ 3075 w 4860"/>
                            <a:gd name="T7" fmla="*/ 82 h 82"/>
                            <a:gd name="T8" fmla="*/ 3675 w 4860"/>
                            <a:gd name="T9" fmla="*/ 7 h 82"/>
                            <a:gd name="T10" fmla="*/ 4860 w 4860"/>
                            <a:gd name="T11" fmla="*/ 67 h 82"/>
                          </a:gdLst>
                          <a:ahLst/>
                          <a:cxnLst>
                            <a:cxn ang="0">
                              <a:pos x="T0" y="T1"/>
                            </a:cxn>
                            <a:cxn ang="0">
                              <a:pos x="T2" y="T3"/>
                            </a:cxn>
                            <a:cxn ang="0">
                              <a:pos x="T4" y="T5"/>
                            </a:cxn>
                            <a:cxn ang="0">
                              <a:pos x="T6" y="T7"/>
                            </a:cxn>
                            <a:cxn ang="0">
                              <a:pos x="T8" y="T9"/>
                            </a:cxn>
                            <a:cxn ang="0">
                              <a:pos x="T10" y="T11"/>
                            </a:cxn>
                          </a:cxnLst>
                          <a:rect l="0" t="0" r="r" b="b"/>
                          <a:pathLst>
                            <a:path w="4860" h="82">
                              <a:moveTo>
                                <a:pt x="0" y="7"/>
                              </a:moveTo>
                              <a:cubicBezTo>
                                <a:pt x="404" y="22"/>
                                <a:pt x="808" y="37"/>
                                <a:pt x="1110" y="37"/>
                              </a:cubicBezTo>
                              <a:cubicBezTo>
                                <a:pt x="1412" y="37"/>
                                <a:pt x="1488" y="0"/>
                                <a:pt x="1815" y="7"/>
                              </a:cubicBezTo>
                              <a:cubicBezTo>
                                <a:pt x="2142" y="14"/>
                                <a:pt x="2765" y="82"/>
                                <a:pt x="3075" y="82"/>
                              </a:cubicBezTo>
                              <a:cubicBezTo>
                                <a:pt x="3385" y="82"/>
                                <a:pt x="3378" y="9"/>
                                <a:pt x="3675" y="7"/>
                              </a:cubicBezTo>
                              <a:cubicBezTo>
                                <a:pt x="3972" y="5"/>
                                <a:pt x="4416" y="36"/>
                                <a:pt x="4860" y="67"/>
                              </a:cubicBezTo>
                            </a:path>
                          </a:pathLst>
                        </a:custGeom>
                        <a:noFill/>
                        <a:ln w="0" cap="flat" cmpd="sng">
                          <a:solidFill>
                            <a:srgbClr val="000000"/>
                          </a:solidFill>
                          <a:prstDash val="solid"/>
                          <a:round/>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0A73A8" id="Freeform 6526" o:spid="_x0000_s1026" style="position:absolute;left:0;text-align:left;margin-left:100.05pt;margin-top:197.85pt;width:243pt;height:4.1pt;z-index:251415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60,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" path="m,7c404,22,808,37,1110,37,1412,37,1488,,1815,7v327,7,950,75,1260,75c3385,82,3378,9,3675,7v297,-2,741,29,1185,60e" filled="f" fillcolor="black" strokeweight="0">
                <v:path arrowok="t" o:connecttype="custom" o:connectlocs="0,4445;704850,23495;1152525,4445;1952625,52070;2333625,4445;3086100,42545" o:connectangles="0,0,0,0,0,0"/>
                <w10:wrap type="topAndBottom"/>
              </v:shape>
            </w:pict>
          </mc:Fallback>
        </mc:AlternateContent>
      </w:r>
      <w:r>
        <w:rPr>
          <w:noProof/>
        </w:rPr>
        <mc:AlternateContent>
          <mc:Choice Requires="wps">
            <w:drawing>
              <wp:anchor distT="0" distB="0" distL="114300" distR="114300" simplePos="0" relativeHeight="251412480" behindDoc="0" locked="0" layoutInCell="1" allowOverlap="1" wp14:anchorId="625114C7" wp14:editId="2B5E4ECA">
                <wp:simplePos x="0" y="0"/>
                <wp:positionH relativeFrom="column">
                  <wp:posOffset>2840355</wp:posOffset>
                </wp:positionH>
                <wp:positionV relativeFrom="paragraph">
                  <wp:posOffset>2425700</wp:posOffset>
                </wp:positionV>
                <wp:extent cx="90805" cy="90805"/>
                <wp:effectExtent l="20955" t="6350" r="21590" b="17145"/>
                <wp:wrapTopAndBottom/>
                <wp:docPr id="290" name="AutoShape 65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90805" cy="90805"/>
                        </a:xfrm>
                        <a:prstGeom prst="triangle">
                          <a:avLst>
                            <a:gd name="adj" fmla="val 50000"/>
                          </a:avLst>
                        </a:prstGeom>
                        <a:solidFill>
                          <a:srgbClr val="000000"/>
                        </a:solidFill>
                        <a:ln w="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E79F91" id="AutoShape 6525" o:spid="_x0000_s1026" type="#_x0000_t5" style="position:absolute;left:0;text-align:left;margin-left:223.65pt;margin-top:191pt;width:7.15pt;height:7.15pt;flip:y;z-index:251412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" fillcolor="black" strokeweight="0">
                <w10:wrap type="topAndBottom"/>
              </v:shape>
            </w:pict>
          </mc:Fallback>
        </mc:AlternateContent>
      </w:r>
      <w:r>
        <w:rPr>
          <w:noProof/>
        </w:rPr>
        <mc:AlternateContent>
          <mc:Choice Requires="wps">
            <w:drawing>
              <wp:anchor distT="0" distB="0" distL="114300" distR="114300" simplePos="0" relativeHeight="251409408" behindDoc="0" locked="0" layoutInCell="1" allowOverlap="1" wp14:anchorId="48677B72" wp14:editId="288C59D0">
                <wp:simplePos x="0" y="0"/>
                <wp:positionH relativeFrom="column">
                  <wp:posOffset>363220</wp:posOffset>
                </wp:positionH>
                <wp:positionV relativeFrom="paragraph">
                  <wp:posOffset>2908300</wp:posOffset>
                </wp:positionV>
                <wp:extent cx="1085850" cy="276225"/>
                <wp:effectExtent l="1270" t="3175" r="0" b="0"/>
                <wp:wrapTopAndBottom/>
                <wp:docPr id="289" name="Text Box 65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85850" cy="27622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73645243" w14:textId="77777777" w:rsidR="005E06CC" w:rsidRDefault="005E06CC">
                            <w:pPr>
                              <w:ind w:firstLineChars="100" w:firstLine="180"/>
                              <w:rPr>
                                <w:sz w:val="18"/>
                                <w:szCs w:val="18"/>
                              </w:rPr>
                            </w:pPr>
                            <w:r>
                              <w:rPr>
                                <w:sz w:val="18"/>
                                <w:szCs w:val="18"/>
                              </w:rPr>
                              <w:t>0dBµV</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677B72" id="Text Box 6524" o:spid="_x0000_s1461" type="#_x0000_t202" style="position:absolute;left:0;text-align:left;margin-left:28.6pt;margin-top:229pt;width:85.5pt;height:21.75pt;z-index:251409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" filled="f" fillcolor="black" stroked="f" strokecolor="white" strokeweight="0">
                <v:textbox>
                  <w:txbxContent>
                    <w:p w14:paraId="73645243" w14:textId="77777777" w:rsidR="005E06CC" w:rsidRDefault="005E06CC">
                      <w:pPr>
                        <w:ind w:firstLineChars="100" w:firstLine="180"/>
                        <w:rPr>
                          <w:sz w:val="18"/>
                          <w:szCs w:val="18"/>
                        </w:rPr>
                      </w:pPr>
                      <w:r>
                        <w:rPr>
                          <w:sz w:val="18"/>
                          <w:szCs w:val="18"/>
                        </w:rPr>
                        <w:t>0dBµV</w:t>
                      </w:r>
                    </w:p>
                  </w:txbxContent>
                </v:textbox>
                <w10:wrap type="topAndBottom"/>
              </v:shape>
            </w:pict>
          </mc:Fallback>
        </mc:AlternateContent>
      </w:r>
      <w:r>
        <w:rPr>
          <w:noProof/>
        </w:rPr>
        <mc:AlternateContent>
          <mc:Choice Requires="wps">
            <w:drawing>
              <wp:anchor distT="0" distB="0" distL="114300" distR="114300" simplePos="0" relativeHeight="251406336" behindDoc="0" locked="0" layoutInCell="1" allowOverlap="1" wp14:anchorId="6B790A08" wp14:editId="5FCF235C">
                <wp:simplePos x="0" y="0"/>
                <wp:positionH relativeFrom="column">
                  <wp:posOffset>401320</wp:posOffset>
                </wp:positionH>
                <wp:positionV relativeFrom="paragraph">
                  <wp:posOffset>1003300</wp:posOffset>
                </wp:positionV>
                <wp:extent cx="1085850" cy="276225"/>
                <wp:effectExtent l="1270" t="3175" r="0" b="0"/>
                <wp:wrapTopAndBottom/>
                <wp:docPr id="288" name="Text Box 65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85850" cy="27622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348FFE29" w14:textId="77777777" w:rsidR="005E06CC" w:rsidRDefault="005E06CC">
                            <w:pPr>
                              <w:rPr>
                                <w:sz w:val="18"/>
                                <w:szCs w:val="18"/>
                              </w:rPr>
                            </w:pPr>
                            <w:r>
                              <w:rPr>
                                <w:rFonts w:hint="eastAsia"/>
                                <w:sz w:val="18"/>
                                <w:szCs w:val="18"/>
                              </w:rPr>
                              <w:t>10</w:t>
                            </w:r>
                            <w:r>
                              <w:rPr>
                                <w:sz w:val="18"/>
                                <w:szCs w:val="18"/>
                              </w:rPr>
                              <w:t>0dBµV</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790A08" id="Text Box 6523" o:spid="_x0000_s1462" type="#_x0000_t202" style="position:absolute;left:0;text-align:left;margin-left:31.6pt;margin-top:79pt;width:85.5pt;height:21.75pt;z-index:251406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" filled="f" fillcolor="black" stroked="f" strokecolor="white" strokeweight="0">
                <v:textbox>
                  <w:txbxContent>
                    <w:p w14:paraId="348FFE29" w14:textId="77777777" w:rsidR="005E06CC" w:rsidRDefault="005E06CC">
                      <w:pPr>
                        <w:rPr>
                          <w:sz w:val="18"/>
                          <w:szCs w:val="18"/>
                        </w:rPr>
                      </w:pPr>
                      <w:r>
                        <w:rPr>
                          <w:rFonts w:hint="eastAsia"/>
                          <w:sz w:val="18"/>
                          <w:szCs w:val="18"/>
                        </w:rPr>
                        <w:t>10</w:t>
                      </w:r>
                      <w:r>
                        <w:rPr>
                          <w:sz w:val="18"/>
                          <w:szCs w:val="18"/>
                        </w:rPr>
                        <w:t>0dBµV</w:t>
                      </w:r>
                    </w:p>
                  </w:txbxContent>
                </v:textbox>
                <w10:wrap type="topAndBottom"/>
              </v:shape>
            </w:pict>
          </mc:Fallback>
        </mc:AlternateContent>
      </w:r>
      <w:r>
        <w:rPr>
          <w:noProof/>
        </w:rPr>
        <mc:AlternateContent>
          <mc:Choice Requires="wps">
            <w:drawing>
              <wp:anchor distT="0" distB="0" distL="114300" distR="114300" simplePos="0" relativeHeight="251403264" behindDoc="0" locked="0" layoutInCell="1" allowOverlap="1" wp14:anchorId="3D285C83" wp14:editId="6A2D1D6F">
                <wp:simplePos x="0" y="0"/>
                <wp:positionH relativeFrom="column">
                  <wp:posOffset>3985260</wp:posOffset>
                </wp:positionH>
                <wp:positionV relativeFrom="paragraph">
                  <wp:posOffset>3180080</wp:posOffset>
                </wp:positionV>
                <wp:extent cx="914400" cy="276225"/>
                <wp:effectExtent l="3810" t="0" r="0" b="1270"/>
                <wp:wrapTopAndBottom/>
                <wp:docPr id="287" name="Text Box 65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27622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56B124FB" w14:textId="77777777" w:rsidR="005E06CC" w:rsidRDefault="005E06CC">
                            <w:pPr>
                              <w:pStyle w:val="af1"/>
                              <w:rPr>
                                <w:rFonts w:ascii="Century" w:eastAsia="ＭＳ 明朝" w:hAnsi="Century"/>
                              </w:rPr>
                            </w:pPr>
                            <w:r>
                              <w:rPr>
                                <w:rFonts w:ascii="Century" w:eastAsia="ＭＳ 明朝" w:hAnsi="Century"/>
                              </w:rPr>
                              <w:t>800MHz</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D285C83" id="Text Box 6522" o:spid="_x0000_s1463" type="#_x0000_t202" style="position:absolute;left:0;text-align:left;margin-left:313.8pt;margin-top:250.4pt;width:1in;height:21.75pt;z-index:251403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" filled="f" fillcolor="black" stroked="f" strokecolor="white" strokeweight="0">
                <v:textbox>
                  <w:txbxContent>
                    <w:p w14:paraId="56B124FB" w14:textId="77777777" w:rsidR="005E06CC" w:rsidRDefault="005E06CC">
                      <w:pPr>
                        <w:pStyle w:val="af1"/>
                        <w:rPr>
                          <w:rFonts w:ascii="Century" w:eastAsia="ＭＳ 明朝" w:hAnsi="Century"/>
                        </w:rPr>
                      </w:pPr>
                      <w:r>
                        <w:rPr>
                          <w:rFonts w:ascii="Century" w:eastAsia="ＭＳ 明朝" w:hAnsi="Century"/>
                        </w:rPr>
                        <w:t>800MHz</w:t>
                      </w:r>
                    </w:p>
                  </w:txbxContent>
                </v:textbox>
                <w10:wrap type="topAndBottom"/>
              </v:shape>
            </w:pict>
          </mc:Fallback>
        </mc:AlternateContent>
      </w:r>
      <w:r>
        <w:rPr>
          <w:noProof/>
        </w:rPr>
        <mc:AlternateContent>
          <mc:Choice Requires="wps">
            <w:drawing>
              <wp:anchor distT="0" distB="0" distL="114300" distR="114300" simplePos="0" relativeHeight="251400192" behindDoc="0" locked="0" layoutInCell="1" allowOverlap="1" wp14:anchorId="3ABFF00B" wp14:editId="18B4C66E">
                <wp:simplePos x="0" y="0"/>
                <wp:positionH relativeFrom="column">
                  <wp:posOffset>1042035</wp:posOffset>
                </wp:positionH>
                <wp:positionV relativeFrom="paragraph">
                  <wp:posOffset>3170555</wp:posOffset>
                </wp:positionV>
                <wp:extent cx="914400" cy="276225"/>
                <wp:effectExtent l="3810" t="0" r="0" b="1270"/>
                <wp:wrapTopAndBottom/>
                <wp:docPr id="286" name="Text Box 65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27622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2D716578" w14:textId="77777777" w:rsidR="005E06CC" w:rsidRDefault="005E06CC">
                            <w:pPr>
                              <w:pStyle w:val="af1"/>
                              <w:rPr>
                                <w:rFonts w:ascii="Century" w:eastAsia="ＭＳ 明朝" w:hAnsi="Century"/>
                              </w:rPr>
                            </w:pPr>
                            <w:r>
                              <w:rPr>
                                <w:rFonts w:ascii="Century" w:eastAsia="ＭＳ 明朝" w:hAnsi="Century"/>
                              </w:rPr>
                              <w:t>700MHz</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ABFF00B" id="Text Box 6521" o:spid="_x0000_s1464" type="#_x0000_t202" style="position:absolute;left:0;text-align:left;margin-left:82.05pt;margin-top:249.65pt;width:1in;height:21.75pt;z-index:251400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" filled="f" fillcolor="black" stroked="f" strokecolor="white" strokeweight="0">
                <v:textbox>
                  <w:txbxContent>
                    <w:p w14:paraId="2D716578" w14:textId="77777777" w:rsidR="005E06CC" w:rsidRDefault="005E06CC">
                      <w:pPr>
                        <w:pStyle w:val="af1"/>
                        <w:rPr>
                          <w:rFonts w:ascii="Century" w:eastAsia="ＭＳ 明朝" w:hAnsi="Century"/>
                        </w:rPr>
                      </w:pPr>
                      <w:r>
                        <w:rPr>
                          <w:rFonts w:ascii="Century" w:eastAsia="ＭＳ 明朝" w:hAnsi="Century"/>
                        </w:rPr>
                        <w:t>700MHz</w:t>
                      </w:r>
                    </w:p>
                  </w:txbxContent>
                </v:textbox>
                <w10:wrap type="topAndBottom"/>
              </v:shape>
            </w:pict>
          </mc:Fallback>
        </mc:AlternateContent>
      </w:r>
      <w:r>
        <w:rPr>
          <w:noProof/>
        </w:rPr>
        <mc:AlternateContent>
          <mc:Choice Requires="wps">
            <w:drawing>
              <wp:anchor distT="0" distB="0" distL="114300" distR="114300" simplePos="0" relativeHeight="251397120" behindDoc="0" locked="0" layoutInCell="1" allowOverlap="1" wp14:anchorId="77E9FC0B" wp14:editId="43A47F4F">
                <wp:simplePos x="0" y="0"/>
                <wp:positionH relativeFrom="column">
                  <wp:posOffset>1251585</wp:posOffset>
                </wp:positionH>
                <wp:positionV relativeFrom="paragraph">
                  <wp:posOffset>1075055</wp:posOffset>
                </wp:positionV>
                <wp:extent cx="3095625" cy="2028825"/>
                <wp:effectExtent l="13335" t="8255" r="5715" b="10795"/>
                <wp:wrapTopAndBottom/>
                <wp:docPr id="285" name="Rectangle 65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95625" cy="2028825"/>
                        </a:xfrm>
                        <a:prstGeom prst="rect">
                          <a:avLst/>
                        </a:prstGeom>
                        <a:noFill/>
                        <a:ln w="0">
                          <a:solidFill>
                            <a:srgbClr val="000000"/>
                          </a:solidFill>
                          <a:miter lim="800000"/>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E383D8" id="Rectangle 6520" o:spid="_x0000_s1026" style="position:absolute;left:0;text-align:left;margin-left:98.55pt;margin-top:84.65pt;width:243.75pt;height:159.75pt;z-index:25139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" filled="f" fillcolor="black" strokeweight="0">
                <w10:wrap type="topAndBottom"/>
              </v:rect>
            </w:pict>
          </mc:Fallback>
        </mc:AlternateContent>
      </w:r>
    </w:p>
    <w:p w14:paraId="1C66A80C" w14:textId="267CA199" w:rsidR="004C6CC3" w:rsidRPr="004C6CC3" w:rsidRDefault="004C6CC3" w:rsidP="004C6CC3">
      <w:pPr>
        <w:pStyle w:val="Rf0"/>
      </w:pPr>
      <w:r w:rsidRPr="004C6CC3">
        <w:rPr>
          <w:rFonts w:hint="eastAsia"/>
        </w:rPr>
        <w:t>＜E1-8：</w:t>
      </w:r>
      <w:r w:rsidRPr="004C6CC3">
        <w:t xml:space="preserve"> </w:t>
      </w:r>
      <w:r w:rsidRPr="00971293">
        <w:rPr>
          <w:rFonts w:ascii="Century"/>
        </w:rPr>
        <w:t>700</w:t>
      </w:r>
      <w:r w:rsidRPr="00971293">
        <w:rPr>
          <w:rFonts w:ascii="Century" w:hint="eastAsia"/>
        </w:rPr>
        <w:t>～</w:t>
      </w:r>
      <w:r w:rsidRPr="00971293">
        <w:rPr>
          <w:rFonts w:ascii="Century"/>
        </w:rPr>
        <w:t>800</w:t>
      </w:r>
      <w:r w:rsidRPr="00971293">
        <w:rPr>
          <w:rFonts w:ascii="Times New Roman" w:hAnsi="Times New Roman"/>
        </w:rPr>
        <w:t>MHz</w:t>
      </w:r>
      <w:r w:rsidRPr="004C6CC3">
        <w:t>＞</w:t>
      </w:r>
    </w:p>
    <w:p w14:paraId="3051050B" w14:textId="77777777" w:rsidR="00F275FB" w:rsidRDefault="00F275FB"/>
    <w:p w14:paraId="2F3B45AC" w14:textId="77777777" w:rsidR="00F275FB" w:rsidRDefault="00F275FB"/>
    <w:p w14:paraId="0FECA6B0" w14:textId="77777777" w:rsidR="00F275FB" w:rsidRDefault="00F275FB"/>
    <w:p w14:paraId="04C36131" w14:textId="48F1B28F" w:rsidR="00F275FB" w:rsidRDefault="00F275FB">
      <w:r>
        <w:br w:type="page"/>
      </w:r>
    </w:p>
    <w:p w14:paraId="4A920210" w14:textId="6D504BCF" w:rsidR="00F275FB" w:rsidRPr="00295622" w:rsidRDefault="00F275FB" w:rsidP="003234C9">
      <w:pPr>
        <w:rPr>
          <w:rFonts w:ascii="Arial" w:cs="Arial"/>
        </w:rPr>
      </w:pPr>
      <w:r w:rsidRPr="00971293">
        <w:rPr>
          <w:rFonts w:cs="Arial"/>
        </w:rPr>
        <w:lastRenderedPageBreak/>
        <w:t>E2</w:t>
      </w:r>
      <w:r w:rsidR="001E265F">
        <w:rPr>
          <w:rFonts w:ascii="Arial" w:cs="Arial" w:hint="eastAsia"/>
        </w:rPr>
        <w:t>：</w:t>
      </w:r>
      <w:r w:rsidR="006910C8">
        <w:rPr>
          <w:rFonts w:hint="eastAsia"/>
        </w:rPr>
        <w:t>Annex</w:t>
      </w:r>
      <w:r w:rsidR="006910C8">
        <w:t xml:space="preserve"> </w:t>
      </w:r>
      <w:r w:rsidR="006910C8">
        <w:rPr>
          <w:rFonts w:hint="eastAsia"/>
        </w:rPr>
        <w:t>B</w:t>
      </w:r>
      <w:r w:rsidR="006910C8" w:rsidRPr="007E3AF1">
        <w:t xml:space="preserve"> </w:t>
      </w:r>
      <w:r w:rsidRPr="00971293">
        <w:rPr>
          <w:rFonts w:cs="Arial"/>
        </w:rPr>
        <w:t>256QAM 1</w:t>
      </w:r>
      <w:r w:rsidRPr="00295622">
        <w:rPr>
          <w:rFonts w:ascii="Arial" w:cs="Arial"/>
        </w:rPr>
        <w:t>波</w:t>
      </w:r>
      <w:r w:rsidR="007B6807" w:rsidRPr="00295622">
        <w:rPr>
          <w:rFonts w:ascii="Arial" w:cs="Arial"/>
        </w:rPr>
        <w:t>送信</w:t>
      </w:r>
      <w:r w:rsidRPr="00295622">
        <w:rPr>
          <w:rFonts w:ascii="Arial" w:cs="Arial"/>
        </w:rPr>
        <w:t>時のスプリアス</w:t>
      </w:r>
      <w:r w:rsidR="007B6807" w:rsidRPr="00295622">
        <w:rPr>
          <w:rFonts w:ascii="Arial" w:cs="Arial"/>
        </w:rPr>
        <w:t>測定</w:t>
      </w:r>
      <w:r w:rsidRPr="00295622">
        <w:rPr>
          <w:rFonts w:ascii="Arial" w:cs="Arial"/>
        </w:rPr>
        <w:t xml:space="preserve">（下り周波数移動時）　</w:t>
      </w:r>
    </w:p>
    <w:p w14:paraId="1493DCCB" w14:textId="2658AD94" w:rsidR="003234C9" w:rsidRDefault="003234C9">
      <w:r>
        <w:rPr>
          <w:noProof/>
        </w:rPr>
        <mc:AlternateContent>
          <mc:Choice Requires="wps">
            <w:drawing>
              <wp:anchor distT="0" distB="0" distL="114300" distR="114300" simplePos="0" relativeHeight="251384832" behindDoc="0" locked="0" layoutInCell="1" allowOverlap="1" wp14:anchorId="073D8FB9" wp14:editId="0C93BA73">
                <wp:simplePos x="0" y="0"/>
                <wp:positionH relativeFrom="column">
                  <wp:posOffset>652145</wp:posOffset>
                </wp:positionH>
                <wp:positionV relativeFrom="paragraph">
                  <wp:posOffset>135890</wp:posOffset>
                </wp:positionV>
                <wp:extent cx="4518660" cy="227965"/>
                <wp:effectExtent l="0" t="152400" r="15240" b="19685"/>
                <wp:wrapNone/>
                <wp:docPr id="284" name="AutoShape 64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18660" cy="227965"/>
                        </a:xfrm>
                        <a:prstGeom prst="wedgeRoundRectCallout">
                          <a:avLst>
                            <a:gd name="adj1" fmla="val -34850"/>
                            <a:gd name="adj2" fmla="val -109812"/>
                            <a:gd name="adj3" fmla="val 16667"/>
                          </a:avLst>
                        </a:prstGeom>
                        <a:solidFill>
                          <a:srgbClr val="FFFFFF"/>
                        </a:solidFill>
                        <a:ln w="9525">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44833BCE" w14:textId="23B6B2AC" w:rsidR="005E06CC" w:rsidRPr="002A7EC5" w:rsidRDefault="005E06CC">
                            <w:pPr>
                              <w:pStyle w:val="Rf5"/>
                              <w:rPr>
                                <w:sz w:val="18"/>
                              </w:rPr>
                            </w:pPr>
                            <w:r w:rsidRPr="002A7EC5">
                              <w:rPr>
                                <w:sz w:val="18"/>
                              </w:rPr>
                              <w:t>(E1)</w:t>
                            </w:r>
                            <w:r w:rsidRPr="002A7EC5">
                              <w:rPr>
                                <w:rFonts w:hint="eastAsia"/>
                                <w:sz w:val="18"/>
                              </w:rPr>
                              <w:t>と同じ組合わせ</w:t>
                            </w:r>
                            <w:r w:rsidR="00746351">
                              <w:rPr>
                                <w:rFonts w:hint="eastAsia"/>
                                <w:sz w:val="18"/>
                              </w:rPr>
                              <w:t>＝＞</w:t>
                            </w:r>
                            <w:r w:rsidRPr="002A7EC5">
                              <w:rPr>
                                <w:rFonts w:hint="eastAsia"/>
                                <w:sz w:val="18"/>
                              </w:rPr>
                              <w:t>最もスプリアス値が高い</w:t>
                            </w:r>
                            <w:r w:rsidRPr="002A7EC5">
                              <w:rPr>
                                <w:sz w:val="18"/>
                              </w:rPr>
                              <w:t>(</w:t>
                            </w:r>
                            <w:r w:rsidRPr="002A7EC5">
                              <w:rPr>
                                <w:rFonts w:hint="eastAsia"/>
                                <w:sz w:val="18"/>
                              </w:rPr>
                              <w:t>運用マージンの低い</w:t>
                            </w:r>
                            <w:r w:rsidRPr="002A7EC5">
                              <w:rPr>
                                <w:sz w:val="18"/>
                              </w:rPr>
                              <w:t>)</w:t>
                            </w:r>
                            <w:r w:rsidRPr="002A7EC5">
                              <w:rPr>
                                <w:rFonts w:hint="eastAsia"/>
                                <w:sz w:val="18"/>
                              </w:rPr>
                              <w:t>組合わせ</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073D8FB9" id="AutoShape 6449" o:spid="_x0000_s1465" type="#_x0000_t62" style="position:absolute;left:0;text-align:left;margin-left:51.35pt;margin-top:10.7pt;width:355.8pt;height:17.95pt;z-index:25138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" adj="3272,-12919" strokecolor="red">
                <v:textbox inset="0,0,0,0">
                  <w:txbxContent>
                    <w:p w14:paraId="44833BCE" w14:textId="23B6B2AC" w:rsidR="005E06CC" w:rsidRPr="002A7EC5" w:rsidRDefault="005E06CC">
                      <w:pPr>
                        <w:pStyle w:val="Rf5"/>
                        <w:rPr>
                          <w:sz w:val="18"/>
                        </w:rPr>
                      </w:pPr>
                      <w:r w:rsidRPr="002A7EC5">
                        <w:rPr>
                          <w:sz w:val="18"/>
                        </w:rPr>
                        <w:t>(E1)</w:t>
                      </w:r>
                      <w:r w:rsidRPr="002A7EC5">
                        <w:rPr>
                          <w:rFonts w:hint="eastAsia"/>
                          <w:sz w:val="18"/>
                        </w:rPr>
                        <w:t>と同じ組合わせ</w:t>
                      </w:r>
                      <w:r w:rsidR="00746351">
                        <w:rPr>
                          <w:rFonts w:hint="eastAsia"/>
                          <w:sz w:val="18"/>
                        </w:rPr>
                        <w:t>＝＞</w:t>
                      </w:r>
                      <w:r w:rsidRPr="002A7EC5">
                        <w:rPr>
                          <w:rFonts w:hint="eastAsia"/>
                          <w:sz w:val="18"/>
                        </w:rPr>
                        <w:t>最もスプリアス値が高い</w:t>
                      </w:r>
                      <w:r w:rsidRPr="002A7EC5">
                        <w:rPr>
                          <w:sz w:val="18"/>
                        </w:rPr>
                        <w:t>(</w:t>
                      </w:r>
                      <w:r w:rsidRPr="002A7EC5">
                        <w:rPr>
                          <w:rFonts w:hint="eastAsia"/>
                          <w:sz w:val="18"/>
                        </w:rPr>
                        <w:t>運用マージンの低い</w:t>
                      </w:r>
                      <w:r w:rsidRPr="002A7EC5">
                        <w:rPr>
                          <w:sz w:val="18"/>
                        </w:rPr>
                        <w:t>)</w:t>
                      </w:r>
                      <w:r w:rsidRPr="002A7EC5">
                        <w:rPr>
                          <w:rFonts w:hint="eastAsia"/>
                          <w:sz w:val="18"/>
                        </w:rPr>
                        <w:t>組合わせ</w:t>
                      </w:r>
                    </w:p>
                  </w:txbxContent>
                </v:textbox>
              </v:shape>
            </w:pict>
          </mc:Fallback>
        </mc:AlternateContent>
      </w:r>
    </w:p>
    <w:p w14:paraId="5A0AAB45" w14:textId="18EE8D35" w:rsidR="003234C9" w:rsidRDefault="003234C9"/>
    <w:p w14:paraId="0B838725" w14:textId="77777777" w:rsidR="003234C9" w:rsidRDefault="003234C9"/>
    <w:p w14:paraId="5E65F621" w14:textId="6489990F" w:rsidR="00F275FB" w:rsidRDefault="00013108">
      <w:r>
        <w:rPr>
          <w:noProof/>
        </w:rPr>
        <mc:AlternateContent>
          <mc:Choice Requires="wpg">
            <w:drawing>
              <wp:anchor distT="0" distB="0" distL="114300" distR="114300" simplePos="0" relativeHeight="251758592" behindDoc="0" locked="0" layoutInCell="1" allowOverlap="1" wp14:anchorId="0DC1B197" wp14:editId="53E60472">
                <wp:simplePos x="0" y="0"/>
                <wp:positionH relativeFrom="column">
                  <wp:posOffset>447107</wp:posOffset>
                </wp:positionH>
                <wp:positionV relativeFrom="paragraph">
                  <wp:posOffset>129540</wp:posOffset>
                </wp:positionV>
                <wp:extent cx="4848120" cy="3314880"/>
                <wp:effectExtent l="0" t="0" r="10160" b="19050"/>
                <wp:wrapTopAndBottom/>
                <wp:docPr id="28" name="グループ化 28"/>
                <wp:cNvGraphicFramePr/>
                <a:graphic xmlns:a="http://schemas.openxmlformats.org/drawingml/2006/main">
                  <a:graphicData uri="http://schemas.microsoft.com/office/word/2010/wordprocessingGroup">
                    <wpg:wgp>
                      <wpg:cNvGrpSpPr/>
                      <wpg:grpSpPr>
                        <a:xfrm>
                          <a:off x="0" y="0"/>
                          <a:ext cx="4848120" cy="3314880"/>
                          <a:chOff x="0" y="0"/>
                          <a:chExt cx="4848120" cy="3314880"/>
                        </a:xfrm>
                      </wpg:grpSpPr>
                      <wpg:grpSp>
                        <wpg:cNvPr id="271" name="Group 7113"/>
                        <wpg:cNvGrpSpPr>
                          <a:grpSpLocks/>
                        </wpg:cNvGrpSpPr>
                        <wpg:grpSpPr bwMode="auto">
                          <a:xfrm>
                            <a:off x="1709487" y="2622884"/>
                            <a:ext cx="1733550" cy="438150"/>
                            <a:chOff x="7500" y="8214"/>
                            <a:chExt cx="2730" cy="690"/>
                          </a:xfrm>
                        </wpg:grpSpPr>
                        <wps:wsp>
                          <wps:cNvPr id="272" name="AutoShape 6445" descr="下り信号に隠れていたスプリアスが測定できる範囲に設定"/>
                          <wps:cNvSpPr>
                            <a:spLocks noChangeArrowheads="1"/>
                          </wps:cNvSpPr>
                          <wps:spPr bwMode="auto">
                            <a:xfrm>
                              <a:off x="7500" y="8214"/>
                              <a:ext cx="2730" cy="690"/>
                            </a:xfrm>
                            <a:prstGeom prst="wedgeRoundRectCallout">
                              <a:avLst>
                                <a:gd name="adj1" fmla="val -68569"/>
                                <a:gd name="adj2" fmla="val -6231"/>
                                <a:gd name="adj3" fmla="val 16667"/>
                              </a:avLst>
                            </a:prstGeom>
                            <a:noFill/>
                            <a:ln w="9525">
                              <a:solidFill>
                                <a:srgbClr val="FF0000"/>
                              </a:solidFill>
                              <a:miter lim="800000"/>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353B0D9" w14:textId="77777777" w:rsidR="005E06CC" w:rsidRDefault="005E06CC">
                                <w:pPr>
                                  <w:snapToGrid w:val="0"/>
                                  <w:spacing w:line="240" w:lineRule="atLeast"/>
                                  <w:rPr>
                                    <w:color w:val="FF0000"/>
                                    <w:sz w:val="18"/>
                                    <w:szCs w:val="18"/>
                                  </w:rPr>
                                </w:pPr>
                                <w:r>
                                  <w:rPr>
                                    <w:rFonts w:hint="eastAsia"/>
                                    <w:color w:val="FF0000"/>
                                    <w:sz w:val="18"/>
                                    <w:szCs w:val="18"/>
                                  </w:rPr>
                                  <w:t>下りの波に隠れていたスプリアスが測定できる範囲に設定</w:t>
                                </w:r>
                              </w:p>
                              <w:p w14:paraId="6CB47734" w14:textId="77777777" w:rsidR="005E06CC" w:rsidRDefault="005E06CC">
                                <w:r>
                                  <w:rPr>
                                    <w:rFonts w:hint="eastAsia"/>
                                    <w:color w:val="FF0000"/>
                                    <w:sz w:val="18"/>
                                    <w:szCs w:val="18"/>
                                  </w:rPr>
                                  <w:t>範囲に設定</w:t>
                                </w:r>
                              </w:p>
                            </w:txbxContent>
                          </wps:txbx>
                          <wps:bodyPr rot="0" vert="horz" wrap="square" lIns="91440" tIns="45720" rIns="91440" bIns="45720" anchor="t" anchorCtr="0" upright="1">
                            <a:noAutofit/>
                          </wps:bodyPr>
                        </wps:wsp>
                        <wps:wsp>
                          <wps:cNvPr id="273" name="AutoShape 6446"/>
                          <wps:cNvSpPr>
                            <a:spLocks noChangeArrowheads="1"/>
                          </wps:cNvSpPr>
                          <wps:spPr bwMode="auto">
                            <a:xfrm>
                              <a:off x="7500" y="8214"/>
                              <a:ext cx="2730" cy="690"/>
                            </a:xfrm>
                            <a:prstGeom prst="wedgeRoundRectCallout">
                              <a:avLst>
                                <a:gd name="adj1" fmla="val 64394"/>
                                <a:gd name="adj2" fmla="val -6375"/>
                                <a:gd name="adj3" fmla="val 16667"/>
                              </a:avLst>
                            </a:prstGeom>
                            <a:noFill/>
                            <a:ln w="9525">
                              <a:solidFill>
                                <a:srgbClr val="FF0000"/>
                              </a:solidFill>
                              <a:miter lim="800000"/>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669D14D8" w14:textId="77777777" w:rsidR="005E06CC" w:rsidRDefault="005E06CC">
                                <w:pPr>
                                  <w:pStyle w:val="Rf5"/>
                                </w:pPr>
                              </w:p>
                            </w:txbxContent>
                          </wps:txbx>
                          <wps:bodyPr rot="0" vert="horz" wrap="square" lIns="0" tIns="0" rIns="0" bIns="0" anchor="t" anchorCtr="0" upright="1">
                            <a:noAutofit/>
                          </wps:bodyPr>
                        </wps:wsp>
                      </wpg:grpSp>
                      <wpg:grpSp>
                        <wpg:cNvPr id="274" name="Group 7114"/>
                        <wpg:cNvGrpSpPr>
                          <a:grpSpLocks/>
                        </wpg:cNvGrpSpPr>
                        <wpg:grpSpPr bwMode="auto">
                          <a:xfrm>
                            <a:off x="0" y="0"/>
                            <a:ext cx="4848120" cy="3314880"/>
                            <a:chOff x="1650" y="3335"/>
                            <a:chExt cx="7635" cy="5220"/>
                          </a:xfrm>
                        </wpg:grpSpPr>
                        <wps:wsp>
                          <wps:cNvPr id="275" name="Rectangle 6437"/>
                          <wps:cNvSpPr>
                            <a:spLocks noChangeArrowheads="1"/>
                          </wps:cNvSpPr>
                          <wps:spPr bwMode="auto">
                            <a:xfrm>
                              <a:off x="1650" y="3335"/>
                              <a:ext cx="7635" cy="5220"/>
                            </a:xfrm>
                            <a:prstGeom prst="rect">
                              <a:avLst/>
                            </a:prstGeom>
                            <a:noFill/>
                            <a:ln w="0">
                              <a:solidFill>
                                <a:srgbClr val="000000"/>
                              </a:solidFill>
                              <a:miter lim="800000"/>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76" name="Rectangle 6438"/>
                          <wps:cNvSpPr>
                            <a:spLocks noChangeArrowheads="1"/>
                          </wps:cNvSpPr>
                          <wps:spPr bwMode="auto">
                            <a:xfrm>
                              <a:off x="3195" y="4160"/>
                              <a:ext cx="4875" cy="3195"/>
                            </a:xfrm>
                            <a:prstGeom prst="rect">
                              <a:avLst/>
                            </a:prstGeom>
                            <a:noFill/>
                            <a:ln w="0">
                              <a:solidFill>
                                <a:srgbClr val="000000"/>
                              </a:solidFill>
                              <a:miter lim="800000"/>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77" name="Text Box 6439"/>
                          <wps:cNvSpPr txBox="1">
                            <a:spLocks noChangeArrowheads="1"/>
                          </wps:cNvSpPr>
                          <wps:spPr bwMode="auto">
                            <a:xfrm>
                              <a:off x="2865" y="7360"/>
                              <a:ext cx="1440"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29FC6901" w14:textId="77777777" w:rsidR="005E06CC" w:rsidRDefault="005E06CC">
                                <w:pPr>
                                  <w:pStyle w:val="af1"/>
                                  <w:rPr>
                                    <w:rFonts w:ascii="Century" w:eastAsia="ＭＳ 明朝" w:hAnsi="Century"/>
                                  </w:rPr>
                                </w:pPr>
                                <w:r>
                                  <w:rPr>
                                    <w:rFonts w:ascii="Century" w:eastAsia="ＭＳ 明朝" w:hAnsi="Century"/>
                                  </w:rPr>
                                  <w:t>200MHz</w:t>
                                </w:r>
                              </w:p>
                            </w:txbxContent>
                          </wps:txbx>
                          <wps:bodyPr rot="0" vert="horz" wrap="square" lIns="91440" tIns="45720" rIns="91440" bIns="45720" anchor="t" anchorCtr="0" upright="1">
                            <a:noAutofit/>
                          </wps:bodyPr>
                        </wps:wsp>
                        <wps:wsp>
                          <wps:cNvPr id="278" name="Text Box 6440"/>
                          <wps:cNvSpPr txBox="1">
                            <a:spLocks noChangeArrowheads="1"/>
                          </wps:cNvSpPr>
                          <wps:spPr bwMode="auto">
                            <a:xfrm>
                              <a:off x="7500" y="7375"/>
                              <a:ext cx="1440"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01FD2A89" w14:textId="77777777" w:rsidR="005E06CC" w:rsidRDefault="005E06CC">
                                <w:pPr>
                                  <w:pStyle w:val="af1"/>
                                  <w:rPr>
                                    <w:rFonts w:ascii="Century" w:eastAsia="ＭＳ 明朝" w:hAnsi="Century"/>
                                  </w:rPr>
                                </w:pPr>
                                <w:r>
                                  <w:rPr>
                                    <w:rFonts w:ascii="Century" w:eastAsia="ＭＳ 明朝" w:hAnsi="Century"/>
                                  </w:rPr>
                                  <w:t>300MHz</w:t>
                                </w:r>
                              </w:p>
                            </w:txbxContent>
                          </wps:txbx>
                          <wps:bodyPr rot="0" vert="horz" wrap="square" lIns="91440" tIns="45720" rIns="91440" bIns="45720" anchor="t" anchorCtr="0" upright="1">
                            <a:noAutofit/>
                          </wps:bodyPr>
                        </wps:wsp>
                        <wps:wsp>
                          <wps:cNvPr id="279" name="Text Box 6441"/>
                          <wps:cNvSpPr txBox="1">
                            <a:spLocks noChangeArrowheads="1"/>
                          </wps:cNvSpPr>
                          <wps:spPr bwMode="auto">
                            <a:xfrm>
                              <a:off x="1856" y="4047"/>
                              <a:ext cx="1710"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32FD6833" w14:textId="77777777" w:rsidR="005E06CC" w:rsidRDefault="005E06CC">
                                <w:pPr>
                                  <w:rPr>
                                    <w:sz w:val="18"/>
                                    <w:szCs w:val="18"/>
                                  </w:rPr>
                                </w:pPr>
                                <w:r>
                                  <w:rPr>
                                    <w:rFonts w:hint="eastAsia"/>
                                    <w:sz w:val="18"/>
                                    <w:szCs w:val="18"/>
                                  </w:rPr>
                                  <w:t>10</w:t>
                                </w:r>
                                <w:r>
                                  <w:rPr>
                                    <w:sz w:val="18"/>
                                    <w:szCs w:val="18"/>
                                  </w:rPr>
                                  <w:t>0dBµV</w:t>
                                </w:r>
                              </w:p>
                            </w:txbxContent>
                          </wps:txbx>
                          <wps:bodyPr rot="0" vert="horz" wrap="square" lIns="91440" tIns="45720" rIns="91440" bIns="45720" anchor="t" anchorCtr="0" upright="1">
                            <a:noAutofit/>
                          </wps:bodyPr>
                        </wps:wsp>
                        <wps:wsp>
                          <wps:cNvPr id="280" name="Text Box 6442"/>
                          <wps:cNvSpPr txBox="1">
                            <a:spLocks noChangeArrowheads="1"/>
                          </wps:cNvSpPr>
                          <wps:spPr bwMode="auto">
                            <a:xfrm>
                              <a:off x="1796" y="6947"/>
                              <a:ext cx="1710"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31D18367" w14:textId="77777777" w:rsidR="005E06CC" w:rsidRDefault="005E06CC">
                                <w:pPr>
                                  <w:ind w:firstLineChars="100" w:firstLine="180"/>
                                  <w:rPr>
                                    <w:sz w:val="18"/>
                                    <w:szCs w:val="18"/>
                                  </w:rPr>
                                </w:pPr>
                                <w:r>
                                  <w:rPr>
                                    <w:sz w:val="18"/>
                                    <w:szCs w:val="18"/>
                                  </w:rPr>
                                  <w:t>0dBµV</w:t>
                                </w:r>
                              </w:p>
                            </w:txbxContent>
                          </wps:txbx>
                          <wps:bodyPr rot="0" vert="horz" wrap="square" lIns="91440" tIns="45720" rIns="91440" bIns="45720" anchor="t" anchorCtr="0" upright="1">
                            <a:noAutofit/>
                          </wps:bodyPr>
                        </wps:wsp>
                        <wps:wsp>
                          <wps:cNvPr id="281" name="AutoShape 6443"/>
                          <wps:cNvSpPr>
                            <a:spLocks noChangeArrowheads="1"/>
                          </wps:cNvSpPr>
                          <wps:spPr bwMode="auto">
                            <a:xfrm flipV="1">
                              <a:off x="4605" y="6001"/>
                              <a:ext cx="143" cy="143"/>
                            </a:xfrm>
                            <a:prstGeom prst="triangle">
                              <a:avLst>
                                <a:gd name="adj" fmla="val 50000"/>
                              </a:avLst>
                            </a:prstGeom>
                            <a:solidFill>
                              <a:srgbClr val="000000"/>
                            </a:solidFill>
                            <a:ln w="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82" name="Text Box 6444"/>
                          <wps:cNvSpPr txBox="1">
                            <a:spLocks noChangeArrowheads="1"/>
                          </wps:cNvSpPr>
                          <wps:spPr bwMode="auto">
                            <a:xfrm>
                              <a:off x="4875" y="3635"/>
                              <a:ext cx="1665" cy="43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2B342626" w14:textId="77777777" w:rsidR="005E06CC" w:rsidRDefault="005E06CC">
                                <w:pPr>
                                  <w:pStyle w:val="af1"/>
                                  <w:rPr>
                                    <w:rFonts w:ascii="Century" w:eastAsia="ＭＳ 明朝" w:hAnsi="Century"/>
                                  </w:rPr>
                                </w:pPr>
                                <w:r>
                                  <w:rPr>
                                    <w:rFonts w:ascii="Century" w:eastAsia="ＭＳ 明朝" w:hAnsi="Century" w:hint="eastAsia"/>
                                  </w:rPr>
                                  <w:t>20</w:t>
                                </w:r>
                                <w:r>
                                  <w:rPr>
                                    <w:rFonts w:ascii="Century" w:eastAsia="ＭＳ 明朝" w:hAnsi="Century"/>
                                  </w:rPr>
                                  <w:t>.</w:t>
                                </w:r>
                                <w:r>
                                  <w:rPr>
                                    <w:rFonts w:ascii="Century" w:eastAsia="ＭＳ 明朝" w:hAnsi="Century" w:hint="eastAsia"/>
                                  </w:rPr>
                                  <w:t>06</w:t>
                                </w:r>
                                <w:r>
                                  <w:rPr>
                                    <w:rFonts w:ascii="Century" w:eastAsia="ＭＳ 明朝" w:hAnsi="Century"/>
                                  </w:rPr>
                                  <w:t>dBµV</w:t>
                                </w:r>
                              </w:p>
                            </w:txbxContent>
                          </wps:txbx>
                          <wps:bodyPr rot="0" vert="horz" wrap="square" lIns="91440" tIns="45720" rIns="91440" bIns="45720" anchor="t" anchorCtr="0" upright="1">
                            <a:noAutofit/>
                          </wps:bodyPr>
                        </wps:wsp>
                        <wps:wsp>
                          <wps:cNvPr id="283" name="Freeform 6447"/>
                          <wps:cNvSpPr>
                            <a:spLocks/>
                          </wps:cNvSpPr>
                          <wps:spPr bwMode="auto">
                            <a:xfrm>
                              <a:off x="3195" y="6160"/>
                              <a:ext cx="4860" cy="215"/>
                            </a:xfrm>
                            <a:custGeom>
                              <a:avLst/>
                              <a:gdLst>
                                <a:gd name="T0" fmla="*/ 0 w 4860"/>
                                <a:gd name="T1" fmla="*/ 30 h 215"/>
                                <a:gd name="T2" fmla="*/ 615 w 4860"/>
                                <a:gd name="T3" fmla="*/ 150 h 215"/>
                                <a:gd name="T4" fmla="*/ 1410 w 4860"/>
                                <a:gd name="T5" fmla="*/ 30 h 215"/>
                                <a:gd name="T6" fmla="*/ 2385 w 4860"/>
                                <a:gd name="T7" fmla="*/ 135 h 215"/>
                                <a:gd name="T8" fmla="*/ 3390 w 4860"/>
                                <a:gd name="T9" fmla="*/ 195 h 215"/>
                                <a:gd name="T10" fmla="*/ 4110 w 4860"/>
                                <a:gd name="T11" fmla="*/ 15 h 215"/>
                                <a:gd name="T12" fmla="*/ 4860 w 4860"/>
                                <a:gd name="T13" fmla="*/ 105 h 215"/>
                              </a:gdLst>
                              <a:ahLst/>
                              <a:cxnLst>
                                <a:cxn ang="0">
                                  <a:pos x="T0" y="T1"/>
                                </a:cxn>
                                <a:cxn ang="0">
                                  <a:pos x="T2" y="T3"/>
                                </a:cxn>
                                <a:cxn ang="0">
                                  <a:pos x="T4" y="T5"/>
                                </a:cxn>
                                <a:cxn ang="0">
                                  <a:pos x="T6" y="T7"/>
                                </a:cxn>
                                <a:cxn ang="0">
                                  <a:pos x="T8" y="T9"/>
                                </a:cxn>
                                <a:cxn ang="0">
                                  <a:pos x="T10" y="T11"/>
                                </a:cxn>
                                <a:cxn ang="0">
                                  <a:pos x="T12" y="T13"/>
                                </a:cxn>
                              </a:cxnLst>
                              <a:rect l="0" t="0" r="r" b="b"/>
                              <a:pathLst>
                                <a:path w="4860" h="215">
                                  <a:moveTo>
                                    <a:pt x="0" y="30"/>
                                  </a:moveTo>
                                  <a:cubicBezTo>
                                    <a:pt x="190" y="90"/>
                                    <a:pt x="380" y="150"/>
                                    <a:pt x="615" y="150"/>
                                  </a:cubicBezTo>
                                  <a:cubicBezTo>
                                    <a:pt x="850" y="150"/>
                                    <a:pt x="1115" y="33"/>
                                    <a:pt x="1410" y="30"/>
                                  </a:cubicBezTo>
                                  <a:cubicBezTo>
                                    <a:pt x="1705" y="27"/>
                                    <a:pt x="2055" y="108"/>
                                    <a:pt x="2385" y="135"/>
                                  </a:cubicBezTo>
                                  <a:cubicBezTo>
                                    <a:pt x="2715" y="162"/>
                                    <a:pt x="3103" y="215"/>
                                    <a:pt x="3390" y="195"/>
                                  </a:cubicBezTo>
                                  <a:cubicBezTo>
                                    <a:pt x="3677" y="175"/>
                                    <a:pt x="3865" y="30"/>
                                    <a:pt x="4110" y="15"/>
                                  </a:cubicBezTo>
                                  <a:cubicBezTo>
                                    <a:pt x="4355" y="0"/>
                                    <a:pt x="4607" y="52"/>
                                    <a:pt x="4860" y="105"/>
                                  </a:cubicBezTo>
                                </a:path>
                              </a:pathLst>
                            </a:custGeom>
                            <a:noFill/>
                            <a:ln w="0" cap="flat" cmpd="sng">
                              <a:solidFill>
                                <a:srgbClr val="000000"/>
                              </a:solidFill>
                              <a:prstDash val="solid"/>
                              <a:round/>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grpSp>
                    </wpg:wgp>
                  </a:graphicData>
                </a:graphic>
              </wp:anchor>
            </w:drawing>
          </mc:Choice>
          <mc:Fallback>
            <w:pict>
              <v:group w14:anchorId="0DC1B197" id="グループ化 28" o:spid="_x0000_s1466" style="position:absolute;left:0;text-align:left;margin-left:35.2pt;margin-top:10.2pt;width:381.75pt;height:261pt;z-index:251758592" coordsize="48481,331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">
                <v:group id="Group 7113" o:spid="_x0000_s1467" style="position:absolute;left:17094;top:26228;width:17336;height:4382" coordorigin="7500,8214" coordsize="2730,6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">
                  <v:shape id="AutoShape 6445" o:spid="_x0000_s1468" type="#_x0000_t62" alt="下り信号に隠れていたスプリアスが測定できる範囲に設定" style="position:absolute;left:7500;top:8214;width:2730;height:6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" adj="-4011,9454" filled="f" fillcolor="black" strokecolor="red">
                    <v:textbox>
                      <w:txbxContent>
                        <w:p w14:paraId="7353B0D9" w14:textId="77777777" w:rsidR="005E06CC" w:rsidRDefault="005E06CC">
                          <w:pPr>
                            <w:snapToGrid w:val="0"/>
                            <w:spacing w:line="240" w:lineRule="atLeast"/>
                            <w:rPr>
                              <w:color w:val="FF0000"/>
                              <w:sz w:val="18"/>
                              <w:szCs w:val="18"/>
                            </w:rPr>
                          </w:pPr>
                          <w:r>
                            <w:rPr>
                              <w:rFonts w:hint="eastAsia"/>
                              <w:color w:val="FF0000"/>
                              <w:sz w:val="18"/>
                              <w:szCs w:val="18"/>
                            </w:rPr>
                            <w:t>下りの波に隠れていたスプリアスが測定できる範囲に設定</w:t>
                          </w:r>
                        </w:p>
                        <w:p w14:paraId="6CB47734" w14:textId="77777777" w:rsidR="005E06CC" w:rsidRDefault="005E06CC">
                          <w:r>
                            <w:rPr>
                              <w:rFonts w:hint="eastAsia"/>
                              <w:color w:val="FF0000"/>
                              <w:sz w:val="18"/>
                              <w:szCs w:val="18"/>
                            </w:rPr>
                            <w:t>範囲に設定</w:t>
                          </w:r>
                        </w:p>
                      </w:txbxContent>
                    </v:textbox>
                  </v:shape>
                  <v:shape id="AutoShape 6446" o:spid="_x0000_s1469" type="#_x0000_t62" style="position:absolute;left:7500;top:8214;width:2730;height:6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" adj="24709,9423" filled="f" fillcolor="black" strokecolor="red">
                    <v:textbox inset="0,0,0,0">
                      <w:txbxContent>
                        <w:p w14:paraId="669D14D8" w14:textId="77777777" w:rsidR="005E06CC" w:rsidRDefault="005E06CC">
                          <w:pPr>
                            <w:pStyle w:val="Rf5"/>
                          </w:pPr>
                        </w:p>
                      </w:txbxContent>
                    </v:textbox>
                  </v:shape>
                </v:group>
                <v:group id="Group 7114" o:spid="_x0000_s1470" style="position:absolute;width:48481;height:33148" coordorigin="1650,3335" coordsize="7635,5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">
                  <v:rect id="Rectangle 6437" o:spid="_x0000_s1471" style="position:absolute;left:1650;top:3335;width:7635;height:52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" filled="f" fillcolor="black" strokeweight="0"/>
                  <v:rect id="Rectangle 6438" o:spid="_x0000_s1472" style="position:absolute;left:3195;top:4160;width:4875;height:31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" filled="f" fillcolor="black" strokeweight="0"/>
                  <v:shape id="Text Box 6439" o:spid="_x0000_s1473" type="#_x0000_t202" style="position:absolute;left:2865;top:7360;width:144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" filled="f" fillcolor="black" stroked="f" strokecolor="white" strokeweight="0">
                    <v:textbox>
                      <w:txbxContent>
                        <w:p w14:paraId="29FC6901" w14:textId="77777777" w:rsidR="005E06CC" w:rsidRDefault="005E06CC">
                          <w:pPr>
                            <w:pStyle w:val="af1"/>
                            <w:rPr>
                              <w:rFonts w:ascii="Century" w:eastAsia="ＭＳ 明朝" w:hAnsi="Century"/>
                            </w:rPr>
                          </w:pPr>
                          <w:r>
                            <w:rPr>
                              <w:rFonts w:ascii="Century" w:eastAsia="ＭＳ 明朝" w:hAnsi="Century"/>
                            </w:rPr>
                            <w:t>200MHz</w:t>
                          </w:r>
                        </w:p>
                      </w:txbxContent>
                    </v:textbox>
                  </v:shape>
                  <v:shape id="Text Box 6440" o:spid="_x0000_s1474" type="#_x0000_t202" style="position:absolute;left:7500;top:7375;width:144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" filled="f" fillcolor="black" stroked="f" strokecolor="white" strokeweight="0">
                    <v:textbox>
                      <w:txbxContent>
                        <w:p w14:paraId="01FD2A89" w14:textId="77777777" w:rsidR="005E06CC" w:rsidRDefault="005E06CC">
                          <w:pPr>
                            <w:pStyle w:val="af1"/>
                            <w:rPr>
                              <w:rFonts w:ascii="Century" w:eastAsia="ＭＳ 明朝" w:hAnsi="Century"/>
                            </w:rPr>
                          </w:pPr>
                          <w:r>
                            <w:rPr>
                              <w:rFonts w:ascii="Century" w:eastAsia="ＭＳ 明朝" w:hAnsi="Century"/>
                            </w:rPr>
                            <w:t>300MHz</w:t>
                          </w:r>
                        </w:p>
                      </w:txbxContent>
                    </v:textbox>
                  </v:shape>
                  <v:shape id="Text Box 6441" o:spid="_x0000_s1475" type="#_x0000_t202" style="position:absolute;left:1856;top:4047;width:171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" filled="f" fillcolor="black" stroked="f" strokecolor="white" strokeweight="0">
                    <v:textbox>
                      <w:txbxContent>
                        <w:p w14:paraId="32FD6833" w14:textId="77777777" w:rsidR="005E06CC" w:rsidRDefault="005E06CC">
                          <w:pPr>
                            <w:rPr>
                              <w:sz w:val="18"/>
                              <w:szCs w:val="18"/>
                            </w:rPr>
                          </w:pPr>
                          <w:r>
                            <w:rPr>
                              <w:rFonts w:hint="eastAsia"/>
                              <w:sz w:val="18"/>
                              <w:szCs w:val="18"/>
                            </w:rPr>
                            <w:t>10</w:t>
                          </w:r>
                          <w:r>
                            <w:rPr>
                              <w:sz w:val="18"/>
                              <w:szCs w:val="18"/>
                            </w:rPr>
                            <w:t>0dBµV</w:t>
                          </w:r>
                        </w:p>
                      </w:txbxContent>
                    </v:textbox>
                  </v:shape>
                  <v:shape id="Text Box 6442" o:spid="_x0000_s1476" type="#_x0000_t202" style="position:absolute;left:1796;top:6947;width:171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" filled="f" fillcolor="black" stroked="f" strokecolor="white" strokeweight="0">
                    <v:textbox>
                      <w:txbxContent>
                        <w:p w14:paraId="31D18367" w14:textId="77777777" w:rsidR="005E06CC" w:rsidRDefault="005E06CC">
                          <w:pPr>
                            <w:ind w:firstLineChars="100" w:firstLine="180"/>
                            <w:rPr>
                              <w:sz w:val="18"/>
                              <w:szCs w:val="18"/>
                            </w:rPr>
                          </w:pPr>
                          <w:r>
                            <w:rPr>
                              <w:sz w:val="18"/>
                              <w:szCs w:val="18"/>
                            </w:rPr>
                            <w:t>0dBµV</w:t>
                          </w:r>
                        </w:p>
                      </w:txbxContent>
                    </v:textbox>
                  </v:shape>
                  <v:shape id="AutoShape 6443" o:spid="_x0000_s1477" type="#_x0000_t5" style="position:absolute;left:4605;top:6001;width:143;height:143;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" fillcolor="black" strokeweight="0"/>
                  <v:shape id="Text Box 6444" o:spid="_x0000_s1478" type="#_x0000_t202" style="position:absolute;left:4875;top:3635;width:166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" filled="f" fillcolor="black" stroked="f" strokecolor="white" strokeweight="0">
                    <v:textbox>
                      <w:txbxContent>
                        <w:p w14:paraId="2B342626" w14:textId="77777777" w:rsidR="005E06CC" w:rsidRDefault="005E06CC">
                          <w:pPr>
                            <w:pStyle w:val="af1"/>
                            <w:rPr>
                              <w:rFonts w:ascii="Century" w:eastAsia="ＭＳ 明朝" w:hAnsi="Century"/>
                            </w:rPr>
                          </w:pPr>
                          <w:r>
                            <w:rPr>
                              <w:rFonts w:ascii="Century" w:eastAsia="ＭＳ 明朝" w:hAnsi="Century" w:hint="eastAsia"/>
                            </w:rPr>
                            <w:t>20</w:t>
                          </w:r>
                          <w:r>
                            <w:rPr>
                              <w:rFonts w:ascii="Century" w:eastAsia="ＭＳ 明朝" w:hAnsi="Century"/>
                            </w:rPr>
                            <w:t>.</w:t>
                          </w:r>
                          <w:r>
                            <w:rPr>
                              <w:rFonts w:ascii="Century" w:eastAsia="ＭＳ 明朝" w:hAnsi="Century" w:hint="eastAsia"/>
                            </w:rPr>
                            <w:t>06</w:t>
                          </w:r>
                          <w:r>
                            <w:rPr>
                              <w:rFonts w:ascii="Century" w:eastAsia="ＭＳ 明朝" w:hAnsi="Century"/>
                            </w:rPr>
                            <w:t>dBµV</w:t>
                          </w:r>
                        </w:p>
                      </w:txbxContent>
                    </v:textbox>
                  </v:shape>
                  <v:shape id="Freeform 6447" o:spid="_x0000_s1479" style="position:absolute;left:3195;top:6160;width:4860;height:215;visibility:visible;mso-wrap-style:square;v-text-anchor:top" coordsize="4860,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" path="m,30c190,90,380,150,615,150v235,,500,-117,795,-120c1705,27,2055,108,2385,135v330,27,718,80,1005,60c3677,175,3865,30,4110,15v245,-15,497,37,750,90e" filled="f" fillcolor="black" strokeweight="0">
                    <v:path arrowok="t" o:connecttype="custom" o:connectlocs="0,30;615,150;1410,30;2385,135;3390,195;4110,15;4860,105" o:connectangles="0,0,0,0,0,0,0"/>
                  </v:shape>
                </v:group>
                <w10:wrap type="topAndBottom"/>
              </v:group>
            </w:pict>
          </mc:Fallback>
        </mc:AlternateContent>
      </w:r>
    </w:p>
    <w:p w14:paraId="4ACDDD28" w14:textId="77777777" w:rsidR="00F275FB" w:rsidRDefault="00F275FB"/>
    <w:p w14:paraId="56AA275D" w14:textId="77777777" w:rsidR="00F275FB" w:rsidRPr="00155477" w:rsidRDefault="00F275FB" w:rsidP="00155477">
      <w:pPr>
        <w:pStyle w:val="Rc"/>
        <w:ind w:firstLineChars="200" w:firstLine="440"/>
        <w:rPr>
          <w:szCs w:val="22"/>
        </w:rPr>
      </w:pPr>
      <w:r w:rsidRPr="00155477">
        <w:rPr>
          <w:rFonts w:hint="eastAsia"/>
          <w:szCs w:val="22"/>
        </w:rPr>
        <w:t>下り</w:t>
      </w:r>
      <w:r w:rsidR="00561179" w:rsidRPr="00155477">
        <w:rPr>
          <w:rFonts w:hint="eastAsia"/>
          <w:szCs w:val="22"/>
        </w:rPr>
        <w:t>中心</w:t>
      </w:r>
      <w:r w:rsidRPr="00155477">
        <w:rPr>
          <w:rFonts w:hint="eastAsia"/>
          <w:szCs w:val="22"/>
        </w:rPr>
        <w:t>周波数を</w:t>
      </w:r>
      <w:r w:rsidRPr="00155477">
        <w:rPr>
          <w:szCs w:val="22"/>
        </w:rPr>
        <w:t>231</w:t>
      </w:r>
      <w:r w:rsidR="000D0FC5" w:rsidRPr="00155477">
        <w:rPr>
          <w:rFonts w:ascii="Times New Roman" w:hAnsi="Times New Roman"/>
          <w:szCs w:val="22"/>
        </w:rPr>
        <w:t>MHz</w:t>
      </w:r>
      <w:r w:rsidRPr="00155477">
        <w:rPr>
          <w:rFonts w:hint="eastAsia"/>
          <w:szCs w:val="22"/>
        </w:rPr>
        <w:t>から</w:t>
      </w:r>
      <w:r w:rsidRPr="00155477">
        <w:rPr>
          <w:rFonts w:hint="eastAsia"/>
          <w:szCs w:val="22"/>
        </w:rPr>
        <w:t>447</w:t>
      </w:r>
      <w:r w:rsidR="000D0FC5" w:rsidRPr="00155477">
        <w:rPr>
          <w:rFonts w:ascii="Times New Roman" w:hAnsi="Times New Roman"/>
          <w:szCs w:val="22"/>
        </w:rPr>
        <w:t>MHz</w:t>
      </w:r>
      <w:r w:rsidRPr="00155477">
        <w:rPr>
          <w:rFonts w:hint="eastAsia"/>
          <w:szCs w:val="22"/>
        </w:rPr>
        <w:t>へ移動して、</w:t>
      </w:r>
      <w:r w:rsidRPr="00155477">
        <w:rPr>
          <w:szCs w:val="22"/>
        </w:rPr>
        <w:t>200</w:t>
      </w:r>
      <w:r w:rsidRPr="00155477">
        <w:rPr>
          <w:rFonts w:hint="eastAsia"/>
          <w:szCs w:val="22"/>
        </w:rPr>
        <w:t>～</w:t>
      </w:r>
      <w:r w:rsidRPr="00155477">
        <w:rPr>
          <w:szCs w:val="22"/>
        </w:rPr>
        <w:t>300</w:t>
      </w:r>
      <w:r w:rsidR="000D0FC5" w:rsidRPr="00155477">
        <w:rPr>
          <w:rFonts w:ascii="Times New Roman" w:hAnsi="Times New Roman"/>
          <w:szCs w:val="22"/>
        </w:rPr>
        <w:t>MHz</w:t>
      </w:r>
      <w:r w:rsidRPr="00155477">
        <w:rPr>
          <w:rFonts w:hint="eastAsia"/>
          <w:szCs w:val="22"/>
        </w:rPr>
        <w:t>のスプリアスを</w:t>
      </w:r>
    </w:p>
    <w:p w14:paraId="58B500D6" w14:textId="77777777" w:rsidR="00F275FB" w:rsidRPr="00155477" w:rsidRDefault="00F275FB">
      <w:pPr>
        <w:pStyle w:val="Rc"/>
        <w:ind w:firstLine="220"/>
        <w:rPr>
          <w:szCs w:val="22"/>
        </w:rPr>
      </w:pPr>
      <w:r w:rsidRPr="00155477">
        <w:rPr>
          <w:rFonts w:hint="eastAsia"/>
          <w:szCs w:val="22"/>
        </w:rPr>
        <w:t>測定し、</w:t>
      </w:r>
      <w:r w:rsidRPr="00155477">
        <w:rPr>
          <w:szCs w:val="22"/>
        </w:rPr>
        <w:t>(</w:t>
      </w:r>
      <w:r w:rsidRPr="00155477">
        <w:rPr>
          <w:rFonts w:hint="eastAsia"/>
          <w:szCs w:val="22"/>
        </w:rPr>
        <w:t>E</w:t>
      </w:r>
      <w:r w:rsidRPr="00155477">
        <w:rPr>
          <w:szCs w:val="22"/>
        </w:rPr>
        <w:t>1)</w:t>
      </w:r>
      <w:r w:rsidRPr="00155477">
        <w:rPr>
          <w:rFonts w:hint="eastAsia"/>
          <w:szCs w:val="22"/>
        </w:rPr>
        <w:t>で測定した最大スプリアスよりレベルが低いことを確認した。</w:t>
      </w:r>
    </w:p>
    <w:p w14:paraId="32EDFAB8" w14:textId="77777777" w:rsidR="00F275FB" w:rsidRDefault="00F275FB"/>
    <w:p w14:paraId="3692C8F1" w14:textId="29B7E973" w:rsidR="00F275FB" w:rsidRDefault="00F275FB"/>
    <w:p w14:paraId="0F83B05B" w14:textId="6617A0BD" w:rsidR="00013108" w:rsidRDefault="00013108">
      <w:r>
        <w:rPr>
          <w:noProof/>
        </w:rPr>
        <mc:AlternateContent>
          <mc:Choice Requires="wps">
            <w:drawing>
              <wp:anchor distT="0" distB="0" distL="114300" distR="114300" simplePos="0" relativeHeight="251380736" behindDoc="0" locked="0" layoutInCell="1" allowOverlap="1" wp14:anchorId="51A03EE6" wp14:editId="399B0ECE">
                <wp:simplePos x="0" y="0"/>
                <wp:positionH relativeFrom="column">
                  <wp:posOffset>1220503</wp:posOffset>
                </wp:positionH>
                <wp:positionV relativeFrom="paragraph">
                  <wp:posOffset>76434</wp:posOffset>
                </wp:positionV>
                <wp:extent cx="2948940" cy="203200"/>
                <wp:effectExtent l="11430" t="411480" r="11430" b="13970"/>
                <wp:wrapNone/>
                <wp:docPr id="270" name="AutoShape 64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48940" cy="203200"/>
                        </a:xfrm>
                        <a:prstGeom prst="wedgeRoundRectCallout">
                          <a:avLst>
                            <a:gd name="adj1" fmla="val 42569"/>
                            <a:gd name="adj2" fmla="val -240940"/>
                            <a:gd name="adj3" fmla="val 16667"/>
                          </a:avLst>
                        </a:prstGeom>
                        <a:noFill/>
                        <a:ln w="9525">
                          <a:solidFill>
                            <a:srgbClr val="FF0000"/>
                          </a:solidFill>
                          <a:miter lim="800000"/>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26DD49A4" w14:textId="77777777" w:rsidR="005E06CC" w:rsidRPr="002A7EC5" w:rsidRDefault="005E06CC">
                            <w:pPr>
                              <w:pStyle w:val="Rf5"/>
                              <w:rPr>
                                <w:sz w:val="18"/>
                              </w:rPr>
                            </w:pPr>
                            <w:r w:rsidRPr="002A7EC5">
                              <w:rPr>
                                <w:rFonts w:hint="eastAsia"/>
                                <w:sz w:val="18"/>
                              </w:rPr>
                              <w:t>多波のとき、スプリアスが最大となる場合、特に必要。</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A03EE6" id="AutoShape 6448" o:spid="_x0000_s1480" type="#_x0000_t62" style="position:absolute;left:0;text-align:left;margin-left:96.1pt;margin-top:6pt;width:232.2pt;height:16pt;z-index:25138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" adj="19995,-41243" filled="f" fillcolor="black" strokecolor="red">
                <v:textbox inset="0,0,0,0">
                  <w:txbxContent>
                    <w:p w14:paraId="26DD49A4" w14:textId="77777777" w:rsidR="005E06CC" w:rsidRPr="002A7EC5" w:rsidRDefault="005E06CC">
                      <w:pPr>
                        <w:pStyle w:val="Rf5"/>
                        <w:rPr>
                          <w:sz w:val="18"/>
                        </w:rPr>
                      </w:pPr>
                      <w:r w:rsidRPr="002A7EC5">
                        <w:rPr>
                          <w:rFonts w:hint="eastAsia"/>
                          <w:sz w:val="18"/>
                        </w:rPr>
                        <w:t>多波のとき、スプリアスが最大となる場合、特に必要。</w:t>
                      </w:r>
                    </w:p>
                  </w:txbxContent>
                </v:textbox>
              </v:shape>
            </w:pict>
          </mc:Fallback>
        </mc:AlternateContent>
      </w:r>
    </w:p>
    <w:p w14:paraId="133C0DE9" w14:textId="56D2502A" w:rsidR="00013108" w:rsidRDefault="00013108"/>
    <w:p w14:paraId="31A1FA24" w14:textId="5B444E1D" w:rsidR="00013108" w:rsidRDefault="00013108"/>
    <w:p w14:paraId="673CAD0A" w14:textId="64AC0919" w:rsidR="00EB762F" w:rsidRDefault="00350CC2" w:rsidP="00EB762F">
      <w:pPr>
        <w:widowControl/>
        <w:spacing w:line="240" w:lineRule="auto"/>
        <w:jc w:val="left"/>
        <w:outlineLvl w:val="9"/>
      </w:pPr>
      <w:r>
        <w:br w:type="page"/>
      </w:r>
    </w:p>
    <w:p w14:paraId="369311F5" w14:textId="6157253E" w:rsidR="002F68A1" w:rsidRDefault="004E595F" w:rsidP="004E595F">
      <w:pPr>
        <w:pStyle w:val="2"/>
      </w:pPr>
      <w:bookmarkStart w:id="37" w:name="_Toc154048046"/>
      <w:r>
        <w:rPr>
          <w:noProof/>
        </w:rPr>
        <w:lastRenderedPageBreak/>
        <mc:AlternateContent>
          <mc:Choice Requires="wps">
            <w:drawing>
              <wp:anchor distT="0" distB="0" distL="114300" distR="114300" simplePos="0" relativeHeight="251961344" behindDoc="0" locked="0" layoutInCell="1" allowOverlap="1" wp14:anchorId="2F11B40D" wp14:editId="2EA2D62C">
                <wp:simplePos x="0" y="0"/>
                <wp:positionH relativeFrom="column">
                  <wp:posOffset>2322272</wp:posOffset>
                </wp:positionH>
                <wp:positionV relativeFrom="paragraph">
                  <wp:posOffset>-101151</wp:posOffset>
                </wp:positionV>
                <wp:extent cx="3869055" cy="189230"/>
                <wp:effectExtent l="0" t="0" r="17145" b="1334770"/>
                <wp:wrapNone/>
                <wp:docPr id="666" name="AutoShape 64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69055" cy="189230"/>
                        </a:xfrm>
                        <a:prstGeom prst="wedgeRoundRectCallout">
                          <a:avLst>
                            <a:gd name="adj1" fmla="val -39364"/>
                            <a:gd name="adj2" fmla="val 720903"/>
                            <a:gd name="adj3" fmla="val 16667"/>
                          </a:avLst>
                        </a:prstGeom>
                        <a:noFill/>
                        <a:ln w="9525">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6D5876A" w14:textId="77777777" w:rsidR="002F68A1" w:rsidRPr="002A7EC5" w:rsidRDefault="002F68A1" w:rsidP="002F68A1">
                            <w:pPr>
                              <w:pStyle w:val="Rf5"/>
                              <w:rPr>
                                <w:sz w:val="18"/>
                              </w:rPr>
                            </w:pPr>
                            <w:r w:rsidRPr="002A7EC5">
                              <w:rPr>
                                <w:rFonts w:hint="eastAsia"/>
                                <w:sz w:val="18"/>
                              </w:rPr>
                              <w:t>ここでは</w:t>
                            </w:r>
                            <w:r w:rsidRPr="002A7EC5">
                              <w:rPr>
                                <w:sz w:val="18"/>
                              </w:rPr>
                              <w:t>1</w:t>
                            </w:r>
                            <w:r w:rsidRPr="002A7EC5">
                              <w:rPr>
                                <w:rFonts w:hint="eastAsia"/>
                                <w:sz w:val="18"/>
                              </w:rPr>
                              <w:t>波の方がマスクとの差</w:t>
                            </w:r>
                            <w:r w:rsidRPr="002A7EC5">
                              <w:rPr>
                                <w:sz w:val="18"/>
                              </w:rPr>
                              <w:t>C</w:t>
                            </w:r>
                            <w:r w:rsidRPr="002A7EC5">
                              <w:rPr>
                                <w:rFonts w:hint="eastAsia"/>
                                <w:sz w:val="18"/>
                              </w:rPr>
                              <w:t>が大きい場合の事例を示している。</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F11B40D" id="AutoShape 6400" o:spid="_x0000_s1481" type="#_x0000_t62" style="position:absolute;left:0;text-align:left;margin-left:182.85pt;margin-top:-7.95pt;width:304.65pt;height:14.9pt;z-index:25196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" adj="2297,166515" filled="f" strokecolor="red">
                <v:textbox inset="0,0,0,0">
                  <w:txbxContent>
                    <w:p w14:paraId="36D5876A" w14:textId="77777777" w:rsidR="002F68A1" w:rsidRPr="002A7EC5" w:rsidRDefault="002F68A1" w:rsidP="002F68A1">
                      <w:pPr>
                        <w:pStyle w:val="Rf5"/>
                        <w:rPr>
                          <w:sz w:val="18"/>
                        </w:rPr>
                      </w:pPr>
                      <w:r w:rsidRPr="002A7EC5">
                        <w:rPr>
                          <w:rFonts w:hint="eastAsia"/>
                          <w:sz w:val="18"/>
                        </w:rPr>
                        <w:t>ここでは</w:t>
                      </w:r>
                      <w:r w:rsidRPr="002A7EC5">
                        <w:rPr>
                          <w:sz w:val="18"/>
                        </w:rPr>
                        <w:t>1</w:t>
                      </w:r>
                      <w:r w:rsidRPr="002A7EC5">
                        <w:rPr>
                          <w:rFonts w:hint="eastAsia"/>
                          <w:sz w:val="18"/>
                        </w:rPr>
                        <w:t>波の方がマスクとの差</w:t>
                      </w:r>
                      <w:r w:rsidRPr="002A7EC5">
                        <w:rPr>
                          <w:sz w:val="18"/>
                        </w:rPr>
                        <w:t>C</w:t>
                      </w:r>
                      <w:r w:rsidRPr="002A7EC5">
                        <w:rPr>
                          <w:rFonts w:hint="eastAsia"/>
                          <w:sz w:val="18"/>
                        </w:rPr>
                        <w:t>が大きい場合の事例を示している。</w:t>
                      </w:r>
                    </w:p>
                  </w:txbxContent>
                </v:textbox>
              </v:shape>
            </w:pict>
          </mc:Fallback>
        </mc:AlternateContent>
      </w:r>
      <w:r>
        <w:rPr>
          <w:noProof/>
        </w:rPr>
        <mc:AlternateContent>
          <mc:Choice Requires="wps">
            <w:drawing>
              <wp:anchor distT="0" distB="0" distL="114300" distR="114300" simplePos="0" relativeHeight="251958272" behindDoc="0" locked="0" layoutInCell="1" allowOverlap="1" wp14:anchorId="650B78EB" wp14:editId="69C620D0">
                <wp:simplePos x="0" y="0"/>
                <wp:positionH relativeFrom="column">
                  <wp:posOffset>32091</wp:posOffset>
                </wp:positionH>
                <wp:positionV relativeFrom="paragraph">
                  <wp:posOffset>-703317</wp:posOffset>
                </wp:positionV>
                <wp:extent cx="4295775" cy="530860"/>
                <wp:effectExtent l="0" t="0" r="28575" b="1545590"/>
                <wp:wrapNone/>
                <wp:docPr id="663" name="AutoShape 63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95775" cy="530860"/>
                        </a:xfrm>
                        <a:prstGeom prst="wedgeRoundRectCallout">
                          <a:avLst>
                            <a:gd name="adj1" fmla="val -29529"/>
                            <a:gd name="adj2" fmla="val 329518"/>
                            <a:gd name="adj3" fmla="val 16667"/>
                          </a:avLst>
                        </a:prstGeom>
                        <a:noFill/>
                        <a:ln w="9525">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231DBA82" w14:textId="77777777" w:rsidR="002F68A1" w:rsidRPr="002A7EC5" w:rsidRDefault="002F68A1" w:rsidP="002F68A1">
                            <w:pPr>
                              <w:pStyle w:val="Rf5"/>
                              <w:rPr>
                                <w:sz w:val="18"/>
                              </w:rPr>
                            </w:pPr>
                            <w:r w:rsidRPr="002A7EC5">
                              <w:rPr>
                                <w:sz w:val="18"/>
                              </w:rPr>
                              <w:t>256QAM</w:t>
                            </w:r>
                            <w:r w:rsidRPr="002A7EC5">
                              <w:rPr>
                                <w:rFonts w:hint="eastAsia"/>
                                <w:sz w:val="18"/>
                              </w:rPr>
                              <w:t>、</w:t>
                            </w:r>
                            <w:r w:rsidRPr="002A7EC5">
                              <w:rPr>
                                <w:sz w:val="18"/>
                              </w:rPr>
                              <w:t>64QAM</w:t>
                            </w:r>
                            <w:r w:rsidRPr="002A7EC5">
                              <w:rPr>
                                <w:rFonts w:hint="eastAsia"/>
                                <w:sz w:val="18"/>
                              </w:rPr>
                              <w:t>、</w:t>
                            </w:r>
                            <w:r w:rsidRPr="002A7EC5">
                              <w:rPr>
                                <w:sz w:val="18"/>
                              </w:rPr>
                              <w:t>6MHz</w:t>
                            </w:r>
                            <w:r w:rsidRPr="002A7EC5">
                              <w:rPr>
                                <w:rFonts w:hint="eastAsia"/>
                                <w:sz w:val="18"/>
                              </w:rPr>
                              <w:t>等は、表記例。実際の製品がサポートする組合わせを列挙する。この表にない組合わせについては、システム運用条件総括表で、運用不可な組合わせとして明記する。</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0B78EB" id="AutoShape 6397" o:spid="_x0000_s1482" type="#_x0000_t62" style="position:absolute;left:0;text-align:left;margin-left:2.55pt;margin-top:-55.4pt;width:338.25pt;height:41.8pt;z-index:25195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" adj="4422,81976" filled="f" strokecolor="red">
                <v:textbox inset="0,0,0,0">
                  <w:txbxContent>
                    <w:p w14:paraId="231DBA82" w14:textId="77777777" w:rsidR="002F68A1" w:rsidRPr="002A7EC5" w:rsidRDefault="002F68A1" w:rsidP="002F68A1">
                      <w:pPr>
                        <w:pStyle w:val="Rf5"/>
                        <w:rPr>
                          <w:sz w:val="18"/>
                        </w:rPr>
                      </w:pPr>
                      <w:r w:rsidRPr="002A7EC5">
                        <w:rPr>
                          <w:sz w:val="18"/>
                        </w:rPr>
                        <w:t>256QAM</w:t>
                      </w:r>
                      <w:r w:rsidRPr="002A7EC5">
                        <w:rPr>
                          <w:rFonts w:hint="eastAsia"/>
                          <w:sz w:val="18"/>
                        </w:rPr>
                        <w:t>、</w:t>
                      </w:r>
                      <w:r w:rsidRPr="002A7EC5">
                        <w:rPr>
                          <w:sz w:val="18"/>
                        </w:rPr>
                        <w:t>64QAM</w:t>
                      </w:r>
                      <w:r w:rsidRPr="002A7EC5">
                        <w:rPr>
                          <w:rFonts w:hint="eastAsia"/>
                          <w:sz w:val="18"/>
                        </w:rPr>
                        <w:t>、</w:t>
                      </w:r>
                      <w:r w:rsidRPr="002A7EC5">
                        <w:rPr>
                          <w:sz w:val="18"/>
                        </w:rPr>
                        <w:t>6MHz</w:t>
                      </w:r>
                      <w:r w:rsidRPr="002A7EC5">
                        <w:rPr>
                          <w:rFonts w:hint="eastAsia"/>
                          <w:sz w:val="18"/>
                        </w:rPr>
                        <w:t>等は、表記例。実際の製品がサポートする組合わせを列挙する。この表にない組合わせについては、システム運用条件総括表で、運用不可な組合わせとして明記する。</w:t>
                      </w:r>
                    </w:p>
                  </w:txbxContent>
                </v:textbox>
              </v:shape>
            </w:pict>
          </mc:Fallback>
        </mc:AlternateContent>
      </w:r>
      <w:r w:rsidR="002F68A1">
        <w:rPr>
          <w:noProof/>
        </w:rPr>
        <mc:AlternateContent>
          <mc:Choice Requires="wps">
            <w:drawing>
              <wp:anchor distT="0" distB="0" distL="114300" distR="114300" simplePos="0" relativeHeight="251960320" behindDoc="0" locked="0" layoutInCell="1" allowOverlap="1" wp14:anchorId="6FD7CC8F" wp14:editId="49D3DE50">
                <wp:simplePos x="0" y="0"/>
                <wp:positionH relativeFrom="column">
                  <wp:posOffset>4328795</wp:posOffset>
                </wp:positionH>
                <wp:positionV relativeFrom="paragraph">
                  <wp:posOffset>297815</wp:posOffset>
                </wp:positionV>
                <wp:extent cx="1602740" cy="400050"/>
                <wp:effectExtent l="133350" t="0" r="16510" b="990600"/>
                <wp:wrapNone/>
                <wp:docPr id="664" name="AutoShape 63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02740" cy="400050"/>
                        </a:xfrm>
                        <a:prstGeom prst="wedgeRoundRectCallout">
                          <a:avLst>
                            <a:gd name="adj1" fmla="val -56020"/>
                            <a:gd name="adj2" fmla="val 278981"/>
                            <a:gd name="adj3" fmla="val 16667"/>
                          </a:avLst>
                        </a:prstGeom>
                        <a:noFill/>
                        <a:ln w="9525">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8B8C300" w14:textId="77777777" w:rsidR="002F68A1" w:rsidRPr="002A7EC5" w:rsidRDefault="002F68A1" w:rsidP="002F68A1">
                            <w:pPr>
                              <w:pStyle w:val="Rf5"/>
                              <w:rPr>
                                <w:sz w:val="18"/>
                              </w:rPr>
                            </w:pPr>
                            <w:r w:rsidRPr="002A7EC5">
                              <w:rPr>
                                <w:rFonts w:hint="eastAsia"/>
                                <w:sz w:val="18"/>
                              </w:rPr>
                              <w:t>機器としての最大出力レベル</w:t>
                            </w:r>
                            <w:r w:rsidRPr="002A7EC5">
                              <w:rPr>
                                <w:sz w:val="18"/>
                              </w:rPr>
                              <w:br/>
                              <w:t>(</w:t>
                            </w:r>
                            <w:r w:rsidRPr="002A7EC5">
                              <w:rPr>
                                <w:rFonts w:hint="eastAsia"/>
                                <w:sz w:val="18"/>
                              </w:rPr>
                              <w:t>＝試験時レベル</w:t>
                            </w:r>
                            <w:r w:rsidRPr="002A7EC5">
                              <w:rPr>
                                <w:sz w:val="18"/>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D7CC8F" id="AutoShape 6399" o:spid="_x0000_s1483" type="#_x0000_t62" style="position:absolute;left:0;text-align:left;margin-left:340.85pt;margin-top:23.45pt;width:126.2pt;height:31.5pt;z-index:25196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" adj="-1300,71060" filled="f" strokecolor="red">
                <v:textbox inset="0,0,0,0">
                  <w:txbxContent>
                    <w:p w14:paraId="38B8C300" w14:textId="77777777" w:rsidR="002F68A1" w:rsidRPr="002A7EC5" w:rsidRDefault="002F68A1" w:rsidP="002F68A1">
                      <w:pPr>
                        <w:pStyle w:val="Rf5"/>
                        <w:rPr>
                          <w:sz w:val="18"/>
                        </w:rPr>
                      </w:pPr>
                      <w:r w:rsidRPr="002A7EC5">
                        <w:rPr>
                          <w:rFonts w:hint="eastAsia"/>
                          <w:sz w:val="18"/>
                        </w:rPr>
                        <w:t>機器としての最大出力レベル</w:t>
                      </w:r>
                      <w:r w:rsidRPr="002A7EC5">
                        <w:rPr>
                          <w:sz w:val="18"/>
                        </w:rPr>
                        <w:br/>
                        <w:t>(</w:t>
                      </w:r>
                      <w:r w:rsidRPr="002A7EC5">
                        <w:rPr>
                          <w:rFonts w:hint="eastAsia"/>
                          <w:sz w:val="18"/>
                        </w:rPr>
                        <w:t>＝試験時レベル</w:t>
                      </w:r>
                      <w:r w:rsidRPr="002A7EC5">
                        <w:rPr>
                          <w:sz w:val="18"/>
                        </w:rPr>
                        <w:t>)</w:t>
                      </w:r>
                    </w:p>
                  </w:txbxContent>
                </v:textbox>
              </v:shape>
            </w:pict>
          </mc:Fallback>
        </mc:AlternateContent>
      </w:r>
      <w:r w:rsidR="009E6116">
        <w:rPr>
          <w:rFonts w:hint="eastAsia"/>
        </w:rPr>
        <w:t>6</w:t>
      </w:r>
      <w:r w:rsidR="002F68A1">
        <w:rPr>
          <w:rFonts w:hint="eastAsia"/>
        </w:rPr>
        <w:t>.2　隣接</w:t>
      </w:r>
      <w:r w:rsidR="002F68A1" w:rsidRPr="003E0BCA">
        <w:rPr>
          <w:rFonts w:hint="eastAsia"/>
        </w:rPr>
        <w:t>チャンネル</w:t>
      </w:r>
      <w:r w:rsidR="002F68A1">
        <w:rPr>
          <w:rFonts w:hint="eastAsia"/>
        </w:rPr>
        <w:t>妨害のスペクトルマスク測定結果</w:t>
      </w:r>
      <w:bookmarkEnd w:id="37"/>
    </w:p>
    <w:p w14:paraId="4324B5D3" w14:textId="1699EFDA" w:rsidR="002F68A1" w:rsidRDefault="002F68A1" w:rsidP="00971293">
      <w:pPr>
        <w:spacing w:line="240" w:lineRule="auto"/>
        <w:ind w:firstLineChars="100" w:firstLine="220"/>
      </w:pPr>
      <w:bookmarkStart w:id="38" w:name="_Hlk117520428"/>
      <w:r>
        <w:rPr>
          <w:rFonts w:hint="eastAsia"/>
        </w:rPr>
        <w:t>測定結果を表</w:t>
      </w:r>
      <w:r w:rsidR="009E6116">
        <w:rPr>
          <w:rFonts w:hint="eastAsia"/>
        </w:rPr>
        <w:t>6</w:t>
      </w:r>
      <w:r>
        <w:rPr>
          <w:rFonts w:hint="eastAsia"/>
        </w:rPr>
        <w:t>.2</w:t>
      </w:r>
      <w:r>
        <w:rPr>
          <w:rFonts w:hint="eastAsia"/>
        </w:rPr>
        <w:t>に示す。</w:t>
      </w:r>
    </w:p>
    <w:bookmarkEnd w:id="38"/>
    <w:p w14:paraId="726046FA" w14:textId="47F080E1" w:rsidR="002F68A1" w:rsidRPr="00ED5E5D" w:rsidRDefault="002F68A1" w:rsidP="002F68A1">
      <w:pPr>
        <w:pStyle w:val="R105"/>
        <w:spacing w:before="180" w:after="180"/>
      </w:pPr>
      <w:r w:rsidRPr="00ED5E5D">
        <w:rPr>
          <w:rFonts w:cs="Arial"/>
        </w:rPr>
        <w:t>表</w:t>
      </w:r>
      <w:r w:rsidR="009E6116" w:rsidRPr="0024628A">
        <w:rPr>
          <w:rFonts w:ascii="Arial" w:hAnsi="Arial" w:cs="Arial"/>
        </w:rPr>
        <w:t>6</w:t>
      </w:r>
      <w:r w:rsidRPr="0024628A">
        <w:rPr>
          <w:rFonts w:ascii="Arial" w:hAnsi="Arial" w:cs="Arial"/>
        </w:rPr>
        <w:t>.2</w:t>
      </w:r>
      <w:r w:rsidRPr="00ED5E5D">
        <w:rPr>
          <w:rFonts w:hint="eastAsia"/>
        </w:rPr>
        <w:t xml:space="preserve">　下り変調方式とデータ番号</w:t>
      </w: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054"/>
        <w:gridCol w:w="1032"/>
        <w:gridCol w:w="1553"/>
        <w:gridCol w:w="1324"/>
        <w:gridCol w:w="2551"/>
        <w:gridCol w:w="1558"/>
      </w:tblGrid>
      <w:tr w:rsidR="002F68A1" w:rsidRPr="00AC0030" w14:paraId="678A205E" w14:textId="77777777" w:rsidTr="009E6116">
        <w:trPr>
          <w:cantSplit/>
          <w:trHeight w:val="789"/>
          <w:jc w:val="center"/>
        </w:trPr>
        <w:tc>
          <w:tcPr>
            <w:tcW w:w="2086" w:type="dxa"/>
            <w:gridSpan w:val="2"/>
            <w:tcBorders>
              <w:top w:val="single" w:sz="4" w:space="0" w:color="auto"/>
              <w:left w:val="single" w:sz="4" w:space="0" w:color="auto"/>
              <w:bottom w:val="single" w:sz="4" w:space="0" w:color="auto"/>
              <w:right w:val="single" w:sz="4" w:space="0" w:color="auto"/>
            </w:tcBorders>
            <w:vAlign w:val="center"/>
          </w:tcPr>
          <w:p w14:paraId="728FD12A" w14:textId="77777777" w:rsidR="002F68A1" w:rsidRPr="00AC0030" w:rsidRDefault="002F68A1" w:rsidP="009E6116">
            <w:pPr>
              <w:jc w:val="center"/>
              <w:rPr>
                <w:sz w:val="20"/>
                <w:szCs w:val="20"/>
              </w:rPr>
            </w:pPr>
            <w:r w:rsidRPr="00AC0030">
              <w:rPr>
                <w:rFonts w:hint="eastAsia"/>
                <w:sz w:val="20"/>
                <w:szCs w:val="20"/>
              </w:rPr>
              <w:t>下り多重・変調方式</w:t>
            </w:r>
          </w:p>
        </w:tc>
        <w:tc>
          <w:tcPr>
            <w:tcW w:w="1553" w:type="dxa"/>
            <w:tcBorders>
              <w:top w:val="single" w:sz="4" w:space="0" w:color="auto"/>
              <w:left w:val="single" w:sz="4" w:space="0" w:color="auto"/>
              <w:bottom w:val="single" w:sz="4" w:space="0" w:color="auto"/>
              <w:right w:val="single" w:sz="4" w:space="0" w:color="auto"/>
            </w:tcBorders>
            <w:vAlign w:val="center"/>
          </w:tcPr>
          <w:p w14:paraId="12582B47" w14:textId="77777777" w:rsidR="002F68A1" w:rsidRPr="00AC0030" w:rsidRDefault="002F68A1" w:rsidP="009E6116">
            <w:pPr>
              <w:pStyle w:val="R8"/>
              <w:jc w:val="center"/>
              <w:rPr>
                <w:sz w:val="20"/>
                <w:szCs w:val="20"/>
              </w:rPr>
            </w:pPr>
            <w:r w:rsidRPr="00AC0030">
              <w:rPr>
                <w:rFonts w:hint="eastAsia"/>
                <w:sz w:val="20"/>
                <w:szCs w:val="20"/>
              </w:rPr>
              <w:t>下り</w:t>
            </w:r>
            <w:r w:rsidRPr="00AC0030">
              <w:rPr>
                <w:sz w:val="20"/>
                <w:szCs w:val="20"/>
              </w:rPr>
              <w:br/>
            </w:r>
            <w:r w:rsidRPr="00AC0030">
              <w:rPr>
                <w:rFonts w:hint="eastAsia"/>
                <w:sz w:val="20"/>
                <w:szCs w:val="20"/>
              </w:rPr>
              <w:t>周波数帯域幅</w:t>
            </w:r>
            <w:r w:rsidRPr="00AC0030">
              <w:rPr>
                <w:sz w:val="20"/>
                <w:szCs w:val="20"/>
              </w:rPr>
              <w:br/>
              <w:t>(</w:t>
            </w:r>
            <w:r w:rsidRPr="00AC0030">
              <w:rPr>
                <w:rFonts w:ascii="Times New Roman" w:hAnsi="Times New Roman"/>
                <w:sz w:val="20"/>
                <w:szCs w:val="20"/>
              </w:rPr>
              <w:t>MHz</w:t>
            </w:r>
            <w:r w:rsidRPr="00AC0030">
              <w:rPr>
                <w:sz w:val="20"/>
                <w:szCs w:val="20"/>
              </w:rPr>
              <w:t>)</w:t>
            </w:r>
          </w:p>
        </w:tc>
        <w:tc>
          <w:tcPr>
            <w:tcW w:w="1324" w:type="dxa"/>
            <w:tcBorders>
              <w:top w:val="single" w:sz="4" w:space="0" w:color="auto"/>
              <w:left w:val="single" w:sz="4" w:space="0" w:color="auto"/>
              <w:bottom w:val="single" w:sz="4" w:space="0" w:color="auto"/>
              <w:right w:val="single" w:sz="4" w:space="0" w:color="auto"/>
            </w:tcBorders>
            <w:vAlign w:val="center"/>
          </w:tcPr>
          <w:p w14:paraId="5B80EF60" w14:textId="77777777" w:rsidR="002F68A1" w:rsidRPr="00AC0030" w:rsidRDefault="002F68A1" w:rsidP="009E6116">
            <w:pPr>
              <w:pStyle w:val="R8"/>
              <w:jc w:val="center"/>
              <w:rPr>
                <w:sz w:val="20"/>
                <w:szCs w:val="20"/>
              </w:rPr>
            </w:pPr>
            <w:r w:rsidRPr="00AC0030">
              <w:rPr>
                <w:rFonts w:hint="eastAsia"/>
                <w:sz w:val="20"/>
                <w:szCs w:val="20"/>
              </w:rPr>
              <w:t>下り</w:t>
            </w:r>
            <w:r w:rsidRPr="00AC0030">
              <w:rPr>
                <w:sz w:val="20"/>
                <w:szCs w:val="20"/>
              </w:rPr>
              <w:br/>
            </w:r>
            <w:r w:rsidRPr="00AC0030">
              <w:rPr>
                <w:rFonts w:hint="eastAsia"/>
                <w:sz w:val="20"/>
                <w:szCs w:val="20"/>
              </w:rPr>
              <w:t>中心周波数</w:t>
            </w:r>
            <w:r w:rsidRPr="00AC0030">
              <w:rPr>
                <w:sz w:val="20"/>
                <w:szCs w:val="20"/>
              </w:rPr>
              <w:br/>
              <w:t>(</w:t>
            </w:r>
            <w:r w:rsidRPr="00AC0030">
              <w:rPr>
                <w:rFonts w:ascii="Times New Roman" w:hAnsi="Times New Roman"/>
                <w:sz w:val="20"/>
                <w:szCs w:val="20"/>
              </w:rPr>
              <w:t>MHz</w:t>
            </w:r>
            <w:r w:rsidRPr="00AC0030">
              <w:rPr>
                <w:sz w:val="20"/>
                <w:szCs w:val="20"/>
              </w:rPr>
              <w:t>)</w:t>
            </w:r>
          </w:p>
        </w:tc>
        <w:tc>
          <w:tcPr>
            <w:tcW w:w="2551" w:type="dxa"/>
            <w:tcBorders>
              <w:top w:val="single" w:sz="4" w:space="0" w:color="auto"/>
              <w:left w:val="single" w:sz="4" w:space="0" w:color="auto"/>
              <w:bottom w:val="single" w:sz="4" w:space="0" w:color="auto"/>
              <w:right w:val="single" w:sz="4" w:space="0" w:color="auto"/>
            </w:tcBorders>
            <w:vAlign w:val="center"/>
          </w:tcPr>
          <w:p w14:paraId="7C6C12A2" w14:textId="77777777" w:rsidR="002F68A1" w:rsidRPr="00AC0030" w:rsidRDefault="002F68A1" w:rsidP="009E6116">
            <w:pPr>
              <w:pStyle w:val="R8"/>
              <w:jc w:val="center"/>
              <w:rPr>
                <w:sz w:val="20"/>
                <w:szCs w:val="20"/>
              </w:rPr>
            </w:pPr>
            <w:r w:rsidRPr="00AC0030">
              <w:rPr>
                <w:rFonts w:hint="eastAsia"/>
                <w:sz w:val="20"/>
                <w:szCs w:val="20"/>
              </w:rPr>
              <w:t>最大送信レベル</w:t>
            </w:r>
            <w:r w:rsidRPr="00AC0030">
              <w:rPr>
                <w:sz w:val="20"/>
                <w:szCs w:val="20"/>
              </w:rPr>
              <w:br/>
            </w:r>
            <w:r w:rsidRPr="00AC0030">
              <w:rPr>
                <w:rFonts w:hint="eastAsia"/>
                <w:sz w:val="20"/>
                <w:szCs w:val="20"/>
              </w:rPr>
              <w:t>（＝試験時出力レベル）</w:t>
            </w:r>
            <w:r w:rsidRPr="00AC0030">
              <w:rPr>
                <w:sz w:val="20"/>
                <w:szCs w:val="20"/>
              </w:rPr>
              <w:br/>
              <w:t>(</w:t>
            </w:r>
            <w:r w:rsidRPr="00AC0030">
              <w:rPr>
                <w:rFonts w:ascii="Times New Roman" w:hAnsi="Times New Roman"/>
                <w:sz w:val="20"/>
                <w:szCs w:val="20"/>
              </w:rPr>
              <w:t>dBµV</w:t>
            </w:r>
            <w:r w:rsidRPr="00AC0030">
              <w:rPr>
                <w:sz w:val="20"/>
                <w:szCs w:val="20"/>
              </w:rPr>
              <w:t xml:space="preserve"> </w:t>
            </w:r>
            <w:r w:rsidRPr="00AC0030">
              <w:rPr>
                <w:color w:val="auto"/>
                <w:sz w:val="20"/>
                <w:szCs w:val="20"/>
                <w:lang w:eastAsia="zh-CN"/>
              </w:rPr>
              <w:t>/</w:t>
            </w:r>
            <m:oMath>
              <m:rad>
                <m:radPr>
                  <m:degHide m:val="1"/>
                  <m:ctrlPr>
                    <w:rPr>
                      <w:rFonts w:ascii="Cambria Math" w:hAnsi="Cambria Math"/>
                      <w:color w:val="auto"/>
                      <w:sz w:val="20"/>
                      <w:szCs w:val="20"/>
                    </w:rPr>
                  </m:ctrlPr>
                </m:radPr>
                <m:deg/>
                <m:e>
                  <m:r>
                    <m:rPr>
                      <m:sty m:val="p"/>
                    </m:rPr>
                    <w:rPr>
                      <w:rFonts w:ascii="Cambria Math" w:hAnsi="Cambria Math"/>
                      <w:color w:val="auto"/>
                      <w:sz w:val="20"/>
                      <w:szCs w:val="20"/>
                      <w:lang w:eastAsia="zh-CN"/>
                    </w:rPr>
                    <m:t>Hz</m:t>
                  </m:r>
                </m:e>
              </m:rad>
            </m:oMath>
            <w:r w:rsidRPr="00AC0030">
              <w:rPr>
                <w:sz w:val="20"/>
                <w:szCs w:val="20"/>
              </w:rPr>
              <w:t xml:space="preserve"> )</w:t>
            </w:r>
          </w:p>
        </w:tc>
        <w:tc>
          <w:tcPr>
            <w:tcW w:w="1558" w:type="dxa"/>
            <w:tcBorders>
              <w:top w:val="single" w:sz="4" w:space="0" w:color="auto"/>
              <w:left w:val="single" w:sz="4" w:space="0" w:color="auto"/>
              <w:bottom w:val="single" w:sz="4" w:space="0" w:color="auto"/>
              <w:right w:val="single" w:sz="4" w:space="0" w:color="auto"/>
            </w:tcBorders>
            <w:vAlign w:val="center"/>
          </w:tcPr>
          <w:p w14:paraId="5913CC1B" w14:textId="77777777" w:rsidR="002F68A1" w:rsidRPr="00AC0030" w:rsidRDefault="002F68A1" w:rsidP="009E6116">
            <w:pPr>
              <w:pStyle w:val="R8"/>
              <w:jc w:val="center"/>
              <w:rPr>
                <w:sz w:val="20"/>
                <w:szCs w:val="20"/>
              </w:rPr>
            </w:pPr>
            <w:r w:rsidRPr="00AC0030">
              <w:rPr>
                <w:rFonts w:hint="eastAsia"/>
                <w:sz w:val="20"/>
                <w:szCs w:val="20"/>
              </w:rPr>
              <w:t>測定データ番号</w:t>
            </w:r>
          </w:p>
        </w:tc>
      </w:tr>
      <w:tr w:rsidR="002F68A1" w:rsidRPr="00AC0030" w14:paraId="0EDF7C80" w14:textId="77777777" w:rsidTr="009E6116">
        <w:trPr>
          <w:cantSplit/>
          <w:trHeight w:hRule="exact" w:val="454"/>
          <w:jc w:val="center"/>
        </w:trPr>
        <w:tc>
          <w:tcPr>
            <w:tcW w:w="1054" w:type="dxa"/>
            <w:vMerge w:val="restart"/>
            <w:tcBorders>
              <w:top w:val="single" w:sz="4" w:space="0" w:color="auto"/>
              <w:left w:val="single" w:sz="4" w:space="0" w:color="auto"/>
              <w:right w:val="single" w:sz="4" w:space="0" w:color="auto"/>
            </w:tcBorders>
            <w:vAlign w:val="center"/>
          </w:tcPr>
          <w:p w14:paraId="390899F4" w14:textId="77777777" w:rsidR="002F68A1" w:rsidRPr="00AC0030" w:rsidRDefault="002F68A1" w:rsidP="009E6116">
            <w:pPr>
              <w:jc w:val="center"/>
              <w:rPr>
                <w:sz w:val="20"/>
                <w:szCs w:val="20"/>
              </w:rPr>
            </w:pPr>
            <w:r w:rsidRPr="00AC0030">
              <w:rPr>
                <w:sz w:val="20"/>
                <w:szCs w:val="20"/>
              </w:rPr>
              <w:t>Annex B</w:t>
            </w:r>
          </w:p>
        </w:tc>
        <w:tc>
          <w:tcPr>
            <w:tcW w:w="1032" w:type="dxa"/>
            <w:tcBorders>
              <w:top w:val="single" w:sz="4" w:space="0" w:color="auto"/>
              <w:left w:val="single" w:sz="4" w:space="0" w:color="auto"/>
              <w:bottom w:val="single" w:sz="4" w:space="0" w:color="auto"/>
              <w:right w:val="single" w:sz="4" w:space="0" w:color="auto"/>
            </w:tcBorders>
            <w:vAlign w:val="center"/>
          </w:tcPr>
          <w:p w14:paraId="1A06FD62" w14:textId="77777777" w:rsidR="002F68A1" w:rsidRPr="00AC0030" w:rsidRDefault="002F68A1" w:rsidP="0024628A">
            <w:pPr>
              <w:pStyle w:val="R8"/>
              <w:ind w:rightChars="50" w:right="110"/>
              <w:jc w:val="right"/>
              <w:rPr>
                <w:sz w:val="20"/>
                <w:szCs w:val="20"/>
              </w:rPr>
            </w:pPr>
            <w:r w:rsidRPr="00AC0030">
              <w:rPr>
                <w:sz w:val="20"/>
                <w:szCs w:val="20"/>
              </w:rPr>
              <w:t>256QAM</w:t>
            </w:r>
          </w:p>
        </w:tc>
        <w:tc>
          <w:tcPr>
            <w:tcW w:w="1553" w:type="dxa"/>
            <w:tcBorders>
              <w:top w:val="single" w:sz="4" w:space="0" w:color="auto"/>
              <w:left w:val="single" w:sz="4" w:space="0" w:color="auto"/>
              <w:bottom w:val="single" w:sz="4" w:space="0" w:color="auto"/>
              <w:right w:val="single" w:sz="4" w:space="0" w:color="auto"/>
            </w:tcBorders>
            <w:vAlign w:val="center"/>
          </w:tcPr>
          <w:p w14:paraId="193366FB" w14:textId="77777777" w:rsidR="002F68A1" w:rsidRPr="00AC0030" w:rsidRDefault="002F68A1" w:rsidP="009E6116">
            <w:pPr>
              <w:pStyle w:val="R8"/>
              <w:jc w:val="center"/>
              <w:rPr>
                <w:sz w:val="20"/>
                <w:szCs w:val="20"/>
              </w:rPr>
            </w:pPr>
            <w:r w:rsidRPr="00AC0030">
              <w:rPr>
                <w:sz w:val="20"/>
                <w:szCs w:val="20"/>
              </w:rPr>
              <w:t>6</w:t>
            </w:r>
          </w:p>
        </w:tc>
        <w:tc>
          <w:tcPr>
            <w:tcW w:w="1324" w:type="dxa"/>
            <w:tcBorders>
              <w:top w:val="single" w:sz="4" w:space="0" w:color="auto"/>
              <w:left w:val="single" w:sz="4" w:space="0" w:color="auto"/>
              <w:bottom w:val="single" w:sz="4" w:space="0" w:color="auto"/>
              <w:right w:val="single" w:sz="4" w:space="0" w:color="auto"/>
            </w:tcBorders>
            <w:vAlign w:val="center"/>
          </w:tcPr>
          <w:p w14:paraId="64025E82" w14:textId="77777777" w:rsidR="002F68A1" w:rsidRPr="00AC0030" w:rsidRDefault="002F68A1" w:rsidP="009E6116">
            <w:pPr>
              <w:pStyle w:val="R8"/>
              <w:jc w:val="center"/>
              <w:rPr>
                <w:sz w:val="20"/>
                <w:szCs w:val="20"/>
              </w:rPr>
            </w:pPr>
            <w:r w:rsidRPr="00AC0030">
              <w:rPr>
                <w:rFonts w:hint="eastAsia"/>
                <w:sz w:val="20"/>
                <w:szCs w:val="20"/>
              </w:rPr>
              <w:t>473</w:t>
            </w:r>
          </w:p>
        </w:tc>
        <w:tc>
          <w:tcPr>
            <w:tcW w:w="2551" w:type="dxa"/>
            <w:tcBorders>
              <w:top w:val="single" w:sz="4" w:space="0" w:color="auto"/>
              <w:left w:val="single" w:sz="4" w:space="0" w:color="auto"/>
              <w:bottom w:val="single" w:sz="4" w:space="0" w:color="auto"/>
              <w:right w:val="single" w:sz="4" w:space="0" w:color="auto"/>
            </w:tcBorders>
            <w:vAlign w:val="center"/>
          </w:tcPr>
          <w:p w14:paraId="49F08B53" w14:textId="77777777" w:rsidR="002F68A1" w:rsidRPr="00AC0030" w:rsidRDefault="002F68A1" w:rsidP="009E6116">
            <w:pPr>
              <w:pStyle w:val="R8"/>
              <w:jc w:val="center"/>
              <w:rPr>
                <w:sz w:val="20"/>
                <w:szCs w:val="20"/>
              </w:rPr>
            </w:pPr>
            <w:r w:rsidRPr="00AC0030">
              <w:rPr>
                <w:rFonts w:hint="eastAsia"/>
                <w:sz w:val="20"/>
                <w:szCs w:val="20"/>
              </w:rPr>
              <w:t>39.4</w:t>
            </w:r>
          </w:p>
        </w:tc>
        <w:tc>
          <w:tcPr>
            <w:tcW w:w="1558" w:type="dxa"/>
            <w:tcBorders>
              <w:top w:val="single" w:sz="4" w:space="0" w:color="auto"/>
              <w:left w:val="single" w:sz="4" w:space="0" w:color="auto"/>
              <w:bottom w:val="single" w:sz="4" w:space="0" w:color="auto"/>
              <w:right w:val="single" w:sz="4" w:space="0" w:color="auto"/>
            </w:tcBorders>
            <w:vAlign w:val="center"/>
          </w:tcPr>
          <w:p w14:paraId="2C1DD0C9" w14:textId="709583BD" w:rsidR="002F68A1" w:rsidRPr="00AC0030" w:rsidRDefault="002F68A1" w:rsidP="009E6116">
            <w:pPr>
              <w:pStyle w:val="R8"/>
              <w:jc w:val="center"/>
              <w:rPr>
                <w:sz w:val="20"/>
                <w:szCs w:val="20"/>
              </w:rPr>
            </w:pPr>
            <w:r w:rsidRPr="00AC0030">
              <w:rPr>
                <w:sz w:val="20"/>
                <w:szCs w:val="20"/>
              </w:rPr>
              <w:t>F1~F14</w:t>
            </w:r>
          </w:p>
        </w:tc>
      </w:tr>
      <w:tr w:rsidR="002F68A1" w:rsidRPr="00AC0030" w14:paraId="5667D724" w14:textId="77777777" w:rsidTr="009E6116">
        <w:trPr>
          <w:cantSplit/>
          <w:trHeight w:hRule="exact" w:val="454"/>
          <w:jc w:val="center"/>
        </w:trPr>
        <w:tc>
          <w:tcPr>
            <w:tcW w:w="1054" w:type="dxa"/>
            <w:vMerge/>
            <w:tcBorders>
              <w:left w:val="single" w:sz="4" w:space="0" w:color="auto"/>
              <w:bottom w:val="single" w:sz="4" w:space="0" w:color="auto"/>
              <w:right w:val="single" w:sz="4" w:space="0" w:color="auto"/>
            </w:tcBorders>
          </w:tcPr>
          <w:p w14:paraId="2EB7E6EF" w14:textId="77777777" w:rsidR="002F68A1" w:rsidRPr="00AC0030" w:rsidRDefault="002F68A1" w:rsidP="009E6116">
            <w:pPr>
              <w:pStyle w:val="R8"/>
              <w:jc w:val="center"/>
              <w:rPr>
                <w:sz w:val="20"/>
                <w:szCs w:val="20"/>
              </w:rPr>
            </w:pPr>
          </w:p>
        </w:tc>
        <w:tc>
          <w:tcPr>
            <w:tcW w:w="1032" w:type="dxa"/>
            <w:tcBorders>
              <w:top w:val="single" w:sz="4" w:space="0" w:color="auto"/>
              <w:left w:val="single" w:sz="4" w:space="0" w:color="auto"/>
              <w:bottom w:val="single" w:sz="4" w:space="0" w:color="auto"/>
              <w:right w:val="single" w:sz="4" w:space="0" w:color="auto"/>
            </w:tcBorders>
            <w:vAlign w:val="center"/>
          </w:tcPr>
          <w:p w14:paraId="60232DA6" w14:textId="77777777" w:rsidR="002F68A1" w:rsidRPr="00AC0030" w:rsidRDefault="002F68A1" w:rsidP="0024628A">
            <w:pPr>
              <w:pStyle w:val="R8"/>
              <w:ind w:rightChars="50" w:right="110"/>
              <w:jc w:val="right"/>
              <w:rPr>
                <w:sz w:val="20"/>
                <w:szCs w:val="20"/>
              </w:rPr>
            </w:pPr>
            <w:r w:rsidRPr="00AC0030">
              <w:rPr>
                <w:sz w:val="20"/>
                <w:szCs w:val="20"/>
              </w:rPr>
              <w:t>64QAM</w:t>
            </w:r>
          </w:p>
        </w:tc>
        <w:tc>
          <w:tcPr>
            <w:tcW w:w="1553" w:type="dxa"/>
            <w:tcBorders>
              <w:top w:val="single" w:sz="4" w:space="0" w:color="auto"/>
              <w:left w:val="single" w:sz="4" w:space="0" w:color="auto"/>
              <w:bottom w:val="single" w:sz="4" w:space="0" w:color="auto"/>
              <w:right w:val="single" w:sz="4" w:space="0" w:color="auto"/>
            </w:tcBorders>
            <w:vAlign w:val="center"/>
          </w:tcPr>
          <w:p w14:paraId="409B1671" w14:textId="77777777" w:rsidR="002F68A1" w:rsidRPr="00AC0030" w:rsidRDefault="002F68A1" w:rsidP="009E6116">
            <w:pPr>
              <w:pStyle w:val="R8"/>
              <w:jc w:val="center"/>
              <w:rPr>
                <w:sz w:val="20"/>
                <w:szCs w:val="20"/>
              </w:rPr>
            </w:pPr>
            <w:r w:rsidRPr="00AC0030">
              <w:rPr>
                <w:sz w:val="20"/>
                <w:szCs w:val="20"/>
              </w:rPr>
              <w:t>6</w:t>
            </w:r>
          </w:p>
        </w:tc>
        <w:tc>
          <w:tcPr>
            <w:tcW w:w="1324" w:type="dxa"/>
            <w:tcBorders>
              <w:top w:val="single" w:sz="4" w:space="0" w:color="auto"/>
              <w:left w:val="single" w:sz="4" w:space="0" w:color="auto"/>
              <w:bottom w:val="single" w:sz="4" w:space="0" w:color="auto"/>
              <w:right w:val="single" w:sz="4" w:space="0" w:color="auto"/>
            </w:tcBorders>
            <w:vAlign w:val="center"/>
          </w:tcPr>
          <w:p w14:paraId="18B8BE6D" w14:textId="77777777" w:rsidR="002F68A1" w:rsidRPr="00AC0030" w:rsidRDefault="002F68A1" w:rsidP="009E6116">
            <w:pPr>
              <w:pStyle w:val="R8"/>
              <w:jc w:val="center"/>
              <w:rPr>
                <w:sz w:val="20"/>
                <w:szCs w:val="20"/>
              </w:rPr>
            </w:pPr>
            <w:r w:rsidRPr="00AC0030">
              <w:rPr>
                <w:rFonts w:hint="eastAsia"/>
                <w:sz w:val="20"/>
                <w:szCs w:val="20"/>
              </w:rPr>
              <w:t>473</w:t>
            </w:r>
          </w:p>
        </w:tc>
        <w:tc>
          <w:tcPr>
            <w:tcW w:w="2551" w:type="dxa"/>
            <w:tcBorders>
              <w:top w:val="single" w:sz="4" w:space="0" w:color="auto"/>
              <w:left w:val="single" w:sz="4" w:space="0" w:color="auto"/>
              <w:bottom w:val="single" w:sz="4" w:space="0" w:color="auto"/>
              <w:right w:val="single" w:sz="4" w:space="0" w:color="auto"/>
            </w:tcBorders>
            <w:vAlign w:val="center"/>
          </w:tcPr>
          <w:p w14:paraId="026E191E" w14:textId="77777777" w:rsidR="002F68A1" w:rsidRPr="00AC0030" w:rsidRDefault="002F68A1" w:rsidP="009E6116">
            <w:pPr>
              <w:pStyle w:val="R8"/>
              <w:jc w:val="center"/>
              <w:rPr>
                <w:sz w:val="20"/>
                <w:szCs w:val="20"/>
              </w:rPr>
            </w:pPr>
            <w:r w:rsidRPr="00AC0030">
              <w:rPr>
                <w:rFonts w:hint="eastAsia"/>
                <w:sz w:val="20"/>
                <w:szCs w:val="20"/>
              </w:rPr>
              <w:t>39.4</w:t>
            </w:r>
          </w:p>
        </w:tc>
        <w:tc>
          <w:tcPr>
            <w:tcW w:w="1558" w:type="dxa"/>
            <w:tcBorders>
              <w:top w:val="single" w:sz="4" w:space="0" w:color="auto"/>
              <w:left w:val="single" w:sz="4" w:space="0" w:color="auto"/>
              <w:bottom w:val="single" w:sz="4" w:space="0" w:color="auto"/>
              <w:right w:val="single" w:sz="4" w:space="0" w:color="auto"/>
            </w:tcBorders>
            <w:vAlign w:val="center"/>
          </w:tcPr>
          <w:p w14:paraId="54C64C3E" w14:textId="3F1EA93D" w:rsidR="002F68A1" w:rsidRPr="00AC0030" w:rsidRDefault="002F68A1" w:rsidP="009E6116">
            <w:pPr>
              <w:pStyle w:val="R8"/>
              <w:jc w:val="center"/>
              <w:rPr>
                <w:sz w:val="20"/>
                <w:szCs w:val="20"/>
              </w:rPr>
            </w:pPr>
            <w:r w:rsidRPr="00AC0030">
              <w:rPr>
                <w:sz w:val="20"/>
                <w:szCs w:val="20"/>
              </w:rPr>
              <w:t>G1~G14</w:t>
            </w:r>
          </w:p>
        </w:tc>
      </w:tr>
    </w:tbl>
    <w:p w14:paraId="68B57125" w14:textId="4C85E466" w:rsidR="002F68A1" w:rsidRDefault="002F68A1" w:rsidP="002F68A1">
      <w:r>
        <w:rPr>
          <w:noProof/>
        </w:rPr>
        <mc:AlternateContent>
          <mc:Choice Requires="wps">
            <w:drawing>
              <wp:anchor distT="0" distB="0" distL="114300" distR="114300" simplePos="0" relativeHeight="251959296" behindDoc="0" locked="0" layoutInCell="1" allowOverlap="1" wp14:anchorId="76D7C9B0" wp14:editId="2A52E97B">
                <wp:simplePos x="0" y="0"/>
                <wp:positionH relativeFrom="column">
                  <wp:posOffset>4766945</wp:posOffset>
                </wp:positionH>
                <wp:positionV relativeFrom="paragraph">
                  <wp:posOffset>72390</wp:posOffset>
                </wp:positionV>
                <wp:extent cx="1257935" cy="286385"/>
                <wp:effectExtent l="0" t="285750" r="18415" b="18415"/>
                <wp:wrapNone/>
                <wp:docPr id="665" name="AutoShape 63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7935" cy="286385"/>
                        </a:xfrm>
                        <a:prstGeom prst="wedgeRoundRectCallout">
                          <a:avLst>
                            <a:gd name="adj1" fmla="val -10056"/>
                            <a:gd name="adj2" fmla="val -141431"/>
                            <a:gd name="adj3" fmla="val 16667"/>
                          </a:avLst>
                        </a:prstGeom>
                        <a:noFill/>
                        <a:ln w="9525">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4688C918" w14:textId="77777777" w:rsidR="002F68A1" w:rsidRPr="002A7EC5" w:rsidRDefault="002F68A1" w:rsidP="002F68A1">
                            <w:pPr>
                              <w:pStyle w:val="Rf5"/>
                              <w:rPr>
                                <w:sz w:val="18"/>
                              </w:rPr>
                            </w:pPr>
                            <w:r w:rsidRPr="002A7EC5">
                              <w:rPr>
                                <w:rFonts w:hint="eastAsia"/>
                                <w:sz w:val="18"/>
                              </w:rPr>
                              <w:t>スペアナ</w:t>
                            </w:r>
                            <w:r>
                              <w:rPr>
                                <w:rFonts w:hint="eastAsia"/>
                                <w:sz w:val="18"/>
                              </w:rPr>
                              <w:t>測定の</w:t>
                            </w:r>
                            <w:r w:rsidRPr="002A7EC5">
                              <w:rPr>
                                <w:rFonts w:hint="eastAsia"/>
                                <w:sz w:val="18"/>
                              </w:rPr>
                              <w:t>データ番号</w:t>
                            </w:r>
                            <w:r>
                              <w:rPr>
                                <w:rFonts w:hint="eastAsia"/>
                                <w:sz w:val="18"/>
                              </w:rPr>
                              <w:t>を記載</w:t>
                            </w:r>
                          </w:p>
                          <w:p w14:paraId="08977C95" w14:textId="77777777" w:rsidR="002F68A1" w:rsidRPr="002A7EC5" w:rsidRDefault="002F68A1" w:rsidP="002F68A1">
                            <w:pPr>
                              <w:pStyle w:val="Rf5"/>
                              <w:rPr>
                                <w:sz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D7C9B0" id="AutoShape 6398" o:spid="_x0000_s1484" type="#_x0000_t62" style="position:absolute;left:0;text-align:left;margin-left:375.35pt;margin-top:5.7pt;width:99.05pt;height:22.55pt;z-index:25195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" adj="8628,-19749" filled="f" strokecolor="red">
                <v:textbox inset="0,0,0,0">
                  <w:txbxContent>
                    <w:p w14:paraId="4688C918" w14:textId="77777777" w:rsidR="002F68A1" w:rsidRPr="002A7EC5" w:rsidRDefault="002F68A1" w:rsidP="002F68A1">
                      <w:pPr>
                        <w:pStyle w:val="Rf5"/>
                        <w:rPr>
                          <w:sz w:val="18"/>
                        </w:rPr>
                      </w:pPr>
                      <w:r w:rsidRPr="002A7EC5">
                        <w:rPr>
                          <w:rFonts w:hint="eastAsia"/>
                          <w:sz w:val="18"/>
                        </w:rPr>
                        <w:t>スペアナ</w:t>
                      </w:r>
                      <w:r>
                        <w:rPr>
                          <w:rFonts w:hint="eastAsia"/>
                          <w:sz w:val="18"/>
                        </w:rPr>
                        <w:t>測定の</w:t>
                      </w:r>
                      <w:r w:rsidRPr="002A7EC5">
                        <w:rPr>
                          <w:rFonts w:hint="eastAsia"/>
                          <w:sz w:val="18"/>
                        </w:rPr>
                        <w:t>データ番号</w:t>
                      </w:r>
                      <w:r>
                        <w:rPr>
                          <w:rFonts w:hint="eastAsia"/>
                          <w:sz w:val="18"/>
                        </w:rPr>
                        <w:t>を記載</w:t>
                      </w:r>
                    </w:p>
                    <w:p w14:paraId="08977C95" w14:textId="77777777" w:rsidR="002F68A1" w:rsidRPr="002A7EC5" w:rsidRDefault="002F68A1" w:rsidP="002F68A1">
                      <w:pPr>
                        <w:pStyle w:val="Rf5"/>
                        <w:rPr>
                          <w:sz w:val="18"/>
                        </w:rPr>
                      </w:pPr>
                    </w:p>
                  </w:txbxContent>
                </v:textbox>
              </v:shape>
            </w:pict>
          </mc:Fallback>
        </mc:AlternateContent>
      </w:r>
    </w:p>
    <w:p w14:paraId="13C275F4" w14:textId="77777777" w:rsidR="002F68A1" w:rsidRDefault="002F68A1" w:rsidP="002F68A1"/>
    <w:p w14:paraId="73FD4CB4" w14:textId="49DC34F4" w:rsidR="002F68A1" w:rsidRDefault="002F68A1">
      <w:pPr>
        <w:widowControl/>
        <w:spacing w:line="240" w:lineRule="auto"/>
        <w:jc w:val="left"/>
        <w:outlineLvl w:val="9"/>
      </w:pPr>
    </w:p>
    <w:p w14:paraId="1FE83FF2" w14:textId="1BC36EC7" w:rsidR="00521D6B" w:rsidRDefault="00521D6B">
      <w:pPr>
        <w:widowControl/>
        <w:spacing w:line="240" w:lineRule="auto"/>
        <w:jc w:val="left"/>
        <w:outlineLvl w:val="9"/>
        <w:rPr>
          <w:rFonts w:ascii="ＭＳ ゴシック" w:eastAsia="ＭＳ ゴシック" w:hAnsi="Arial"/>
          <w:color w:val="000000"/>
          <w:szCs w:val="20"/>
        </w:rPr>
      </w:pPr>
      <w:r>
        <w:rPr>
          <w:rFonts w:ascii="ＭＳ ゴシック" w:eastAsia="ＭＳ ゴシック" w:hAnsi="Arial"/>
          <w:color w:val="000000"/>
          <w:szCs w:val="20"/>
        </w:rPr>
        <w:br w:type="page"/>
      </w:r>
    </w:p>
    <w:p w14:paraId="337D7F97" w14:textId="77777777" w:rsidR="002F68A1" w:rsidRDefault="002F68A1">
      <w:pPr>
        <w:widowControl/>
        <w:spacing w:line="240" w:lineRule="auto"/>
        <w:jc w:val="left"/>
        <w:outlineLvl w:val="9"/>
        <w:rPr>
          <w:rFonts w:ascii="ＭＳ ゴシック" w:eastAsia="ＭＳ ゴシック" w:hAnsi="Arial"/>
          <w:color w:val="000000"/>
          <w:szCs w:val="20"/>
        </w:rPr>
      </w:pPr>
    </w:p>
    <w:bookmarkEnd w:id="1"/>
    <w:p w14:paraId="00A082A8" w14:textId="346BF597" w:rsidR="003234C9" w:rsidRPr="003234C9" w:rsidRDefault="00B94E41" w:rsidP="00693B7C">
      <w:pPr>
        <w:pStyle w:val="3"/>
      </w:pPr>
      <w:r w:rsidRPr="00295622">
        <w:t>F</w:t>
      </w:r>
      <w:r>
        <w:rPr>
          <w:rFonts w:hint="eastAsia"/>
        </w:rPr>
        <w:t>1</w:t>
      </w:r>
      <w:r w:rsidR="00D11D08">
        <w:rPr>
          <w:rFonts w:hint="eastAsia"/>
        </w:rPr>
        <w:t>：</w:t>
      </w:r>
      <w:r w:rsidR="002070BB" w:rsidRPr="002070BB">
        <w:rPr>
          <w:rFonts w:eastAsia="ＭＳ 明朝"/>
        </w:rPr>
        <w:t>ISDB-T</w:t>
      </w:r>
      <w:r w:rsidRPr="00295622">
        <w:t>上側隣接チャンネル妨害レベル測定（妨害信号</w:t>
      </w:r>
      <w:r w:rsidR="006910C8">
        <w:rPr>
          <w:rFonts w:hint="eastAsia"/>
        </w:rPr>
        <w:t>Annex</w:t>
      </w:r>
      <w:r w:rsidR="006910C8">
        <w:t xml:space="preserve"> </w:t>
      </w:r>
      <w:r w:rsidR="006910C8">
        <w:rPr>
          <w:rFonts w:hint="eastAsia"/>
        </w:rPr>
        <w:t>B</w:t>
      </w:r>
      <w:r w:rsidR="006910C8" w:rsidRPr="00295622">
        <w:t xml:space="preserve"> </w:t>
      </w:r>
      <w:r w:rsidRPr="00295622">
        <w:t>256QAM</w:t>
      </w:r>
      <w:r w:rsidRPr="00295622">
        <w:t>の場合）</w:t>
      </w:r>
    </w:p>
    <w:p w14:paraId="712F629B" w14:textId="77777777" w:rsidR="003234C9" w:rsidRPr="00155477" w:rsidRDefault="003234C9" w:rsidP="009E6116">
      <w:pPr>
        <w:spacing w:line="240" w:lineRule="auto"/>
        <w:jc w:val="left"/>
        <w:rPr>
          <w:szCs w:val="22"/>
        </w:rPr>
      </w:pPr>
      <w:r w:rsidRPr="00155477">
        <w:rPr>
          <w:rFonts w:hint="eastAsia"/>
          <w:szCs w:val="22"/>
        </w:rPr>
        <w:t>注：測定方法</w:t>
      </w:r>
    </w:p>
    <w:p w14:paraId="44AFC7ED" w14:textId="31D8DA3E" w:rsidR="0016117E" w:rsidRPr="00155477" w:rsidRDefault="00350CC2" w:rsidP="00AB3B5E">
      <w:pPr>
        <w:spacing w:line="240" w:lineRule="auto"/>
        <w:ind w:leftChars="200" w:left="440" w:firstLineChars="100" w:firstLine="220"/>
        <w:rPr>
          <w:szCs w:val="22"/>
        </w:rPr>
      </w:pPr>
      <w:r w:rsidRPr="00155477">
        <w:rPr>
          <w:rFonts w:hint="eastAsia"/>
          <w:szCs w:val="22"/>
        </w:rPr>
        <w:t>上側隣接となる妨害信号の</w:t>
      </w:r>
      <w:r w:rsidR="006910C8" w:rsidRPr="00155477">
        <w:rPr>
          <w:rFonts w:hint="eastAsia"/>
          <w:szCs w:val="22"/>
        </w:rPr>
        <w:t>Annex</w:t>
      </w:r>
      <w:r w:rsidR="006910C8" w:rsidRPr="00155477">
        <w:rPr>
          <w:szCs w:val="22"/>
        </w:rPr>
        <w:t xml:space="preserve"> </w:t>
      </w:r>
      <w:r w:rsidR="006910C8" w:rsidRPr="00155477">
        <w:rPr>
          <w:rFonts w:hint="eastAsia"/>
          <w:szCs w:val="22"/>
        </w:rPr>
        <w:t>B</w:t>
      </w:r>
      <w:r w:rsidR="006910C8" w:rsidRPr="00155477">
        <w:rPr>
          <w:szCs w:val="22"/>
        </w:rPr>
        <w:t xml:space="preserve"> </w:t>
      </w:r>
      <w:r w:rsidRPr="00155477">
        <w:rPr>
          <w:rFonts w:hint="eastAsia"/>
          <w:szCs w:val="22"/>
        </w:rPr>
        <w:t>256QAM</w:t>
      </w:r>
      <w:r w:rsidRPr="00155477">
        <w:rPr>
          <w:rFonts w:hint="eastAsia"/>
          <w:szCs w:val="22"/>
        </w:rPr>
        <w:t>のスペクトルマスクを</w:t>
      </w:r>
      <w:r w:rsidR="00C82C54" w:rsidRPr="00155477">
        <w:rPr>
          <w:rFonts w:hint="eastAsia"/>
          <w:szCs w:val="22"/>
        </w:rPr>
        <w:t>与干渉信号の中心周波数（バンドエッジより</w:t>
      </w:r>
      <w:r w:rsidR="00C82C54" w:rsidRPr="00155477">
        <w:rPr>
          <w:rFonts w:hint="eastAsia"/>
          <w:szCs w:val="22"/>
        </w:rPr>
        <w:t>+3</w:t>
      </w:r>
      <w:r w:rsidR="000D0FC5" w:rsidRPr="00155477">
        <w:rPr>
          <w:rFonts w:ascii="Times New Roman" w:hAnsi="Times New Roman" w:hint="eastAsia"/>
          <w:szCs w:val="22"/>
        </w:rPr>
        <w:t>MHz</w:t>
      </w:r>
      <w:r w:rsidR="00C82C54" w:rsidRPr="00155477">
        <w:rPr>
          <w:rFonts w:hint="eastAsia"/>
          <w:szCs w:val="22"/>
        </w:rPr>
        <w:t>）を基準</w:t>
      </w:r>
      <w:r w:rsidR="00C82C54" w:rsidRPr="00155477">
        <w:rPr>
          <w:rFonts w:hint="eastAsia"/>
          <w:szCs w:val="22"/>
        </w:rPr>
        <w:t>M1</w:t>
      </w:r>
      <w:r w:rsidR="00C82C54" w:rsidRPr="00155477">
        <w:rPr>
          <w:rFonts w:hint="eastAsia"/>
          <w:szCs w:val="22"/>
        </w:rPr>
        <w:t>して</w:t>
      </w:r>
      <w:r w:rsidR="00C82C54" w:rsidRPr="00971293">
        <w:rPr>
          <w:rFonts w:ascii="Times New Roman" w:hAnsi="Times New Roman" w:hint="eastAsia"/>
          <w:szCs w:val="22"/>
        </w:rPr>
        <w:t>Δ</w:t>
      </w:r>
      <w:r w:rsidRPr="00155477">
        <w:rPr>
          <w:rFonts w:hint="eastAsia"/>
          <w:szCs w:val="22"/>
        </w:rPr>
        <w:t>マーカを使用して測定する。このときの</w:t>
      </w:r>
      <w:r w:rsidR="00082F8E" w:rsidRPr="00155477">
        <w:rPr>
          <w:rFonts w:hint="eastAsia"/>
          <w:szCs w:val="22"/>
        </w:rPr>
        <w:t>マーカポイント数が</w:t>
      </w:r>
      <w:r w:rsidR="00082F8E" w:rsidRPr="00155477">
        <w:rPr>
          <w:rFonts w:hint="eastAsia"/>
          <w:szCs w:val="22"/>
        </w:rPr>
        <w:t>7</w:t>
      </w:r>
      <w:r w:rsidR="00082F8E" w:rsidRPr="00155477">
        <w:rPr>
          <w:rFonts w:hint="eastAsia"/>
          <w:szCs w:val="22"/>
        </w:rPr>
        <w:t>つ必要となるが、不足する場合は、</w:t>
      </w:r>
      <w:r w:rsidRPr="00155477">
        <w:rPr>
          <w:rFonts w:hint="eastAsia"/>
          <w:szCs w:val="22"/>
        </w:rPr>
        <w:t>下図の</w:t>
      </w:r>
      <w:r w:rsidR="00082F8E" w:rsidRPr="00155477">
        <w:rPr>
          <w:rFonts w:hint="eastAsia"/>
          <w:szCs w:val="22"/>
        </w:rPr>
        <w:t>ように</w:t>
      </w:r>
      <w:r w:rsidR="006F701F" w:rsidRPr="00155477">
        <w:rPr>
          <w:rFonts w:hint="eastAsia"/>
          <w:szCs w:val="22"/>
        </w:rPr>
        <w:t>不足する</w:t>
      </w:r>
      <w:r w:rsidRPr="00155477">
        <w:rPr>
          <w:rFonts w:hint="eastAsia"/>
          <w:szCs w:val="22"/>
        </w:rPr>
        <w:t>マーカ周波数</w:t>
      </w:r>
      <w:r w:rsidR="00082F8E" w:rsidRPr="00155477">
        <w:rPr>
          <w:rFonts w:hint="eastAsia"/>
          <w:szCs w:val="22"/>
        </w:rPr>
        <w:t>ポイント</w:t>
      </w:r>
      <w:r w:rsidR="0016117E" w:rsidRPr="00155477">
        <w:rPr>
          <w:rFonts w:hint="eastAsia"/>
          <w:szCs w:val="22"/>
        </w:rPr>
        <w:t>も測定する。</w:t>
      </w:r>
    </w:p>
    <w:p w14:paraId="2695AF15" w14:textId="77777777" w:rsidR="0016117E" w:rsidRDefault="0016117E" w:rsidP="00E252D7">
      <w:r w:rsidRPr="00167415">
        <w:rPr>
          <w:noProof/>
        </w:rPr>
        <mc:AlternateContent>
          <mc:Choice Requires="wpg">
            <w:drawing>
              <wp:anchor distT="0" distB="0" distL="114300" distR="114300" simplePos="0" relativeHeight="251855872" behindDoc="0" locked="0" layoutInCell="1" allowOverlap="0" wp14:anchorId="2BD4423B" wp14:editId="16C5ACE0">
                <wp:simplePos x="0" y="0"/>
                <wp:positionH relativeFrom="column">
                  <wp:posOffset>156845</wp:posOffset>
                </wp:positionH>
                <wp:positionV relativeFrom="paragraph">
                  <wp:posOffset>323215</wp:posOffset>
                </wp:positionV>
                <wp:extent cx="5505450" cy="5828030"/>
                <wp:effectExtent l="0" t="0" r="0" b="20320"/>
                <wp:wrapTopAndBottom/>
                <wp:docPr id="1007" name="グループ化 1"/>
                <wp:cNvGraphicFramePr/>
                <a:graphic xmlns:a="http://schemas.openxmlformats.org/drawingml/2006/main">
                  <a:graphicData uri="http://schemas.microsoft.com/office/word/2010/wordprocessingGroup">
                    <wpg:wgp>
                      <wpg:cNvGrpSpPr/>
                      <wpg:grpSpPr>
                        <a:xfrm>
                          <a:off x="0" y="0"/>
                          <a:ext cx="5505450" cy="5828030"/>
                          <a:chOff x="0" y="0"/>
                          <a:chExt cx="4679950" cy="5828360"/>
                        </a:xfrm>
                      </wpg:grpSpPr>
                      <pic:pic xmlns:pic="http://schemas.openxmlformats.org/drawingml/2006/picture">
                        <pic:nvPicPr>
                          <pic:cNvPr id="1008" name="Picture 3" descr="C:\Users\sugimoto\Desktop\技術者育成\50　全国技術講習会\平成27年度全国技術講習会\本部開催_「有線一般放送の品質基準とその測定」\波形データ\隣接妨害\Uper_64QAM-J.112B-256QAM-473MHz-150917.BMP"/>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79950" cy="5670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010" name="直線矢印コネクタ 1010"/>
                        <wps:cNvCnPr/>
                        <wps:spPr>
                          <a:xfrm flipH="1" flipV="1">
                            <a:off x="1838325" y="5273675"/>
                            <a:ext cx="22225" cy="225425"/>
                          </a:xfrm>
                          <a:prstGeom prst="straightConnector1">
                            <a:avLst/>
                          </a:prstGeom>
                          <a:ln>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wps:wsp>
                        <wps:cNvPr id="1011" name="テキスト ボックス 17"/>
                        <wps:cNvSpPr txBox="1">
                          <a:spLocks noChangeArrowheads="1"/>
                        </wps:cNvSpPr>
                        <wps:spPr bwMode="auto">
                          <a:xfrm>
                            <a:off x="1035049" y="5498796"/>
                            <a:ext cx="2317025" cy="329564"/>
                          </a:xfrm>
                          <a:prstGeom prst="rect">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5A3161F9" w14:textId="77777777" w:rsidR="005E06CC" w:rsidRPr="00971293" w:rsidRDefault="005E06CC" w:rsidP="0016117E">
                              <w:pPr>
                                <w:pStyle w:val="Web"/>
                                <w:kinsoku w:val="0"/>
                                <w:overflowPunct w:val="0"/>
                                <w:spacing w:before="0" w:beforeAutospacing="0" w:after="0" w:afterAutospacing="0"/>
                                <w:ind w:left="2055" w:hanging="2055"/>
                                <w:textAlignment w:val="baseline"/>
                                <w:rPr>
                                  <w:rFonts w:ascii="ＭＳ 明朝" w:eastAsia="ＭＳ 明朝" w:hAnsi="ＭＳ 明朝"/>
                                </w:rPr>
                              </w:pPr>
                              <w:r w:rsidRPr="00971293">
                                <w:rPr>
                                  <w:rFonts w:ascii="ＭＳ 明朝" w:eastAsia="ＭＳ 明朝" w:hAnsi="ＭＳ 明朝" w:cstheme="minorBidi" w:hint="eastAsia"/>
                                  <w:color w:val="FF0000"/>
                                  <w:kern w:val="24"/>
                                  <w:sz w:val="22"/>
                                  <w:szCs w:val="22"/>
                                </w:rPr>
                                <w:t>マーカ設定のないこのポイントも測定</w:t>
                              </w:r>
                            </w:p>
                          </w:txbxContent>
                        </wps:txbx>
                        <wps:bodyPr wrap="square">
                          <a:noAutofit/>
                        </wps:bodyPr>
                      </wps:wsp>
                      <wps:wsp>
                        <wps:cNvPr id="1015" name="角丸四角形 1015"/>
                        <wps:cNvSpPr/>
                        <wps:spPr>
                          <a:xfrm>
                            <a:off x="1243013" y="5040313"/>
                            <a:ext cx="1277937"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14:paraId="1303BF61" w14:textId="77777777" w:rsidR="005E06CC" w:rsidRDefault="005E06CC" w:rsidP="0016117E"/>
                          </w:txbxContent>
                        </wps:txbx>
                        <wps:bodyPr anchor="ctr"/>
                      </wps:wsp>
                    </wpg:wgp>
                  </a:graphicData>
                </a:graphic>
                <wp14:sizeRelH relativeFrom="margin">
                  <wp14:pctWidth>0</wp14:pctWidth>
                </wp14:sizeRelH>
                <wp14:sizeRelV relativeFrom="margin">
                  <wp14:pctHeight>0</wp14:pctHeight>
                </wp14:sizeRelV>
              </wp:anchor>
            </w:drawing>
          </mc:Choice>
          <mc:Fallback>
            <w:pict>
              <v:group w14:anchorId="2BD4423B" id="グループ化 1" o:spid="_x0000_s1485" style="position:absolute;left:0;text-align:left;margin-left:12.35pt;margin-top:25.45pt;width:433.5pt;height:458.9pt;z-index:251855872;mso-width-relative:margin;mso-height-relative:margin" coordsize="46799,5828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" o:allowoverlap="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486" type="#_x0000_t75" style="position:absolute;width:46799;height:567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">
                  <v:imagedata r:id="rId15" o:title="Uper_64QAM-J.112B-256QAM-473MHz-150917"/>
                </v:shape>
                <v:shapetype id="_x0000_t32" coordsize="21600,21600" o:spt="32" o:oned="t" path="m,l21600,21600e" filled="f">
                  <v:path arrowok="t" fillok="f" o:connecttype="none"/>
                  <o:lock v:ext="edit" shapetype="t"/>
                </v:shapetype>
                <v:shape id="直線矢印コネクタ 1010" o:spid="_x0000_s1487" type="#_x0000_t32" style="position:absolute;left:18383;top:52736;width:222;height:2255;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" strokecolor="red">
                  <v:stroke endarrow="open"/>
                </v:shape>
                <v:shape id="テキスト ボックス 17" o:spid="_x0000_s1488" type="#_x0000_t202" style="position:absolute;left:10350;top:54987;width:23170;height:32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" filled="f" strokecolor="red">
                  <v:textbox>
                    <w:txbxContent>
                      <w:p w14:paraId="5A3161F9" w14:textId="77777777" w:rsidR="005E06CC" w:rsidRPr="00971293" w:rsidRDefault="005E06CC" w:rsidP="0016117E">
                        <w:pPr>
                          <w:pStyle w:val="Web"/>
                          <w:kinsoku w:val="0"/>
                          <w:overflowPunct w:val="0"/>
                          <w:spacing w:before="0" w:beforeAutospacing="0" w:after="0" w:afterAutospacing="0"/>
                          <w:ind w:left="2055" w:hanging="2055"/>
                          <w:textAlignment w:val="baseline"/>
                          <w:rPr>
                            <w:rFonts w:ascii="ＭＳ 明朝" w:eastAsia="ＭＳ 明朝" w:hAnsi="ＭＳ 明朝"/>
                          </w:rPr>
                        </w:pPr>
                        <w:r w:rsidRPr="00971293">
                          <w:rPr>
                            <w:rFonts w:ascii="ＭＳ 明朝" w:eastAsia="ＭＳ 明朝" w:hAnsi="ＭＳ 明朝" w:cstheme="minorBidi" w:hint="eastAsia"/>
                            <w:color w:val="FF0000"/>
                            <w:kern w:val="24"/>
                            <w:sz w:val="22"/>
                            <w:szCs w:val="22"/>
                          </w:rPr>
                          <w:t>マーカ設定のないこのポイントも測定</w:t>
                        </w:r>
                      </w:p>
                    </w:txbxContent>
                  </v:textbox>
                </v:shape>
                <v:roundrect id="角丸四角形 1015" o:spid="_x0000_s1489" style="position:absolute;left:12430;top:50403;width:12779;height:215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" filled="f" strokecolor="#243f60 [1604]" strokeweight="2pt">
                  <v:textbox>
                    <w:txbxContent>
                      <w:p w14:paraId="1303BF61" w14:textId="77777777" w:rsidR="005E06CC" w:rsidRDefault="005E06CC" w:rsidP="0016117E"/>
                    </w:txbxContent>
                  </v:textbox>
                </v:roundrect>
                <w10:wrap type="topAndBottom"/>
              </v:group>
            </w:pict>
          </mc:Fallback>
        </mc:AlternateContent>
      </w:r>
    </w:p>
    <w:p w14:paraId="0D00C6E5" w14:textId="77777777" w:rsidR="0016117E" w:rsidRDefault="0016117E" w:rsidP="00B94E41"/>
    <w:p w14:paraId="71DB0984" w14:textId="77777777" w:rsidR="0016117E" w:rsidRDefault="0016117E">
      <w:pPr>
        <w:widowControl/>
        <w:spacing w:line="240" w:lineRule="auto"/>
        <w:jc w:val="left"/>
        <w:outlineLvl w:val="9"/>
        <w:rPr>
          <w:rFonts w:ascii="Arial" w:eastAsia="ＭＳ ゴシック" w:hAnsi="Arial" w:cs="Arial"/>
          <w:kern w:val="0"/>
          <w:sz w:val="21"/>
          <w:szCs w:val="20"/>
        </w:rPr>
      </w:pPr>
      <w:r>
        <w:rPr>
          <w:rFonts w:ascii="Arial" w:hAnsi="Arial" w:cs="Arial"/>
        </w:rPr>
        <w:br w:type="page"/>
      </w:r>
    </w:p>
    <w:p w14:paraId="7B091458" w14:textId="3B69BB1E" w:rsidR="00B94E41" w:rsidRDefault="00AB3B5E" w:rsidP="00B94E41">
      <w:pPr>
        <w:pStyle w:val="R105"/>
        <w:spacing w:before="180" w:after="180"/>
        <w:rPr>
          <w:rFonts w:ascii="Arial" w:hAnsi="Arial" w:cs="Arial"/>
        </w:rPr>
      </w:pPr>
      <w:r>
        <w:rPr>
          <w:rFonts w:ascii="Arial" w:hAnsi="Arial" w:cs="Arial"/>
          <w:noProof/>
        </w:rPr>
        <w:lastRenderedPageBreak/>
        <w:object w:dxaOrig="1440" w:dyaOrig="1440" w14:anchorId="5405BFDB">
          <v:shape id="_x0000_s2121" type="#_x0000_t75" style="position:absolute;left:0;text-align:left;margin-left:7.85pt;margin-top:26.1pt;width:442.1pt;height:217.95pt;z-index:251735552;mso-position-vertical:absolute">
            <v:imagedata r:id="rId16" o:title=""/>
            <w10:wrap type="topAndBottom"/>
          </v:shape>
          <o:OLEObject Type="Embed" ProgID="Excel.Sheet.12" ShapeID="_x0000_s2121" DrawAspect="Content" ObjectID="_1764662708" r:id="rId17"/>
        </w:object>
      </w:r>
      <w:r w:rsidR="002070BB" w:rsidRPr="002070BB">
        <w:rPr>
          <w:rFonts w:eastAsia="ＭＳ 明朝" w:cs="Arial"/>
        </w:rPr>
        <w:t>ISDB-T</w:t>
      </w:r>
      <w:r w:rsidR="00B94E41" w:rsidRPr="00295622">
        <w:rPr>
          <w:rFonts w:ascii="Arial" w:hAnsi="Arial" w:cs="Arial"/>
        </w:rPr>
        <w:t>上側隣接チャンネル妨害レベル測定結果（妨害信号</w:t>
      </w:r>
      <w:r w:rsidR="006910C8">
        <w:rPr>
          <w:rFonts w:hint="eastAsia"/>
        </w:rPr>
        <w:t>Annex</w:t>
      </w:r>
      <w:r w:rsidR="006910C8">
        <w:t xml:space="preserve"> </w:t>
      </w:r>
      <w:r w:rsidR="006910C8">
        <w:rPr>
          <w:rFonts w:hint="eastAsia"/>
        </w:rPr>
        <w:t>B</w:t>
      </w:r>
      <w:r w:rsidR="006910C8" w:rsidRPr="00295622">
        <w:t xml:space="preserve"> </w:t>
      </w:r>
      <w:r w:rsidR="00B94E41" w:rsidRPr="00971293">
        <w:rPr>
          <w:rFonts w:cs="Arial"/>
        </w:rPr>
        <w:t>256QAM</w:t>
      </w:r>
      <w:r w:rsidR="00B94E41" w:rsidRPr="00295622">
        <w:rPr>
          <w:rFonts w:ascii="Arial" w:hAnsi="Arial" w:cs="Arial"/>
        </w:rPr>
        <w:t>）</w:t>
      </w:r>
    </w:p>
    <w:p w14:paraId="265E7CDD" w14:textId="77777777" w:rsidR="00485A35" w:rsidRDefault="00485A35">
      <w:pPr>
        <w:ind w:firstLineChars="100" w:firstLine="200"/>
        <w:rPr>
          <w:sz w:val="20"/>
          <w:szCs w:val="20"/>
        </w:rPr>
      </w:pPr>
    </w:p>
    <w:p w14:paraId="11E8FEBC" w14:textId="724FD7B6" w:rsidR="00B94E41" w:rsidRPr="00971293" w:rsidRDefault="00485A35" w:rsidP="00E252D7">
      <w:pPr>
        <w:ind w:firstLineChars="100" w:firstLine="200"/>
        <w:rPr>
          <w:sz w:val="20"/>
          <w:szCs w:val="20"/>
        </w:rPr>
      </w:pPr>
      <w:r>
        <w:rPr>
          <w:rFonts w:hint="eastAsia"/>
          <w:sz w:val="20"/>
          <w:szCs w:val="20"/>
        </w:rPr>
        <w:t xml:space="preserve">　　　　　　　　　　　　　　</w:t>
      </w:r>
      <w:r w:rsidR="00B94E41" w:rsidRPr="00971293">
        <w:rPr>
          <w:sz w:val="20"/>
          <w:szCs w:val="20"/>
        </w:rPr>
        <w:t>f</w:t>
      </w:r>
      <w:r w:rsidR="00B94E41" w:rsidRPr="00971293">
        <w:rPr>
          <w:rFonts w:hint="eastAsia"/>
          <w:sz w:val="20"/>
          <w:szCs w:val="20"/>
        </w:rPr>
        <w:t>：</w:t>
      </w:r>
      <w:r w:rsidR="00543867" w:rsidRPr="00971293">
        <w:rPr>
          <w:sz w:val="20"/>
          <w:szCs w:val="20"/>
        </w:rPr>
        <w:t>ISDB-T</w:t>
      </w:r>
      <w:r w:rsidR="00B94E41" w:rsidRPr="00971293">
        <w:rPr>
          <w:rFonts w:hint="eastAsia"/>
          <w:sz w:val="20"/>
          <w:szCs w:val="20"/>
        </w:rPr>
        <w:t>搬送波中心周波数－</w:t>
      </w:r>
      <w:r w:rsidR="00B94E41" w:rsidRPr="00971293">
        <w:rPr>
          <w:sz w:val="20"/>
          <w:szCs w:val="20"/>
        </w:rPr>
        <w:t>1/7</w:t>
      </w:r>
      <w:r w:rsidR="00AB5CF7" w:rsidRPr="00971293">
        <w:rPr>
          <w:sz w:val="20"/>
          <w:szCs w:val="20"/>
        </w:rPr>
        <w:t>(</w:t>
      </w:r>
      <w:r w:rsidR="000D0FC5" w:rsidRPr="00971293">
        <w:rPr>
          <w:rFonts w:ascii="Times New Roman" w:hAnsi="Times New Roman"/>
          <w:sz w:val="20"/>
          <w:szCs w:val="20"/>
        </w:rPr>
        <w:t>MHz</w:t>
      </w:r>
      <w:r w:rsidR="00AB5CF7" w:rsidRPr="00971293">
        <w:rPr>
          <w:sz w:val="20"/>
          <w:szCs w:val="20"/>
        </w:rPr>
        <w:t>)</w:t>
      </w:r>
    </w:p>
    <w:p w14:paraId="32811A9C" w14:textId="0E0072DB" w:rsidR="0053789A" w:rsidRPr="00971293" w:rsidRDefault="0053789A" w:rsidP="005D3945">
      <w:pPr>
        <w:ind w:firstLineChars="100" w:firstLine="200"/>
        <w:rPr>
          <w:sz w:val="20"/>
          <w:szCs w:val="20"/>
        </w:rPr>
      </w:pPr>
      <w:r w:rsidRPr="00971293">
        <w:rPr>
          <w:rFonts w:hint="eastAsia"/>
          <w:sz w:val="20"/>
          <w:szCs w:val="20"/>
        </w:rPr>
        <w:t xml:space="preserve">　　　　　　　　　注</w:t>
      </w:r>
      <w:r w:rsidR="0088566F">
        <w:rPr>
          <w:rFonts w:hint="eastAsia"/>
          <w:sz w:val="20"/>
          <w:szCs w:val="20"/>
        </w:rPr>
        <w:t>）</w:t>
      </w:r>
      <w:r w:rsidRPr="00971293">
        <w:rPr>
          <w:sz w:val="20"/>
          <w:szCs w:val="20"/>
        </w:rPr>
        <w:t xml:space="preserve"> </w:t>
      </w:r>
      <w:r w:rsidRPr="00971293">
        <w:rPr>
          <w:rFonts w:hint="eastAsia"/>
          <w:sz w:val="20"/>
          <w:szCs w:val="20"/>
        </w:rPr>
        <w:t>隣接</w:t>
      </w:r>
      <w:r w:rsidRPr="00971293">
        <w:rPr>
          <w:sz w:val="20"/>
          <w:szCs w:val="20"/>
        </w:rPr>
        <w:t>BER</w:t>
      </w:r>
      <w:r w:rsidRPr="00971293">
        <w:rPr>
          <w:rFonts w:hint="eastAsia"/>
          <w:sz w:val="20"/>
          <w:szCs w:val="20"/>
        </w:rPr>
        <w:t>規格値</w:t>
      </w:r>
      <w:r w:rsidR="0088566F">
        <w:rPr>
          <w:rFonts w:hint="eastAsia"/>
          <w:sz w:val="20"/>
          <w:szCs w:val="20"/>
        </w:rPr>
        <w:t>：</w:t>
      </w:r>
      <w:r w:rsidRPr="00971293">
        <w:rPr>
          <w:sz w:val="20"/>
          <w:szCs w:val="20"/>
        </w:rPr>
        <w:t xml:space="preserve">26 </w:t>
      </w:r>
      <w:r w:rsidR="00AB5CF7" w:rsidRPr="00971293">
        <w:rPr>
          <w:sz w:val="20"/>
          <w:szCs w:val="20"/>
        </w:rPr>
        <w:t>(</w:t>
      </w:r>
      <w:r w:rsidR="000D0FC5" w:rsidRPr="00971293">
        <w:rPr>
          <w:rFonts w:ascii="Times New Roman" w:hAnsi="Times New Roman"/>
          <w:sz w:val="20"/>
          <w:szCs w:val="20"/>
        </w:rPr>
        <w:t>dB</w:t>
      </w:r>
      <w:r w:rsidR="00AB5CF7" w:rsidRPr="00971293">
        <w:rPr>
          <w:sz w:val="20"/>
          <w:szCs w:val="20"/>
        </w:rPr>
        <w:t>)</w:t>
      </w:r>
      <w:r w:rsidR="00F91E02" w:rsidRPr="00971293">
        <w:rPr>
          <w:rFonts w:hint="eastAsia"/>
          <w:sz w:val="20"/>
          <w:szCs w:val="20"/>
        </w:rPr>
        <w:t>、ノイズ妨害比</w:t>
      </w:r>
      <w:r w:rsidR="0088566F">
        <w:rPr>
          <w:rFonts w:hint="eastAsia"/>
          <w:sz w:val="20"/>
          <w:szCs w:val="20"/>
        </w:rPr>
        <w:t>：</w:t>
      </w:r>
      <w:r w:rsidR="00F91E02" w:rsidRPr="00971293">
        <w:rPr>
          <w:rFonts w:hint="eastAsia"/>
          <w:sz w:val="20"/>
          <w:szCs w:val="20"/>
        </w:rPr>
        <w:t>－</w:t>
      </w:r>
      <w:r w:rsidR="00F91E02" w:rsidRPr="00971293">
        <w:rPr>
          <w:sz w:val="20"/>
          <w:szCs w:val="20"/>
        </w:rPr>
        <w:t xml:space="preserve">27 </w:t>
      </w:r>
      <w:r w:rsidR="00AB5CF7" w:rsidRPr="00971293">
        <w:rPr>
          <w:sz w:val="20"/>
          <w:szCs w:val="20"/>
        </w:rPr>
        <w:t>(</w:t>
      </w:r>
      <w:r w:rsidR="000D0FC5" w:rsidRPr="00971293">
        <w:rPr>
          <w:rFonts w:ascii="Times New Roman" w:hAnsi="Times New Roman"/>
          <w:sz w:val="20"/>
          <w:szCs w:val="20"/>
        </w:rPr>
        <w:t>dB</w:t>
      </w:r>
      <w:r w:rsidR="00AB5CF7" w:rsidRPr="00971293">
        <w:rPr>
          <w:sz w:val="20"/>
          <w:szCs w:val="20"/>
        </w:rPr>
        <w:t>)</w:t>
      </w:r>
    </w:p>
    <w:p w14:paraId="1DE6A1E0" w14:textId="77777777" w:rsidR="00B94E41" w:rsidRDefault="00B94E41" w:rsidP="00B94E41"/>
    <w:p w14:paraId="33DCC1A1" w14:textId="3478728F" w:rsidR="00B94E41" w:rsidRDefault="00B94E41" w:rsidP="00B94E41">
      <w:pPr>
        <w:pStyle w:val="Rc"/>
        <w:ind w:firstLine="220"/>
      </w:pPr>
      <w:r>
        <w:rPr>
          <w:rFonts w:hint="eastAsia"/>
        </w:rPr>
        <w:t>帯域換算値：</w:t>
      </w:r>
      <w:r>
        <w:rPr>
          <w:rFonts w:hint="eastAsia"/>
        </w:rPr>
        <w:t>D</w:t>
      </w:r>
      <w:r w:rsidR="004150BC">
        <w:rPr>
          <w:rFonts w:hint="eastAsia"/>
        </w:rPr>
        <w:t xml:space="preserve"> </w:t>
      </w:r>
      <w:r>
        <w:rPr>
          <w:rFonts w:hint="eastAsia"/>
        </w:rPr>
        <w:t>=</w:t>
      </w:r>
      <w:r w:rsidR="004150BC">
        <w:rPr>
          <w:rFonts w:hint="eastAsia"/>
        </w:rPr>
        <w:t xml:space="preserve"> </w:t>
      </w:r>
      <w:r>
        <w:rPr>
          <w:rFonts w:hint="eastAsia"/>
        </w:rPr>
        <w:t>10log(5.361/5.57)</w:t>
      </w:r>
      <w:r w:rsidR="004150BC">
        <w:rPr>
          <w:rFonts w:hint="eastAsia"/>
        </w:rPr>
        <w:t xml:space="preserve"> </w:t>
      </w:r>
      <w:r>
        <w:rPr>
          <w:rFonts w:hint="eastAsia"/>
        </w:rPr>
        <w:t>=</w:t>
      </w:r>
      <w:r w:rsidR="004150BC">
        <w:rPr>
          <w:rFonts w:hint="eastAsia"/>
        </w:rPr>
        <w:t xml:space="preserve"> </w:t>
      </w:r>
      <w:r>
        <w:rPr>
          <w:rFonts w:hint="eastAsia"/>
        </w:rPr>
        <w:t>－</w:t>
      </w:r>
      <w:r>
        <w:rPr>
          <w:rFonts w:hint="eastAsia"/>
        </w:rPr>
        <w:t>0.17</w:t>
      </w:r>
      <w:r w:rsidR="00AB5CF7">
        <w:rPr>
          <w:rFonts w:hint="eastAsia"/>
        </w:rPr>
        <w:t>(</w:t>
      </w:r>
      <w:r w:rsidR="000D0FC5" w:rsidRPr="000D0FC5">
        <w:rPr>
          <w:rFonts w:ascii="Times New Roman" w:hAnsi="Times New Roman" w:hint="eastAsia"/>
        </w:rPr>
        <w:t>dB</w:t>
      </w:r>
      <w:r w:rsidR="00AB5CF7">
        <w:rPr>
          <w:rFonts w:hint="eastAsia"/>
        </w:rPr>
        <w:t>)</w:t>
      </w:r>
    </w:p>
    <w:p w14:paraId="36FCFA42" w14:textId="77777777" w:rsidR="00B94E41" w:rsidRDefault="00883FE1" w:rsidP="00B94E41">
      <w:pPr>
        <w:pStyle w:val="Rc"/>
        <w:ind w:firstLine="220"/>
      </w:pPr>
      <w:r w:rsidRPr="005D3945">
        <w:rPr>
          <w:noProof/>
        </w:rPr>
        <mc:AlternateContent>
          <mc:Choice Requires="wps">
            <w:drawing>
              <wp:anchor distT="0" distB="0" distL="114300" distR="114300" simplePos="0" relativeHeight="251805696" behindDoc="0" locked="0" layoutInCell="1" allowOverlap="1" wp14:anchorId="7B9E1703" wp14:editId="6E1034E2">
                <wp:simplePos x="0" y="0"/>
                <wp:positionH relativeFrom="column">
                  <wp:posOffset>3334686</wp:posOffset>
                </wp:positionH>
                <wp:positionV relativeFrom="paragraph">
                  <wp:posOffset>36128</wp:posOffset>
                </wp:positionV>
                <wp:extent cx="2877051" cy="400050"/>
                <wp:effectExtent l="1428750" t="76200" r="19050" b="19050"/>
                <wp:wrapNone/>
                <wp:docPr id="738" name="AutoShape 68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77051" cy="400050"/>
                        </a:xfrm>
                        <a:prstGeom prst="wedgeRoundRectCallout">
                          <a:avLst>
                            <a:gd name="adj1" fmla="val -97864"/>
                            <a:gd name="adj2" fmla="val -66635"/>
                            <a:gd name="adj3" fmla="val 16667"/>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0B71B4FA" w14:textId="77777777" w:rsidR="005E06CC" w:rsidRDefault="005E06CC" w:rsidP="00E252D7">
                            <w:pPr>
                              <w:pStyle w:val="Rf5"/>
                              <w:spacing w:line="240" w:lineRule="exact"/>
                              <w:rPr>
                                <w:sz w:val="21"/>
                              </w:rPr>
                            </w:pPr>
                            <w:r w:rsidRPr="00E252D7">
                              <w:rPr>
                                <w:rFonts w:hint="eastAsia"/>
                                <w:sz w:val="21"/>
                              </w:rPr>
                              <w:t>ここでは、与干渉波</w:t>
                            </w:r>
                            <w:r w:rsidRPr="00E252D7">
                              <w:rPr>
                                <w:sz w:val="21"/>
                              </w:rPr>
                              <w:t>256QAM Annex B</w:t>
                            </w:r>
                            <w:r w:rsidRPr="00E252D7">
                              <w:rPr>
                                <w:rFonts w:hint="eastAsia"/>
                                <w:sz w:val="21"/>
                              </w:rPr>
                              <w:t>、</w:t>
                            </w:r>
                          </w:p>
                          <w:p w14:paraId="24388DB3" w14:textId="77777777" w:rsidR="005E06CC" w:rsidRPr="00E252D7" w:rsidRDefault="005E06CC" w:rsidP="00E252D7">
                            <w:pPr>
                              <w:pStyle w:val="Rf5"/>
                              <w:spacing w:line="240" w:lineRule="exact"/>
                              <w:ind w:firstLineChars="100" w:firstLine="210"/>
                              <w:rPr>
                                <w:sz w:val="21"/>
                              </w:rPr>
                            </w:pPr>
                            <w:r w:rsidRPr="00E252D7">
                              <w:rPr>
                                <w:rFonts w:hint="eastAsia"/>
                                <w:sz w:val="21"/>
                              </w:rPr>
                              <w:t>被干渉波</w:t>
                            </w:r>
                            <w:r w:rsidRPr="00E252D7">
                              <w:rPr>
                                <w:sz w:val="21"/>
                              </w:rPr>
                              <w:t>OFDM</w:t>
                            </w:r>
                            <w:r w:rsidRPr="00E252D7">
                              <w:rPr>
                                <w:rFonts w:hint="eastAsia"/>
                                <w:sz w:val="21"/>
                              </w:rPr>
                              <w:t>を想定。</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9E1703" id="AutoShape 6811" o:spid="_x0000_s1490" type="#_x0000_t62" style="position:absolute;left:0;text-align:left;margin-left:262.55pt;margin-top:2.85pt;width:226.55pt;height:31.5pt;z-index:25180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" adj="-10339,-3593" filled="f" strokecolor="red">
                <v:textbox inset="0,0,0,0">
                  <w:txbxContent>
                    <w:p w14:paraId="0B71B4FA" w14:textId="77777777" w:rsidR="005E06CC" w:rsidRDefault="005E06CC" w:rsidP="00E252D7">
                      <w:pPr>
                        <w:pStyle w:val="Rf5"/>
                        <w:spacing w:line="240" w:lineRule="exact"/>
                        <w:rPr>
                          <w:sz w:val="21"/>
                        </w:rPr>
                      </w:pPr>
                      <w:r w:rsidRPr="00E252D7">
                        <w:rPr>
                          <w:rFonts w:hint="eastAsia"/>
                          <w:sz w:val="21"/>
                        </w:rPr>
                        <w:t>ここでは、与干渉波</w:t>
                      </w:r>
                      <w:r w:rsidRPr="00E252D7">
                        <w:rPr>
                          <w:sz w:val="21"/>
                        </w:rPr>
                        <w:t>256QAM Annex B</w:t>
                      </w:r>
                      <w:r w:rsidRPr="00E252D7">
                        <w:rPr>
                          <w:rFonts w:hint="eastAsia"/>
                          <w:sz w:val="21"/>
                        </w:rPr>
                        <w:t>、</w:t>
                      </w:r>
                    </w:p>
                    <w:p w14:paraId="24388DB3" w14:textId="77777777" w:rsidR="005E06CC" w:rsidRPr="00E252D7" w:rsidRDefault="005E06CC" w:rsidP="00E252D7">
                      <w:pPr>
                        <w:pStyle w:val="Rf5"/>
                        <w:spacing w:line="240" w:lineRule="exact"/>
                        <w:ind w:firstLineChars="100" w:firstLine="210"/>
                        <w:rPr>
                          <w:sz w:val="21"/>
                        </w:rPr>
                      </w:pPr>
                      <w:r w:rsidRPr="00E252D7">
                        <w:rPr>
                          <w:rFonts w:hint="eastAsia"/>
                          <w:sz w:val="21"/>
                        </w:rPr>
                        <w:t>被干渉波</w:t>
                      </w:r>
                      <w:r w:rsidRPr="00E252D7">
                        <w:rPr>
                          <w:sz w:val="21"/>
                        </w:rPr>
                        <w:t>OFDM</w:t>
                      </w:r>
                      <w:r w:rsidRPr="00E252D7">
                        <w:rPr>
                          <w:rFonts w:hint="eastAsia"/>
                          <w:sz w:val="21"/>
                        </w:rPr>
                        <w:t>を想定。</w:t>
                      </w:r>
                    </w:p>
                  </w:txbxContent>
                </v:textbox>
              </v:shape>
            </w:pict>
          </mc:Fallback>
        </mc:AlternateContent>
      </w:r>
    </w:p>
    <w:p w14:paraId="2219755E" w14:textId="77777777" w:rsidR="00B94E41" w:rsidRDefault="00B94E41" w:rsidP="00B94E41">
      <w:pPr>
        <w:pStyle w:val="Rc"/>
        <w:ind w:firstLine="220"/>
      </w:pPr>
      <w:r>
        <w:rPr>
          <w:rFonts w:hint="eastAsia"/>
        </w:rPr>
        <w:t>＜検知限レベルの計算＞</w:t>
      </w:r>
    </w:p>
    <w:p w14:paraId="45B86440" w14:textId="77777777" w:rsidR="00943189" w:rsidRDefault="00232396" w:rsidP="00232396">
      <w:pPr>
        <w:pStyle w:val="Rc"/>
        <w:ind w:leftChars="386" w:left="849" w:firstLineChars="129" w:firstLine="284"/>
      </w:pPr>
      <w:r>
        <w:rPr>
          <w:rFonts w:hint="eastAsia"/>
        </w:rPr>
        <w:t>検知限レベル＝</w:t>
      </w:r>
      <w:r w:rsidR="004843ED">
        <w:rPr>
          <w:rFonts w:hint="eastAsia"/>
        </w:rPr>
        <w:t xml:space="preserve"> </w:t>
      </w:r>
      <w:r w:rsidR="00B94E41">
        <w:t>2</w:t>
      </w:r>
      <w:r w:rsidR="00485A35">
        <w:rPr>
          <w:rFonts w:hint="eastAsia"/>
        </w:rPr>
        <w:t>6</w:t>
      </w:r>
      <w:r w:rsidR="00B94E41">
        <w:rPr>
          <w:rFonts w:hint="eastAsia"/>
        </w:rPr>
        <w:t>（マスク規格値）</w:t>
      </w:r>
    </w:p>
    <w:p w14:paraId="4DEAC191" w14:textId="77777777" w:rsidR="00B94E41" w:rsidRDefault="00B94E41" w:rsidP="004843ED">
      <w:pPr>
        <w:pStyle w:val="Rc"/>
        <w:ind w:leftChars="386" w:left="849" w:firstLineChars="888" w:firstLine="1954"/>
      </w:pPr>
      <w:r>
        <w:rPr>
          <w:rFonts w:hint="eastAsia"/>
        </w:rPr>
        <w:t>－</w:t>
      </w:r>
      <w:r>
        <w:rPr>
          <w:rFonts w:hint="eastAsia"/>
        </w:rPr>
        <w:t>0.17</w:t>
      </w:r>
      <w:r>
        <w:rPr>
          <w:rFonts w:hint="eastAsia"/>
        </w:rPr>
        <w:t>（被干渉波放送信号との帯域差の換算値</w:t>
      </w:r>
      <w:r>
        <w:rPr>
          <w:rFonts w:hint="eastAsia"/>
        </w:rPr>
        <w:t>D</w:t>
      </w:r>
      <w:r>
        <w:rPr>
          <w:rFonts w:hint="eastAsia"/>
        </w:rPr>
        <w:t>）</w:t>
      </w:r>
    </w:p>
    <w:p w14:paraId="4210BB1B" w14:textId="77777777" w:rsidR="00943189" w:rsidRDefault="00B94E41" w:rsidP="004843ED">
      <w:pPr>
        <w:pStyle w:val="Rc"/>
        <w:ind w:leftChars="386" w:left="849" w:firstLineChars="888" w:firstLine="1954"/>
      </w:pPr>
      <w:r>
        <w:rPr>
          <w:rFonts w:hint="eastAsia"/>
        </w:rPr>
        <w:t>－</w:t>
      </w:r>
      <w:r w:rsidR="007F275A">
        <w:rPr>
          <w:rFonts w:hint="eastAsia"/>
        </w:rPr>
        <w:t>28.4</w:t>
      </w:r>
      <w:r>
        <w:rPr>
          <w:rFonts w:hint="eastAsia"/>
        </w:rPr>
        <w:t>（マスク規格との差の最大値）</w:t>
      </w:r>
    </w:p>
    <w:p w14:paraId="16E6D613" w14:textId="77777777" w:rsidR="00943189" w:rsidRDefault="00B94E41" w:rsidP="008F44C4">
      <w:pPr>
        <w:pStyle w:val="Rc"/>
        <w:ind w:leftChars="386" w:left="849" w:firstLineChars="727" w:firstLine="1599"/>
      </w:pPr>
      <w:r>
        <w:rPr>
          <w:rFonts w:hint="eastAsia"/>
        </w:rPr>
        <w:t>＝</w:t>
      </w:r>
      <w:r w:rsidR="004843ED">
        <w:rPr>
          <w:rFonts w:hint="eastAsia"/>
        </w:rPr>
        <w:t xml:space="preserve"> </w:t>
      </w:r>
      <w:r w:rsidR="007F275A">
        <w:rPr>
          <w:rFonts w:hint="eastAsia"/>
        </w:rPr>
        <w:t>－</w:t>
      </w:r>
      <w:r w:rsidR="00485A35">
        <w:rPr>
          <w:rFonts w:hint="eastAsia"/>
        </w:rPr>
        <w:t>2</w:t>
      </w:r>
      <w:r w:rsidR="007F275A">
        <w:rPr>
          <w:rFonts w:hint="eastAsia"/>
        </w:rPr>
        <w:t>.57</w:t>
      </w:r>
      <w:r w:rsidR="00AB5CF7">
        <w:rPr>
          <w:rFonts w:hint="eastAsia"/>
        </w:rPr>
        <w:t>(</w:t>
      </w:r>
      <w:r w:rsidR="000D0FC5" w:rsidRPr="000D0FC5">
        <w:rPr>
          <w:rFonts w:ascii="Times New Roman" w:hAnsi="Times New Roman"/>
        </w:rPr>
        <w:t>dB</w:t>
      </w:r>
      <w:r w:rsidR="00AB5CF7">
        <w:rPr>
          <w:rFonts w:hint="eastAsia"/>
        </w:rPr>
        <w:t>)</w:t>
      </w:r>
    </w:p>
    <w:p w14:paraId="30AF5385" w14:textId="4A114C7D" w:rsidR="00B94E41" w:rsidRDefault="00B94E41" w:rsidP="008F44C4">
      <w:pPr>
        <w:pStyle w:val="Rc"/>
        <w:ind w:leftChars="386" w:left="849" w:firstLineChars="727" w:firstLine="1599"/>
      </w:pPr>
      <w:r>
        <w:rPr>
          <w:rFonts w:ascii="ＭＳ 明朝" w:hAnsi="ＭＳ 明朝" w:hint="eastAsia"/>
        </w:rPr>
        <w:t>≒</w:t>
      </w:r>
      <w:r w:rsidR="004843ED">
        <w:rPr>
          <w:rFonts w:ascii="ＭＳ 明朝" w:hAnsi="ＭＳ 明朝" w:hint="eastAsia"/>
        </w:rPr>
        <w:t xml:space="preserve"> </w:t>
      </w:r>
      <w:r w:rsidR="007F275A">
        <w:rPr>
          <w:rFonts w:hint="eastAsia"/>
        </w:rPr>
        <w:t>－</w:t>
      </w:r>
      <w:r w:rsidR="00485A35">
        <w:rPr>
          <w:rFonts w:hint="eastAsia"/>
        </w:rPr>
        <w:t>2</w:t>
      </w:r>
      <w:r w:rsidR="007F275A">
        <w:rPr>
          <w:rFonts w:hint="eastAsia"/>
        </w:rPr>
        <w:t>.</w:t>
      </w:r>
      <w:r w:rsidR="00485A35">
        <w:rPr>
          <w:rFonts w:hint="eastAsia"/>
        </w:rPr>
        <w:t>6</w:t>
      </w:r>
      <w:r w:rsidR="00AB5CF7">
        <w:rPr>
          <w:rFonts w:hint="eastAsia"/>
        </w:rPr>
        <w:t>(</w:t>
      </w:r>
      <w:r w:rsidR="000D0FC5" w:rsidRPr="000D0FC5">
        <w:rPr>
          <w:rFonts w:ascii="Times New Roman" w:hAnsi="Times New Roman" w:hint="eastAsia"/>
        </w:rPr>
        <w:t>dB</w:t>
      </w:r>
      <w:r w:rsidR="00AB5CF7">
        <w:rPr>
          <w:rFonts w:hint="eastAsia"/>
        </w:rPr>
        <w:t>)</w:t>
      </w:r>
      <w:r>
        <w:rPr>
          <w:rFonts w:hint="eastAsia"/>
        </w:rPr>
        <w:t>（</w:t>
      </w:r>
      <w:r w:rsidR="007E3AF1">
        <w:rPr>
          <w:rFonts w:hint="eastAsia"/>
        </w:rPr>
        <w:t>小</w:t>
      </w:r>
      <w:r>
        <w:rPr>
          <w:rFonts w:hint="eastAsia"/>
        </w:rPr>
        <w:t>数点第</w:t>
      </w:r>
      <w:r>
        <w:rPr>
          <w:rFonts w:hint="eastAsia"/>
        </w:rPr>
        <w:t>2</w:t>
      </w:r>
      <w:r>
        <w:rPr>
          <w:rFonts w:hint="eastAsia"/>
        </w:rPr>
        <w:t>位</w:t>
      </w:r>
      <w:r w:rsidR="00485A35">
        <w:rPr>
          <w:rFonts w:hint="eastAsia"/>
        </w:rPr>
        <w:t>切り</w:t>
      </w:r>
      <w:r w:rsidR="00636E44">
        <w:rPr>
          <w:rFonts w:hint="eastAsia"/>
        </w:rPr>
        <w:t>下げ</w:t>
      </w:r>
      <w:r>
        <w:rPr>
          <w:rFonts w:hint="eastAsia"/>
        </w:rPr>
        <w:t>）</w:t>
      </w:r>
    </w:p>
    <w:p w14:paraId="7C190A77" w14:textId="6895363B" w:rsidR="00C44DA9" w:rsidRDefault="00C44DA9" w:rsidP="00232396">
      <w:pPr>
        <w:pStyle w:val="Rc"/>
        <w:ind w:leftChars="386" w:left="849" w:firstLineChars="709" w:firstLine="1560"/>
      </w:pPr>
    </w:p>
    <w:p w14:paraId="3F4E6CF2" w14:textId="6246E622" w:rsidR="00C44DA9" w:rsidRDefault="00C44DA9" w:rsidP="00232396">
      <w:pPr>
        <w:pStyle w:val="Rc"/>
        <w:ind w:leftChars="386" w:left="849" w:firstLineChars="709" w:firstLine="1560"/>
      </w:pPr>
      <w:r w:rsidRPr="005D3945">
        <w:rPr>
          <w:noProof/>
        </w:rPr>
        <mc:AlternateContent>
          <mc:Choice Requires="wps">
            <w:drawing>
              <wp:anchor distT="0" distB="0" distL="114300" distR="114300" simplePos="0" relativeHeight="251835392" behindDoc="0" locked="0" layoutInCell="1" allowOverlap="1" wp14:anchorId="5B4ABA76" wp14:editId="2889BEE3">
                <wp:simplePos x="0" y="0"/>
                <wp:positionH relativeFrom="column">
                  <wp:posOffset>1729974</wp:posOffset>
                </wp:positionH>
                <wp:positionV relativeFrom="paragraph">
                  <wp:posOffset>21390</wp:posOffset>
                </wp:positionV>
                <wp:extent cx="4391025" cy="561975"/>
                <wp:effectExtent l="0" t="247650" r="28575" b="28575"/>
                <wp:wrapNone/>
                <wp:docPr id="758" name="AutoShape 72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91025" cy="561975"/>
                        </a:xfrm>
                        <a:prstGeom prst="wedgeRoundRectCallout">
                          <a:avLst>
                            <a:gd name="adj1" fmla="val -44358"/>
                            <a:gd name="adj2" fmla="val -91085"/>
                            <a:gd name="adj3" fmla="val 16667"/>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3BCB136C" w14:textId="77777777" w:rsidR="005E06CC" w:rsidRPr="00C44DA9" w:rsidRDefault="005E06CC" w:rsidP="00E252D7">
                            <w:pPr>
                              <w:pStyle w:val="Rf5"/>
                              <w:spacing w:line="240" w:lineRule="exact"/>
                              <w:rPr>
                                <w:b/>
                                <w:bCs/>
                                <w:sz w:val="21"/>
                              </w:rPr>
                            </w:pPr>
                            <w:r w:rsidRPr="00C44DA9">
                              <w:rPr>
                                <w:rFonts w:hint="eastAsia"/>
                                <w:b/>
                                <w:bCs/>
                                <w:sz w:val="21"/>
                              </w:rPr>
                              <w:t>この値をシステム運用条件総括表に記入する。</w:t>
                            </w:r>
                          </w:p>
                          <w:p w14:paraId="78B4E176" w14:textId="77777777" w:rsidR="005E06CC" w:rsidRDefault="005E06CC" w:rsidP="00E252D7">
                            <w:pPr>
                              <w:pStyle w:val="Rf5"/>
                              <w:spacing w:line="240" w:lineRule="exact"/>
                              <w:rPr>
                                <w:sz w:val="21"/>
                              </w:rPr>
                            </w:pPr>
                            <w:r w:rsidRPr="00E252D7">
                              <w:rPr>
                                <w:rFonts w:hint="eastAsia"/>
                                <w:sz w:val="21"/>
                              </w:rPr>
                              <w:t>スペクトルマスク法による評価結果が、実際に隣接で運用したいレベル</w:t>
                            </w:r>
                          </w:p>
                          <w:p w14:paraId="4E3A53CB" w14:textId="77777777" w:rsidR="005E06CC" w:rsidRPr="00E252D7" w:rsidRDefault="005E06CC" w:rsidP="00E252D7">
                            <w:pPr>
                              <w:pStyle w:val="Rf5"/>
                              <w:spacing w:line="240" w:lineRule="exact"/>
                              <w:rPr>
                                <w:sz w:val="21"/>
                              </w:rPr>
                            </w:pPr>
                            <w:r w:rsidRPr="00E252D7">
                              <w:rPr>
                                <w:rFonts w:hint="eastAsia"/>
                                <w:sz w:val="21"/>
                              </w:rPr>
                              <w:t>に対して十分でない場合は、</w:t>
                            </w:r>
                            <w:r w:rsidRPr="00E252D7">
                              <w:rPr>
                                <w:sz w:val="21"/>
                              </w:rPr>
                              <w:t>BER</w:t>
                            </w:r>
                            <w:r w:rsidRPr="00E252D7">
                              <w:rPr>
                                <w:rFonts w:hint="eastAsia"/>
                                <w:sz w:val="21"/>
                              </w:rPr>
                              <w:t>等を用いて評価する。</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4ABA76" id="AutoShape 7200" o:spid="_x0000_s1491" type="#_x0000_t62" style="position:absolute;left:0;text-align:left;margin-left:136.2pt;margin-top:1.7pt;width:345.75pt;height:44.25pt;z-index:25183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" adj="1219,-8874" filled="f" strokecolor="red">
                <v:textbox inset="0,0,0,0">
                  <w:txbxContent>
                    <w:p w14:paraId="3BCB136C" w14:textId="77777777" w:rsidR="005E06CC" w:rsidRPr="00C44DA9" w:rsidRDefault="005E06CC" w:rsidP="00E252D7">
                      <w:pPr>
                        <w:pStyle w:val="Rf5"/>
                        <w:spacing w:line="240" w:lineRule="exact"/>
                        <w:rPr>
                          <w:b/>
                          <w:bCs/>
                          <w:sz w:val="21"/>
                        </w:rPr>
                      </w:pPr>
                      <w:r w:rsidRPr="00C44DA9">
                        <w:rPr>
                          <w:rFonts w:hint="eastAsia"/>
                          <w:b/>
                          <w:bCs/>
                          <w:sz w:val="21"/>
                        </w:rPr>
                        <w:t>この値をシステム運用条件総括表に記入する。</w:t>
                      </w:r>
                    </w:p>
                    <w:p w14:paraId="78B4E176" w14:textId="77777777" w:rsidR="005E06CC" w:rsidRDefault="005E06CC" w:rsidP="00E252D7">
                      <w:pPr>
                        <w:pStyle w:val="Rf5"/>
                        <w:spacing w:line="240" w:lineRule="exact"/>
                        <w:rPr>
                          <w:sz w:val="21"/>
                        </w:rPr>
                      </w:pPr>
                      <w:r w:rsidRPr="00E252D7">
                        <w:rPr>
                          <w:rFonts w:hint="eastAsia"/>
                          <w:sz w:val="21"/>
                        </w:rPr>
                        <w:t>スペクトルマスク法による評価結果が、実際に隣接で運用したいレベル</w:t>
                      </w:r>
                    </w:p>
                    <w:p w14:paraId="4E3A53CB" w14:textId="77777777" w:rsidR="005E06CC" w:rsidRPr="00E252D7" w:rsidRDefault="005E06CC" w:rsidP="00E252D7">
                      <w:pPr>
                        <w:pStyle w:val="Rf5"/>
                        <w:spacing w:line="240" w:lineRule="exact"/>
                        <w:rPr>
                          <w:sz w:val="21"/>
                        </w:rPr>
                      </w:pPr>
                      <w:r w:rsidRPr="00E252D7">
                        <w:rPr>
                          <w:rFonts w:hint="eastAsia"/>
                          <w:sz w:val="21"/>
                        </w:rPr>
                        <w:t>に対して十分でない場合は、</w:t>
                      </w:r>
                      <w:r w:rsidRPr="00E252D7">
                        <w:rPr>
                          <w:sz w:val="21"/>
                        </w:rPr>
                        <w:t>BER</w:t>
                      </w:r>
                      <w:r w:rsidRPr="00E252D7">
                        <w:rPr>
                          <w:rFonts w:hint="eastAsia"/>
                          <w:sz w:val="21"/>
                        </w:rPr>
                        <w:t>等を用いて評価する。</w:t>
                      </w:r>
                    </w:p>
                  </w:txbxContent>
                </v:textbox>
              </v:shape>
            </w:pict>
          </mc:Fallback>
        </mc:AlternateContent>
      </w:r>
    </w:p>
    <w:p w14:paraId="72FD4589" w14:textId="623C4124" w:rsidR="00C44DA9" w:rsidRDefault="00C44DA9" w:rsidP="00232396">
      <w:pPr>
        <w:pStyle w:val="Rc"/>
        <w:ind w:leftChars="386" w:left="849" w:firstLineChars="709" w:firstLine="1560"/>
      </w:pPr>
    </w:p>
    <w:p w14:paraId="2DB556F8" w14:textId="688EC265" w:rsidR="00C44DA9" w:rsidRDefault="00C44DA9" w:rsidP="00232396">
      <w:pPr>
        <w:pStyle w:val="Rc"/>
        <w:ind w:leftChars="386" w:left="849" w:firstLineChars="709" w:firstLine="1560"/>
      </w:pPr>
    </w:p>
    <w:p w14:paraId="565BC31E" w14:textId="77777777" w:rsidR="00C44DA9" w:rsidRDefault="00C44DA9" w:rsidP="00232396">
      <w:pPr>
        <w:pStyle w:val="Rc"/>
        <w:ind w:leftChars="386" w:left="849" w:firstLineChars="709" w:firstLine="1560"/>
      </w:pPr>
    </w:p>
    <w:p w14:paraId="5123ED22" w14:textId="638D15AB" w:rsidR="00B94E41" w:rsidRPr="007629C4" w:rsidRDefault="00B94E41" w:rsidP="00693B7C">
      <w:pPr>
        <w:pStyle w:val="3"/>
      </w:pPr>
      <w:r>
        <w:br w:type="page"/>
      </w:r>
      <w:r w:rsidRPr="007629C4">
        <w:lastRenderedPageBreak/>
        <w:t>F</w:t>
      </w:r>
      <w:r>
        <w:rPr>
          <w:rFonts w:hint="eastAsia"/>
        </w:rPr>
        <w:t>2</w:t>
      </w:r>
      <w:r w:rsidR="00D11D08">
        <w:rPr>
          <w:rFonts w:hint="eastAsia"/>
        </w:rPr>
        <w:t>：</w:t>
      </w:r>
      <w:r w:rsidR="002070BB" w:rsidRPr="002070BB">
        <w:rPr>
          <w:rFonts w:eastAsia="ＭＳ 明朝"/>
        </w:rPr>
        <w:t>ISDB-T</w:t>
      </w:r>
      <w:r w:rsidRPr="007629C4">
        <w:t>下側隣接チャンネル妨害レベル測定（妨害信号</w:t>
      </w:r>
      <w:r w:rsidR="006910C8">
        <w:rPr>
          <w:rFonts w:hint="eastAsia"/>
        </w:rPr>
        <w:t>Annex</w:t>
      </w:r>
      <w:r w:rsidR="006910C8">
        <w:t xml:space="preserve"> </w:t>
      </w:r>
      <w:r w:rsidR="006910C8">
        <w:rPr>
          <w:rFonts w:hint="eastAsia"/>
        </w:rPr>
        <w:t>B</w:t>
      </w:r>
      <w:r w:rsidR="006910C8" w:rsidRPr="00295622">
        <w:t xml:space="preserve"> </w:t>
      </w:r>
      <w:r w:rsidRPr="007629C4">
        <w:t>256QAM</w:t>
      </w:r>
      <w:r w:rsidRPr="007629C4">
        <w:t>の場合）</w:t>
      </w:r>
    </w:p>
    <w:p w14:paraId="26AC633D" w14:textId="4C22CE6F" w:rsidR="00565ACE" w:rsidRPr="00155477" w:rsidRDefault="00565ACE" w:rsidP="00521D6B">
      <w:pPr>
        <w:adjustRightInd w:val="0"/>
        <w:snapToGrid w:val="0"/>
        <w:spacing w:line="240" w:lineRule="auto"/>
        <w:ind w:firstLineChars="100" w:firstLine="220"/>
        <w:jc w:val="left"/>
        <w:rPr>
          <w:szCs w:val="22"/>
        </w:rPr>
      </w:pPr>
      <w:r w:rsidRPr="00155477">
        <w:rPr>
          <w:rFonts w:hint="eastAsia"/>
          <w:szCs w:val="22"/>
        </w:rPr>
        <w:t>注：測定方法</w:t>
      </w:r>
    </w:p>
    <w:p w14:paraId="6A4D06B1" w14:textId="72152FD4" w:rsidR="006F701F" w:rsidRPr="00155477" w:rsidRDefault="00C82C54" w:rsidP="008F44C4">
      <w:pPr>
        <w:adjustRightInd w:val="0"/>
        <w:snapToGrid w:val="0"/>
        <w:spacing w:line="240" w:lineRule="auto"/>
        <w:ind w:leftChars="200" w:left="440" w:firstLineChars="100" w:firstLine="220"/>
        <w:rPr>
          <w:szCs w:val="22"/>
        </w:rPr>
      </w:pPr>
      <w:r w:rsidRPr="00155477">
        <w:rPr>
          <w:rFonts w:hint="eastAsia"/>
          <w:szCs w:val="22"/>
        </w:rPr>
        <w:t>下側隣接となる妨害信号の</w:t>
      </w:r>
      <w:r w:rsidR="006910C8" w:rsidRPr="00155477">
        <w:rPr>
          <w:rFonts w:hint="eastAsia"/>
          <w:szCs w:val="22"/>
        </w:rPr>
        <w:t>Annex</w:t>
      </w:r>
      <w:r w:rsidR="006910C8" w:rsidRPr="00155477">
        <w:rPr>
          <w:szCs w:val="22"/>
        </w:rPr>
        <w:t xml:space="preserve"> </w:t>
      </w:r>
      <w:r w:rsidR="006910C8" w:rsidRPr="00155477">
        <w:rPr>
          <w:rFonts w:hint="eastAsia"/>
          <w:szCs w:val="22"/>
        </w:rPr>
        <w:t>B</w:t>
      </w:r>
      <w:r w:rsidR="006910C8" w:rsidRPr="00155477">
        <w:rPr>
          <w:szCs w:val="22"/>
        </w:rPr>
        <w:t xml:space="preserve"> </w:t>
      </w:r>
      <w:r w:rsidRPr="00155477">
        <w:rPr>
          <w:rFonts w:hint="eastAsia"/>
          <w:szCs w:val="22"/>
        </w:rPr>
        <w:t>256QAM</w:t>
      </w:r>
      <w:r w:rsidRPr="00155477">
        <w:rPr>
          <w:rFonts w:hint="eastAsia"/>
          <w:szCs w:val="22"/>
        </w:rPr>
        <w:t>のスペクトルマスクを与干渉信号の中心周波数（バンドエッジより－</w:t>
      </w:r>
      <w:r w:rsidRPr="00155477">
        <w:rPr>
          <w:rFonts w:hint="eastAsia"/>
          <w:szCs w:val="22"/>
        </w:rPr>
        <w:t>3</w:t>
      </w:r>
      <w:r w:rsidR="000D0FC5" w:rsidRPr="00155477">
        <w:rPr>
          <w:rFonts w:ascii="Times New Roman" w:hAnsi="Times New Roman" w:hint="eastAsia"/>
          <w:szCs w:val="22"/>
        </w:rPr>
        <w:t>MHz</w:t>
      </w:r>
      <w:r w:rsidRPr="00155477">
        <w:rPr>
          <w:rFonts w:hint="eastAsia"/>
          <w:szCs w:val="22"/>
        </w:rPr>
        <w:t>）を基準</w:t>
      </w:r>
      <w:r w:rsidRPr="00155477">
        <w:rPr>
          <w:rFonts w:hint="eastAsia"/>
          <w:szCs w:val="22"/>
        </w:rPr>
        <w:t>M1</w:t>
      </w:r>
      <w:r w:rsidR="00082F8E" w:rsidRPr="00155477">
        <w:rPr>
          <w:rFonts w:hint="eastAsia"/>
          <w:szCs w:val="22"/>
        </w:rPr>
        <w:t>して</w:t>
      </w:r>
      <w:r w:rsidR="00082F8E" w:rsidRPr="00971293">
        <w:rPr>
          <w:rFonts w:ascii="Times New Roman" w:hAnsi="Times New Roman" w:hint="eastAsia"/>
          <w:szCs w:val="22"/>
        </w:rPr>
        <w:t>Δ</w:t>
      </w:r>
      <w:r w:rsidR="00082F8E" w:rsidRPr="00155477">
        <w:rPr>
          <w:rFonts w:hint="eastAsia"/>
          <w:szCs w:val="22"/>
        </w:rPr>
        <w:t>マーカを使用して測定する。このときのマーカポイント数が</w:t>
      </w:r>
      <w:r w:rsidR="00082F8E" w:rsidRPr="00155477">
        <w:rPr>
          <w:rFonts w:hint="eastAsia"/>
          <w:szCs w:val="22"/>
        </w:rPr>
        <w:t>7</w:t>
      </w:r>
      <w:r w:rsidR="00082F8E" w:rsidRPr="00155477">
        <w:rPr>
          <w:rFonts w:hint="eastAsia"/>
          <w:szCs w:val="22"/>
        </w:rPr>
        <w:t>つ必要となるが、不足する場合は、</w:t>
      </w:r>
      <w:r w:rsidR="006F701F" w:rsidRPr="00155477">
        <w:rPr>
          <w:rFonts w:hint="eastAsia"/>
          <w:szCs w:val="22"/>
        </w:rPr>
        <w:t>下図のように不足するマーカ周波数ポイントも測定する。</w:t>
      </w:r>
    </w:p>
    <w:p w14:paraId="23A3B1E9" w14:textId="77777777" w:rsidR="00C82C54" w:rsidRPr="00E20996" w:rsidRDefault="00C82C54" w:rsidP="00C82C54">
      <w:pPr>
        <w:spacing w:after="120"/>
        <w:ind w:firstLineChars="100" w:firstLine="220"/>
      </w:pPr>
    </w:p>
    <w:p w14:paraId="59ECEF64" w14:textId="77777777" w:rsidR="00B94E41" w:rsidRDefault="00D80074" w:rsidP="00B94E41">
      <w:r w:rsidRPr="00E252D7">
        <w:rPr>
          <w:noProof/>
        </w:rPr>
        <mc:AlternateContent>
          <mc:Choice Requires="wpg">
            <w:drawing>
              <wp:anchor distT="0" distB="0" distL="114300" distR="114300" simplePos="0" relativeHeight="251862016" behindDoc="0" locked="0" layoutInCell="1" allowOverlap="1" wp14:anchorId="1C73232B" wp14:editId="3885C69F">
                <wp:simplePos x="0" y="0"/>
                <wp:positionH relativeFrom="column">
                  <wp:posOffset>156845</wp:posOffset>
                </wp:positionH>
                <wp:positionV relativeFrom="paragraph">
                  <wp:posOffset>320040</wp:posOffset>
                </wp:positionV>
                <wp:extent cx="5505450" cy="5820410"/>
                <wp:effectExtent l="0" t="0" r="0" b="27940"/>
                <wp:wrapTopAndBottom/>
                <wp:docPr id="1016" name="グループ化 6"/>
                <wp:cNvGraphicFramePr/>
                <a:graphic xmlns:a="http://schemas.openxmlformats.org/drawingml/2006/main">
                  <a:graphicData uri="http://schemas.microsoft.com/office/word/2010/wordprocessingGroup">
                    <wpg:wgp>
                      <wpg:cNvGrpSpPr/>
                      <wpg:grpSpPr>
                        <a:xfrm>
                          <a:off x="0" y="0"/>
                          <a:ext cx="5505450" cy="5820410"/>
                          <a:chOff x="0" y="0"/>
                          <a:chExt cx="4343400" cy="5820727"/>
                        </a:xfrm>
                      </wpg:grpSpPr>
                      <pic:pic xmlns:pic="http://schemas.openxmlformats.org/drawingml/2006/picture">
                        <pic:nvPicPr>
                          <pic:cNvPr id="1017" name="Picture 2" descr="C:\Users\sugimoto\Desktop\技術者育成\50　全国技術講習会\平成27年度全国技術講習会\本部開催_「有線一般放送の品質基準とその測定」\波形データ\隣接妨害\Lower_64QAM-J.112B-256QAM-473MHz-150917.BMP"/>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343400" cy="5670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cNvPr id="1018" name="グループ化 1018"/>
                        <wpg:cNvGrpSpPr/>
                        <wpg:grpSpPr>
                          <a:xfrm>
                            <a:off x="871536" y="5049838"/>
                            <a:ext cx="2262024" cy="770889"/>
                            <a:chOff x="871536" y="5049838"/>
                            <a:chExt cx="2262024" cy="770889"/>
                          </a:xfrm>
                        </wpg:grpSpPr>
                        <wps:wsp>
                          <wps:cNvPr id="1020" name="角丸四角形 1020"/>
                          <wps:cNvSpPr/>
                          <wps:spPr>
                            <a:xfrm>
                              <a:off x="1035050" y="5049838"/>
                              <a:ext cx="12763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14:paraId="4DCF8C4D" w14:textId="77777777" w:rsidR="005E06CC" w:rsidRDefault="005E06CC" w:rsidP="00AD0E2D"/>
                            </w:txbxContent>
                          </wps:txbx>
                          <wps:bodyPr anchor="ctr"/>
                        </wps:wsp>
                        <wps:wsp>
                          <wps:cNvPr id="1021" name="直線矢印コネクタ 1021"/>
                          <wps:cNvCnPr/>
                          <wps:spPr>
                            <a:xfrm flipH="1" flipV="1">
                              <a:off x="1673225" y="5265738"/>
                              <a:ext cx="23812" cy="225425"/>
                            </a:xfrm>
                            <a:prstGeom prst="straightConnector1">
                              <a:avLst/>
                            </a:prstGeom>
                            <a:ln>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wps:wsp>
                          <wps:cNvPr id="1022" name="テキスト ボックス 6"/>
                          <wps:cNvSpPr txBox="1">
                            <a:spLocks noChangeArrowheads="1"/>
                          </wps:cNvSpPr>
                          <wps:spPr bwMode="auto">
                            <a:xfrm>
                              <a:off x="871536" y="5491163"/>
                              <a:ext cx="2262024" cy="329564"/>
                            </a:xfrm>
                            <a:prstGeom prst="rect">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5A7D840A" w14:textId="77777777" w:rsidR="005E06CC" w:rsidRPr="00971293" w:rsidRDefault="005E06CC" w:rsidP="00AD0E2D">
                                <w:pPr>
                                  <w:pStyle w:val="Web"/>
                                  <w:kinsoku w:val="0"/>
                                  <w:overflowPunct w:val="0"/>
                                  <w:spacing w:before="0" w:beforeAutospacing="0" w:after="0" w:afterAutospacing="0"/>
                                  <w:ind w:left="2055" w:hanging="2055"/>
                                  <w:textAlignment w:val="baseline"/>
                                  <w:rPr>
                                    <w:rFonts w:ascii="ＭＳ 明朝" w:eastAsia="ＭＳ 明朝" w:hAnsi="ＭＳ 明朝"/>
                                  </w:rPr>
                                </w:pPr>
                                <w:r w:rsidRPr="00971293">
                                  <w:rPr>
                                    <w:rFonts w:ascii="ＭＳ 明朝" w:eastAsia="ＭＳ 明朝" w:hAnsi="ＭＳ 明朝" w:cstheme="minorBidi" w:hint="eastAsia"/>
                                    <w:color w:val="FF0000"/>
                                    <w:kern w:val="24"/>
                                    <w:sz w:val="22"/>
                                    <w:szCs w:val="22"/>
                                  </w:rPr>
                                  <w:t>マーカ設定のないこのポイントも測定</w:t>
                                </w:r>
                              </w:p>
                            </w:txbxContent>
                          </wps:txbx>
                          <wps:bodyPr wrap="square">
                            <a:noAutofit/>
                          </wps:bodyPr>
                        </wps:wsp>
                      </wpg:grpSp>
                    </wpg:wgp>
                  </a:graphicData>
                </a:graphic>
                <wp14:sizeRelH relativeFrom="margin">
                  <wp14:pctWidth>0</wp14:pctWidth>
                </wp14:sizeRelH>
              </wp:anchor>
            </w:drawing>
          </mc:Choice>
          <mc:Fallback>
            <w:pict>
              <v:group w14:anchorId="1C73232B" id="グループ化 6" o:spid="_x0000_s1492" style="position:absolute;left:0;text-align:left;margin-left:12.35pt;margin-top:25.2pt;width:433.5pt;height:458.3pt;z-index:251862016;mso-width-relative:margin" coordsize="43434,5820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">
                <v:shape id="Picture 2" o:spid="_x0000_s1493" type="#_x0000_t75" style="position:absolute;width:43434;height:567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">
                  <v:imagedata r:id="rId19" o:title="Lower_64QAM-J.112B-256QAM-473MHz-150917"/>
                </v:shape>
                <v:group id="グループ化 1018" o:spid="_x0000_s1494" style="position:absolute;left:8715;top:50498;width:22620;height:7709" coordorigin="8715,50498" coordsize="22620,77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">
                  <v:roundrect id="角丸四角形 1020" o:spid="_x0000_s1495" style="position:absolute;left:10350;top:50498;width:12764;height:215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" filled="f" strokecolor="#243f60 [1604]" strokeweight="2pt">
                    <v:textbox>
                      <w:txbxContent>
                        <w:p w14:paraId="4DCF8C4D" w14:textId="77777777" w:rsidR="005E06CC" w:rsidRDefault="005E06CC" w:rsidP="00AD0E2D"/>
                      </w:txbxContent>
                    </v:textbox>
                  </v:roundrect>
                  <v:shape id="直線矢印コネクタ 1021" o:spid="_x0000_s1496" type="#_x0000_t32" style="position:absolute;left:16732;top:52657;width:238;height:2254;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" strokecolor="red">
                    <v:stroke endarrow="open"/>
                  </v:shape>
                  <v:shape id="テキスト ボックス 6" o:spid="_x0000_s1497" type="#_x0000_t202" style="position:absolute;left:8715;top:54911;width:22620;height:32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" filled="f" strokecolor="red">
                    <v:textbox>
                      <w:txbxContent>
                        <w:p w14:paraId="5A7D840A" w14:textId="77777777" w:rsidR="005E06CC" w:rsidRPr="00971293" w:rsidRDefault="005E06CC" w:rsidP="00AD0E2D">
                          <w:pPr>
                            <w:pStyle w:val="Web"/>
                            <w:kinsoku w:val="0"/>
                            <w:overflowPunct w:val="0"/>
                            <w:spacing w:before="0" w:beforeAutospacing="0" w:after="0" w:afterAutospacing="0"/>
                            <w:ind w:left="2055" w:hanging="2055"/>
                            <w:textAlignment w:val="baseline"/>
                            <w:rPr>
                              <w:rFonts w:ascii="ＭＳ 明朝" w:eastAsia="ＭＳ 明朝" w:hAnsi="ＭＳ 明朝"/>
                            </w:rPr>
                          </w:pPr>
                          <w:r w:rsidRPr="00971293">
                            <w:rPr>
                              <w:rFonts w:ascii="ＭＳ 明朝" w:eastAsia="ＭＳ 明朝" w:hAnsi="ＭＳ 明朝" w:cstheme="minorBidi" w:hint="eastAsia"/>
                              <w:color w:val="FF0000"/>
                              <w:kern w:val="24"/>
                              <w:sz w:val="22"/>
                              <w:szCs w:val="22"/>
                            </w:rPr>
                            <w:t>マーカ設定のないこのポイントも測定</w:t>
                          </w:r>
                        </w:p>
                      </w:txbxContent>
                    </v:textbox>
                  </v:shape>
                </v:group>
                <w10:wrap type="topAndBottom"/>
              </v:group>
            </w:pict>
          </mc:Fallback>
        </mc:AlternateContent>
      </w:r>
    </w:p>
    <w:p w14:paraId="71A8AE8F" w14:textId="77777777" w:rsidR="00B94E41" w:rsidRPr="00DD293B" w:rsidRDefault="00AD0E2D" w:rsidP="00B94E41">
      <w:r w:rsidRPr="00E252D7">
        <w:rPr>
          <w:noProof/>
        </w:rPr>
        <mc:AlternateContent>
          <mc:Choice Requires="wps">
            <w:drawing>
              <wp:anchor distT="0" distB="0" distL="114300" distR="114300" simplePos="0" relativeHeight="251865088" behindDoc="0" locked="0" layoutInCell="1" allowOverlap="1" wp14:anchorId="4132C98B" wp14:editId="7F2192E8">
                <wp:simplePos x="0" y="0"/>
                <wp:positionH relativeFrom="column">
                  <wp:posOffset>1468816</wp:posOffset>
                </wp:positionH>
                <wp:positionV relativeFrom="paragraph">
                  <wp:posOffset>5146040</wp:posOffset>
                </wp:positionV>
                <wp:extent cx="1726504" cy="272415"/>
                <wp:effectExtent l="0" t="0" r="0" b="0"/>
                <wp:wrapNone/>
                <wp:docPr id="78858" name="テキスト ボックス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26504" cy="272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D346DE" w14:textId="77777777" w:rsidR="005E06CC" w:rsidRPr="00E252D7" w:rsidRDefault="005E06CC" w:rsidP="00E252D7">
                            <w:pPr>
                              <w:pStyle w:val="Web"/>
                              <w:kinsoku w:val="0"/>
                              <w:overflowPunct w:val="0"/>
                              <w:spacing w:before="0" w:beforeAutospacing="0" w:after="0" w:afterAutospacing="0"/>
                              <w:ind w:leftChars="82" w:left="1494" w:hangingChars="730" w:hanging="1314"/>
                              <w:textAlignment w:val="baseline"/>
                              <w:rPr>
                                <w:sz w:val="28"/>
                              </w:rPr>
                            </w:pPr>
                            <w:r w:rsidRPr="00E252D7">
                              <w:rPr>
                                <w:rFonts w:ascii="Calibri" w:hAnsi="Calibri" w:cstheme="minorBidi"/>
                                <w:color w:val="000000" w:themeColor="text1"/>
                                <w:kern w:val="24"/>
                                <w:sz w:val="18"/>
                                <w:szCs w:val="16"/>
                              </w:rPr>
                              <w:t xml:space="preserve">6.0MHz  </w:t>
                            </w:r>
                            <w:r>
                              <w:rPr>
                                <w:rFonts w:ascii="Calibri" w:hAnsi="Calibri" w:cstheme="minorBidi" w:hint="eastAsia"/>
                                <w:color w:val="000000" w:themeColor="text1"/>
                                <w:kern w:val="24"/>
                                <w:sz w:val="18"/>
                                <w:szCs w:val="16"/>
                              </w:rPr>
                              <w:t xml:space="preserve">　</w:t>
                            </w:r>
                            <w:r w:rsidRPr="00E252D7">
                              <w:rPr>
                                <w:rFonts w:ascii="Calibri" w:hAnsi="Calibri" w:cstheme="minorBidi"/>
                                <w:color w:val="000000" w:themeColor="text1"/>
                                <w:kern w:val="24"/>
                                <w:sz w:val="18"/>
                                <w:szCs w:val="16"/>
                              </w:rPr>
                              <w:t xml:space="preserve">      -65.6dB</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 w14:anchorId="4132C98B" id="テキスト ボックス 1" o:spid="_x0000_s1498" type="#_x0000_t202" style="position:absolute;left:0;text-align:left;margin-left:115.65pt;margin-top:405.2pt;width:135.95pt;height:21.45pt;z-index:25186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" filled="f" stroked="f">
                <v:textbox>
                  <w:txbxContent>
                    <w:p w14:paraId="46D346DE" w14:textId="77777777" w:rsidR="005E06CC" w:rsidRPr="00E252D7" w:rsidRDefault="005E06CC" w:rsidP="00E252D7">
                      <w:pPr>
                        <w:pStyle w:val="Web"/>
                        <w:kinsoku w:val="0"/>
                        <w:overflowPunct w:val="0"/>
                        <w:spacing w:before="0" w:beforeAutospacing="0" w:after="0" w:afterAutospacing="0"/>
                        <w:ind w:leftChars="82" w:left="1494" w:hangingChars="730" w:hanging="1314"/>
                        <w:textAlignment w:val="baseline"/>
                        <w:rPr>
                          <w:sz w:val="28"/>
                        </w:rPr>
                      </w:pPr>
                      <w:r w:rsidRPr="00E252D7">
                        <w:rPr>
                          <w:rFonts w:ascii="Calibri" w:hAnsi="Calibri" w:cstheme="minorBidi"/>
                          <w:color w:val="000000" w:themeColor="text1"/>
                          <w:kern w:val="24"/>
                          <w:sz w:val="18"/>
                          <w:szCs w:val="16"/>
                        </w:rPr>
                        <w:t xml:space="preserve">6.0MHz  </w:t>
                      </w:r>
                      <w:r>
                        <w:rPr>
                          <w:rFonts w:ascii="Calibri" w:hAnsi="Calibri" w:cstheme="minorBidi" w:hint="eastAsia"/>
                          <w:color w:val="000000" w:themeColor="text1"/>
                          <w:kern w:val="24"/>
                          <w:sz w:val="18"/>
                          <w:szCs w:val="16"/>
                        </w:rPr>
                        <w:t xml:space="preserve">　</w:t>
                      </w:r>
                      <w:r w:rsidRPr="00E252D7">
                        <w:rPr>
                          <w:rFonts w:ascii="Calibri" w:hAnsi="Calibri" w:cstheme="minorBidi"/>
                          <w:color w:val="000000" w:themeColor="text1"/>
                          <w:kern w:val="24"/>
                          <w:sz w:val="18"/>
                          <w:szCs w:val="16"/>
                        </w:rPr>
                        <w:t xml:space="preserve">      -65.6dB</w:t>
                      </w:r>
                    </w:p>
                  </w:txbxContent>
                </v:textbox>
              </v:shape>
            </w:pict>
          </mc:Fallback>
        </mc:AlternateContent>
      </w:r>
    </w:p>
    <w:p w14:paraId="6F3D9EFB" w14:textId="77777777" w:rsidR="00AD0E2D" w:rsidRDefault="00AD0E2D">
      <w:pPr>
        <w:widowControl/>
        <w:spacing w:line="240" w:lineRule="auto"/>
        <w:jc w:val="left"/>
        <w:outlineLvl w:val="9"/>
        <w:rPr>
          <w:rFonts w:ascii="Arial" w:eastAsia="ＭＳ ゴシック" w:hAnsi="Arial" w:cs="Arial"/>
          <w:kern w:val="0"/>
          <w:sz w:val="21"/>
          <w:szCs w:val="20"/>
        </w:rPr>
      </w:pPr>
      <w:r>
        <w:rPr>
          <w:rFonts w:ascii="Arial" w:hAnsi="Arial" w:cs="Arial"/>
        </w:rPr>
        <w:br w:type="page"/>
      </w:r>
    </w:p>
    <w:p w14:paraId="2A08E6EA" w14:textId="77777777" w:rsidR="008E11A1" w:rsidRDefault="008E11A1" w:rsidP="00B94E41">
      <w:pPr>
        <w:pStyle w:val="R105"/>
        <w:spacing w:before="180" w:after="180"/>
        <w:rPr>
          <w:rFonts w:ascii="Arial" w:hAnsi="Arial" w:cs="Arial"/>
        </w:rPr>
      </w:pPr>
    </w:p>
    <w:p w14:paraId="328F6FDB" w14:textId="4E4F1D81" w:rsidR="00B94E41" w:rsidRDefault="00AB3B5E" w:rsidP="00B94E41">
      <w:pPr>
        <w:pStyle w:val="R105"/>
        <w:spacing w:before="180" w:after="180"/>
        <w:rPr>
          <w:rFonts w:ascii="Arial" w:hAnsi="Arial" w:cs="Arial"/>
        </w:rPr>
      </w:pPr>
      <w:r>
        <w:rPr>
          <w:rFonts w:ascii="Arial" w:hAnsi="Arial" w:cs="Arial"/>
          <w:noProof/>
        </w:rPr>
        <w:object w:dxaOrig="1440" w:dyaOrig="1440" w14:anchorId="19442063">
          <v:shape id="_x0000_s2122" type="#_x0000_t75" style="position:absolute;left:0;text-align:left;margin-left:.35pt;margin-top:35.7pt;width:441.9pt;height:231pt;z-index:251736576">
            <v:imagedata r:id="rId20" o:title=""/>
            <w10:wrap type="topAndBottom"/>
          </v:shape>
          <o:OLEObject Type="Embed" ProgID="Excel.Sheet.12" ShapeID="_x0000_s2122" DrawAspect="Content" ObjectID="_1764662709" r:id="rId21"/>
        </w:object>
      </w:r>
      <w:r w:rsidR="002070BB" w:rsidRPr="002070BB">
        <w:rPr>
          <w:rFonts w:eastAsia="ＭＳ 明朝" w:cs="Arial"/>
        </w:rPr>
        <w:t>ISDB-T</w:t>
      </w:r>
      <w:r w:rsidR="00B94E41" w:rsidRPr="00295622">
        <w:rPr>
          <w:rFonts w:ascii="Arial" w:hAnsi="Arial" w:cs="Arial"/>
        </w:rPr>
        <w:t>下側隣接チャンネル妨害レベル測定結果（妨害信号</w:t>
      </w:r>
      <w:r w:rsidR="006910C8">
        <w:rPr>
          <w:rFonts w:hint="eastAsia"/>
        </w:rPr>
        <w:t>Annex</w:t>
      </w:r>
      <w:r w:rsidR="006910C8">
        <w:t xml:space="preserve"> </w:t>
      </w:r>
      <w:r w:rsidR="006910C8">
        <w:rPr>
          <w:rFonts w:hint="eastAsia"/>
        </w:rPr>
        <w:t>B</w:t>
      </w:r>
      <w:r w:rsidR="006910C8" w:rsidRPr="00295622">
        <w:t xml:space="preserve"> </w:t>
      </w:r>
      <w:r w:rsidR="00B94E41" w:rsidRPr="00971293">
        <w:rPr>
          <w:rFonts w:cs="Arial"/>
        </w:rPr>
        <w:t>256QAM</w:t>
      </w:r>
      <w:r w:rsidR="00B94E41" w:rsidRPr="00295622">
        <w:rPr>
          <w:rFonts w:ascii="Arial" w:hAnsi="Arial" w:cs="Arial"/>
        </w:rPr>
        <w:t>）</w:t>
      </w:r>
    </w:p>
    <w:p w14:paraId="43C2FE06" w14:textId="58D61AEC" w:rsidR="00B94E41" w:rsidRPr="0088566F" w:rsidRDefault="00B94E41" w:rsidP="00971293">
      <w:pPr>
        <w:pStyle w:val="R11"/>
        <w:spacing w:before="180"/>
        <w:jc w:val="center"/>
        <w:rPr>
          <w:szCs w:val="20"/>
        </w:rPr>
      </w:pPr>
      <w:r w:rsidRPr="0088566F">
        <w:rPr>
          <w:rFonts w:hint="eastAsia"/>
          <w:szCs w:val="20"/>
        </w:rPr>
        <w:t>f</w:t>
      </w:r>
      <w:r w:rsidRPr="0088566F">
        <w:rPr>
          <w:rFonts w:hint="eastAsia"/>
          <w:szCs w:val="20"/>
        </w:rPr>
        <w:t>：</w:t>
      </w:r>
      <w:bookmarkStart w:id="39" w:name="_Hlk117521522"/>
      <w:r w:rsidR="00543867" w:rsidRPr="0088566F">
        <w:rPr>
          <w:rFonts w:hint="eastAsia"/>
          <w:szCs w:val="20"/>
        </w:rPr>
        <w:t>ISDB-T</w:t>
      </w:r>
      <w:bookmarkEnd w:id="39"/>
      <w:r w:rsidRPr="0088566F">
        <w:rPr>
          <w:rFonts w:hint="eastAsia"/>
          <w:szCs w:val="20"/>
        </w:rPr>
        <w:t>搬送波中心周波数－</w:t>
      </w:r>
      <w:r w:rsidRPr="0088566F">
        <w:rPr>
          <w:rFonts w:hint="eastAsia"/>
          <w:szCs w:val="20"/>
        </w:rPr>
        <w:t>1/7</w:t>
      </w:r>
      <w:r w:rsidR="00AB5CF7" w:rsidRPr="0088566F">
        <w:rPr>
          <w:rFonts w:hint="eastAsia"/>
          <w:szCs w:val="20"/>
        </w:rPr>
        <w:t>(</w:t>
      </w:r>
      <w:r w:rsidR="000D0FC5" w:rsidRPr="0088566F">
        <w:rPr>
          <w:rFonts w:ascii="Times New Roman" w:hAnsi="Times New Roman" w:hint="eastAsia"/>
          <w:szCs w:val="20"/>
        </w:rPr>
        <w:t>MHz</w:t>
      </w:r>
      <w:r w:rsidR="00AB5CF7" w:rsidRPr="0088566F">
        <w:rPr>
          <w:rFonts w:hint="eastAsia"/>
          <w:szCs w:val="20"/>
        </w:rPr>
        <w:t>)</w:t>
      </w:r>
    </w:p>
    <w:p w14:paraId="2A980160" w14:textId="149E9CA3" w:rsidR="00F91E02" w:rsidRPr="00971293" w:rsidRDefault="00F91E02" w:rsidP="00971293">
      <w:pPr>
        <w:ind w:firstLineChars="100" w:firstLine="200"/>
        <w:jc w:val="center"/>
        <w:rPr>
          <w:sz w:val="20"/>
          <w:szCs w:val="20"/>
        </w:rPr>
      </w:pPr>
      <w:r w:rsidRPr="00971293">
        <w:rPr>
          <w:rFonts w:hint="eastAsia"/>
          <w:sz w:val="20"/>
          <w:szCs w:val="20"/>
        </w:rPr>
        <w:t>注</w:t>
      </w:r>
      <w:r w:rsidR="0088566F">
        <w:rPr>
          <w:rFonts w:hint="eastAsia"/>
          <w:sz w:val="20"/>
          <w:szCs w:val="20"/>
        </w:rPr>
        <w:t>）</w:t>
      </w:r>
      <w:r w:rsidRPr="00971293">
        <w:rPr>
          <w:rFonts w:hint="eastAsia"/>
          <w:sz w:val="20"/>
          <w:szCs w:val="20"/>
        </w:rPr>
        <w:t>隣接</w:t>
      </w:r>
      <w:r w:rsidRPr="00971293">
        <w:rPr>
          <w:sz w:val="20"/>
          <w:szCs w:val="20"/>
        </w:rPr>
        <w:t>BER</w:t>
      </w:r>
      <w:r w:rsidRPr="00971293">
        <w:rPr>
          <w:rFonts w:hint="eastAsia"/>
          <w:sz w:val="20"/>
          <w:szCs w:val="20"/>
        </w:rPr>
        <w:t>規格値</w:t>
      </w:r>
      <w:r w:rsidR="0088566F">
        <w:rPr>
          <w:rFonts w:hint="eastAsia"/>
          <w:sz w:val="20"/>
          <w:szCs w:val="20"/>
        </w:rPr>
        <w:t>：</w:t>
      </w:r>
      <w:r w:rsidRPr="00971293">
        <w:rPr>
          <w:sz w:val="20"/>
          <w:szCs w:val="20"/>
        </w:rPr>
        <w:t xml:space="preserve">26 </w:t>
      </w:r>
      <w:r w:rsidR="00AB5CF7" w:rsidRPr="00971293">
        <w:rPr>
          <w:sz w:val="20"/>
          <w:szCs w:val="20"/>
        </w:rPr>
        <w:t>(</w:t>
      </w:r>
      <w:r w:rsidR="000D0FC5" w:rsidRPr="00971293">
        <w:rPr>
          <w:rFonts w:ascii="Times New Roman" w:hAnsi="Times New Roman"/>
          <w:sz w:val="20"/>
          <w:szCs w:val="20"/>
        </w:rPr>
        <w:t>dB</w:t>
      </w:r>
      <w:r w:rsidR="00AB5CF7" w:rsidRPr="00971293">
        <w:rPr>
          <w:sz w:val="20"/>
          <w:szCs w:val="20"/>
        </w:rPr>
        <w:t>)</w:t>
      </w:r>
      <w:r w:rsidRPr="00971293">
        <w:rPr>
          <w:rFonts w:hint="eastAsia"/>
          <w:sz w:val="20"/>
          <w:szCs w:val="20"/>
        </w:rPr>
        <w:t>、ノイズ妨害比</w:t>
      </w:r>
      <w:r w:rsidR="0088566F">
        <w:rPr>
          <w:rFonts w:hint="eastAsia"/>
          <w:sz w:val="20"/>
          <w:szCs w:val="20"/>
        </w:rPr>
        <w:t>：</w:t>
      </w:r>
      <w:r w:rsidRPr="00971293">
        <w:rPr>
          <w:rFonts w:hint="eastAsia"/>
          <w:sz w:val="20"/>
          <w:szCs w:val="20"/>
        </w:rPr>
        <w:t>－</w:t>
      </w:r>
      <w:r w:rsidRPr="00971293">
        <w:rPr>
          <w:sz w:val="20"/>
          <w:szCs w:val="20"/>
        </w:rPr>
        <w:t xml:space="preserve">27 </w:t>
      </w:r>
      <w:r w:rsidR="00AB5CF7" w:rsidRPr="00971293">
        <w:rPr>
          <w:sz w:val="20"/>
          <w:szCs w:val="20"/>
        </w:rPr>
        <w:t>(</w:t>
      </w:r>
      <w:r w:rsidR="000D0FC5" w:rsidRPr="00971293">
        <w:rPr>
          <w:rFonts w:ascii="Times New Roman" w:hAnsi="Times New Roman"/>
          <w:sz w:val="20"/>
          <w:szCs w:val="20"/>
        </w:rPr>
        <w:t>dB</w:t>
      </w:r>
      <w:r w:rsidR="00AB5CF7" w:rsidRPr="00971293">
        <w:rPr>
          <w:sz w:val="20"/>
          <w:szCs w:val="20"/>
        </w:rPr>
        <w:t>)</w:t>
      </w:r>
    </w:p>
    <w:p w14:paraId="24798782" w14:textId="77777777" w:rsidR="00B94E41" w:rsidRDefault="00B94E41" w:rsidP="00B94E41"/>
    <w:p w14:paraId="65505294" w14:textId="0BCFABF3" w:rsidR="00B94E41" w:rsidRDefault="00B94E41" w:rsidP="00E252D7">
      <w:pPr>
        <w:ind w:firstLineChars="100" w:firstLine="220"/>
      </w:pPr>
      <w:r>
        <w:rPr>
          <w:rFonts w:hint="eastAsia"/>
        </w:rPr>
        <w:t>帯域換算値：</w:t>
      </w:r>
      <w:r>
        <w:rPr>
          <w:rFonts w:hint="eastAsia"/>
        </w:rPr>
        <w:t>D</w:t>
      </w:r>
      <w:r w:rsidR="00D72220">
        <w:rPr>
          <w:rFonts w:hint="eastAsia"/>
        </w:rPr>
        <w:t xml:space="preserve"> </w:t>
      </w:r>
      <w:r>
        <w:rPr>
          <w:rFonts w:hint="eastAsia"/>
        </w:rPr>
        <w:t>=</w:t>
      </w:r>
      <w:r w:rsidR="00D72220">
        <w:rPr>
          <w:rFonts w:hint="eastAsia"/>
        </w:rPr>
        <w:t xml:space="preserve"> </w:t>
      </w:r>
      <w:r>
        <w:rPr>
          <w:rFonts w:hint="eastAsia"/>
        </w:rPr>
        <w:t>10log(5.361/5.57)</w:t>
      </w:r>
      <w:r w:rsidR="00D72220">
        <w:rPr>
          <w:rFonts w:hint="eastAsia"/>
        </w:rPr>
        <w:t xml:space="preserve"> </w:t>
      </w:r>
      <w:r>
        <w:rPr>
          <w:rFonts w:hint="eastAsia"/>
        </w:rPr>
        <w:t>=</w:t>
      </w:r>
      <w:r w:rsidR="00D72220">
        <w:rPr>
          <w:rFonts w:hint="eastAsia"/>
        </w:rPr>
        <w:t xml:space="preserve"> </w:t>
      </w:r>
      <w:r>
        <w:rPr>
          <w:rFonts w:hint="eastAsia"/>
        </w:rPr>
        <w:t>－</w:t>
      </w:r>
      <w:r>
        <w:rPr>
          <w:rFonts w:hint="eastAsia"/>
        </w:rPr>
        <w:t>0.17</w:t>
      </w:r>
      <w:r w:rsidR="00AB5CF7">
        <w:rPr>
          <w:rFonts w:hint="eastAsia"/>
        </w:rPr>
        <w:t>(</w:t>
      </w:r>
      <w:r w:rsidR="000D0FC5" w:rsidRPr="000D0FC5">
        <w:rPr>
          <w:rFonts w:ascii="Times New Roman" w:hAnsi="Times New Roman" w:hint="eastAsia"/>
        </w:rPr>
        <w:t>dB</w:t>
      </w:r>
      <w:r w:rsidR="00AB5CF7">
        <w:rPr>
          <w:rFonts w:hint="eastAsia"/>
        </w:rPr>
        <w:t>)</w:t>
      </w:r>
    </w:p>
    <w:p w14:paraId="557CD520" w14:textId="77777777" w:rsidR="00485A35" w:rsidRDefault="00485A35" w:rsidP="00B94E41">
      <w:pPr>
        <w:pStyle w:val="Rc"/>
        <w:ind w:firstLine="220"/>
      </w:pPr>
    </w:p>
    <w:p w14:paraId="310912E7" w14:textId="77777777" w:rsidR="00B94E41" w:rsidRDefault="00B94E41" w:rsidP="00B94E41">
      <w:pPr>
        <w:pStyle w:val="Rc"/>
        <w:ind w:firstLine="220"/>
      </w:pPr>
      <w:r>
        <w:rPr>
          <w:rFonts w:hint="eastAsia"/>
        </w:rPr>
        <w:t>＜検知限レベルの計算＞</w:t>
      </w:r>
    </w:p>
    <w:p w14:paraId="4426FF6F" w14:textId="77777777" w:rsidR="00943189" w:rsidRDefault="00232396" w:rsidP="00232396">
      <w:pPr>
        <w:pStyle w:val="Rc"/>
        <w:ind w:firstLineChars="515" w:firstLine="1133"/>
      </w:pPr>
      <w:r>
        <w:rPr>
          <w:rFonts w:hint="eastAsia"/>
        </w:rPr>
        <w:t>検知限レベル＝</w:t>
      </w:r>
      <w:r w:rsidR="004843ED">
        <w:rPr>
          <w:rFonts w:hint="eastAsia"/>
        </w:rPr>
        <w:t xml:space="preserve"> </w:t>
      </w:r>
      <w:r w:rsidR="00B94E41">
        <w:t>2</w:t>
      </w:r>
      <w:r w:rsidR="00485A35">
        <w:rPr>
          <w:rFonts w:hint="eastAsia"/>
        </w:rPr>
        <w:t>6</w:t>
      </w:r>
      <w:r w:rsidR="00B94E41">
        <w:rPr>
          <w:rFonts w:hint="eastAsia"/>
        </w:rPr>
        <w:t>（マスク規格値）</w:t>
      </w:r>
    </w:p>
    <w:p w14:paraId="27222529" w14:textId="77777777" w:rsidR="00B94E41" w:rsidRDefault="00B94E41" w:rsidP="004843ED">
      <w:pPr>
        <w:pStyle w:val="Rc"/>
        <w:ind w:firstLineChars="1274" w:firstLine="2803"/>
      </w:pPr>
      <w:r>
        <w:rPr>
          <w:rFonts w:hint="eastAsia"/>
        </w:rPr>
        <w:t>－</w:t>
      </w:r>
      <w:r>
        <w:rPr>
          <w:rFonts w:hint="eastAsia"/>
        </w:rPr>
        <w:t>0.17</w:t>
      </w:r>
      <w:r>
        <w:rPr>
          <w:rFonts w:hint="eastAsia"/>
        </w:rPr>
        <w:t>（被干渉波放送信号との帯域差の換算値</w:t>
      </w:r>
      <w:r>
        <w:rPr>
          <w:rFonts w:hint="eastAsia"/>
        </w:rPr>
        <w:t>D</w:t>
      </w:r>
      <w:r>
        <w:rPr>
          <w:rFonts w:hint="eastAsia"/>
        </w:rPr>
        <w:t>）</w:t>
      </w:r>
    </w:p>
    <w:p w14:paraId="63F85595" w14:textId="77777777" w:rsidR="00943189" w:rsidRDefault="00B94E41" w:rsidP="004843ED">
      <w:pPr>
        <w:spacing w:line="240" w:lineRule="auto"/>
        <w:ind w:firstLineChars="1274" w:firstLine="2803"/>
      </w:pPr>
      <w:r>
        <w:rPr>
          <w:rFonts w:hint="eastAsia"/>
        </w:rPr>
        <w:t>－</w:t>
      </w:r>
      <w:r w:rsidR="00485A35">
        <w:rPr>
          <w:rFonts w:hint="eastAsia"/>
        </w:rPr>
        <w:t>27.8</w:t>
      </w:r>
      <w:r>
        <w:rPr>
          <w:rFonts w:hint="eastAsia"/>
        </w:rPr>
        <w:t>（マスク規格との差の最大値）</w:t>
      </w:r>
    </w:p>
    <w:p w14:paraId="48F81E1A" w14:textId="6B1C0C9A" w:rsidR="00943189" w:rsidRPr="00943189" w:rsidRDefault="00B94E41" w:rsidP="008F44C4">
      <w:pPr>
        <w:spacing w:line="240" w:lineRule="auto"/>
        <w:ind w:firstLineChars="1120" w:firstLine="2464"/>
      </w:pPr>
      <w:r>
        <w:rPr>
          <w:rFonts w:hint="eastAsia"/>
        </w:rPr>
        <w:t>＝</w:t>
      </w:r>
      <w:r w:rsidR="004843ED">
        <w:rPr>
          <w:rFonts w:hint="eastAsia"/>
        </w:rPr>
        <w:t xml:space="preserve"> </w:t>
      </w:r>
      <w:r w:rsidR="00485A35">
        <w:rPr>
          <w:rFonts w:hint="eastAsia"/>
        </w:rPr>
        <w:t>－</w:t>
      </w:r>
      <w:r w:rsidR="00485A35">
        <w:rPr>
          <w:rFonts w:hint="eastAsia"/>
        </w:rPr>
        <w:t>1.97</w:t>
      </w:r>
      <w:r w:rsidR="00AB5CF7">
        <w:rPr>
          <w:rFonts w:hint="eastAsia"/>
        </w:rPr>
        <w:t>(</w:t>
      </w:r>
      <w:r w:rsidR="000D0FC5" w:rsidRPr="000D0FC5">
        <w:rPr>
          <w:rFonts w:ascii="Times New Roman" w:hAnsi="Times New Roman"/>
        </w:rPr>
        <w:t>dB</w:t>
      </w:r>
      <w:r w:rsidR="00AB5CF7">
        <w:rPr>
          <w:rFonts w:hint="eastAsia"/>
        </w:rPr>
        <w:t>)</w:t>
      </w:r>
    </w:p>
    <w:p w14:paraId="71A7B7A4" w14:textId="4441CE3C" w:rsidR="00B94E41" w:rsidRDefault="00B94E41" w:rsidP="008F44C4">
      <w:pPr>
        <w:spacing w:line="240" w:lineRule="auto"/>
        <w:ind w:left="1985" w:firstLineChars="211" w:firstLine="464"/>
      </w:pPr>
      <w:r>
        <w:rPr>
          <w:rFonts w:ascii="ＭＳ 明朝" w:hAnsi="ＭＳ 明朝" w:hint="eastAsia"/>
        </w:rPr>
        <w:t>≒</w:t>
      </w:r>
      <w:r w:rsidR="004843ED">
        <w:rPr>
          <w:rFonts w:ascii="ＭＳ 明朝" w:hAnsi="ＭＳ 明朝" w:hint="eastAsia"/>
        </w:rPr>
        <w:t xml:space="preserve"> </w:t>
      </w:r>
      <w:r w:rsidR="00485A35">
        <w:rPr>
          <w:rFonts w:hint="eastAsia"/>
        </w:rPr>
        <w:t>－</w:t>
      </w:r>
      <w:r w:rsidR="00485A35">
        <w:rPr>
          <w:rFonts w:hint="eastAsia"/>
        </w:rPr>
        <w:t>2.0</w:t>
      </w:r>
      <w:r w:rsidR="00AB5CF7">
        <w:rPr>
          <w:rFonts w:hint="eastAsia"/>
        </w:rPr>
        <w:t>(</w:t>
      </w:r>
      <w:r w:rsidR="000D0FC5" w:rsidRPr="000D0FC5">
        <w:rPr>
          <w:rFonts w:ascii="Times New Roman" w:hAnsi="Times New Roman" w:hint="eastAsia"/>
        </w:rPr>
        <w:t>dB</w:t>
      </w:r>
      <w:r w:rsidR="00AB5CF7">
        <w:rPr>
          <w:rFonts w:hint="eastAsia"/>
        </w:rPr>
        <w:t>)</w:t>
      </w:r>
      <w:r>
        <w:rPr>
          <w:rFonts w:hint="eastAsia"/>
        </w:rPr>
        <w:t>（</w:t>
      </w:r>
      <w:r w:rsidR="0088566F">
        <w:rPr>
          <w:rFonts w:hint="eastAsia"/>
        </w:rPr>
        <w:t>小</w:t>
      </w:r>
      <w:r>
        <w:rPr>
          <w:rFonts w:hint="eastAsia"/>
        </w:rPr>
        <w:t>数点第</w:t>
      </w:r>
      <w:r>
        <w:rPr>
          <w:rFonts w:hint="eastAsia"/>
        </w:rPr>
        <w:t>2</w:t>
      </w:r>
      <w:r>
        <w:rPr>
          <w:rFonts w:hint="eastAsia"/>
        </w:rPr>
        <w:t>位</w:t>
      </w:r>
      <w:r w:rsidR="00485A35">
        <w:rPr>
          <w:rFonts w:hint="eastAsia"/>
        </w:rPr>
        <w:t>切り</w:t>
      </w:r>
      <w:r w:rsidR="00636E44">
        <w:rPr>
          <w:rFonts w:hint="eastAsia"/>
        </w:rPr>
        <w:t>下げ</w:t>
      </w:r>
      <w:r>
        <w:rPr>
          <w:rFonts w:hint="eastAsia"/>
        </w:rPr>
        <w:t>）</w:t>
      </w:r>
    </w:p>
    <w:p w14:paraId="638CE0B6" w14:textId="7EEC4CD4" w:rsidR="00C44DA9" w:rsidRDefault="00C44DA9" w:rsidP="004843ED">
      <w:pPr>
        <w:spacing w:line="240" w:lineRule="auto"/>
        <w:ind w:left="1985" w:firstLineChars="193" w:firstLine="425"/>
      </w:pPr>
    </w:p>
    <w:p w14:paraId="3A90F233" w14:textId="23C70FD6" w:rsidR="00C44DA9" w:rsidRDefault="00C44DA9" w:rsidP="004843ED">
      <w:pPr>
        <w:spacing w:line="240" w:lineRule="auto"/>
        <w:ind w:left="1985" w:firstLineChars="193" w:firstLine="425"/>
      </w:pPr>
      <w:r w:rsidRPr="005D3945">
        <w:rPr>
          <w:noProof/>
        </w:rPr>
        <mc:AlternateContent>
          <mc:Choice Requires="wps">
            <w:drawing>
              <wp:anchor distT="0" distB="0" distL="114300" distR="114300" simplePos="0" relativeHeight="251868160" behindDoc="0" locked="0" layoutInCell="1" allowOverlap="1" wp14:anchorId="659B343A" wp14:editId="460DC39E">
                <wp:simplePos x="0" y="0"/>
                <wp:positionH relativeFrom="column">
                  <wp:posOffset>1580515</wp:posOffset>
                </wp:positionH>
                <wp:positionV relativeFrom="paragraph">
                  <wp:posOffset>22860</wp:posOffset>
                </wp:positionV>
                <wp:extent cx="4533900" cy="571500"/>
                <wp:effectExtent l="0" t="247650" r="19050" b="19050"/>
                <wp:wrapNone/>
                <wp:docPr id="162" name="AutoShape 72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33900" cy="571500"/>
                        </a:xfrm>
                        <a:prstGeom prst="wedgeRoundRectCallout">
                          <a:avLst>
                            <a:gd name="adj1" fmla="val -44229"/>
                            <a:gd name="adj2" fmla="val -90868"/>
                            <a:gd name="adj3" fmla="val 16667"/>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76BDDAB4" w14:textId="77777777" w:rsidR="005E06CC" w:rsidRPr="00C44DA9" w:rsidRDefault="005E06CC" w:rsidP="00E252D7">
                            <w:pPr>
                              <w:pStyle w:val="Rf5"/>
                              <w:spacing w:line="240" w:lineRule="exact"/>
                              <w:rPr>
                                <w:b/>
                                <w:bCs/>
                                <w:sz w:val="21"/>
                              </w:rPr>
                            </w:pPr>
                            <w:r w:rsidRPr="00C44DA9">
                              <w:rPr>
                                <w:rFonts w:hint="eastAsia"/>
                                <w:b/>
                                <w:bCs/>
                                <w:sz w:val="21"/>
                              </w:rPr>
                              <w:t>この値をシステム運用条件総括表に記入する。</w:t>
                            </w:r>
                          </w:p>
                          <w:p w14:paraId="6C7C1650" w14:textId="210264F2" w:rsidR="005E06CC" w:rsidRDefault="005E06CC" w:rsidP="00E252D7">
                            <w:pPr>
                              <w:pStyle w:val="Rf5"/>
                              <w:spacing w:line="240" w:lineRule="exact"/>
                              <w:rPr>
                                <w:sz w:val="21"/>
                              </w:rPr>
                            </w:pPr>
                            <w:r w:rsidRPr="00E252D7">
                              <w:rPr>
                                <w:rFonts w:hint="eastAsia"/>
                                <w:sz w:val="21"/>
                              </w:rPr>
                              <w:t>スペクトルマスク法による評価結果が、実際に隣接で運用したいレベル</w:t>
                            </w:r>
                          </w:p>
                          <w:p w14:paraId="6F70DCB1" w14:textId="77777777" w:rsidR="005E06CC" w:rsidRPr="00E252D7" w:rsidRDefault="005E06CC" w:rsidP="00E252D7">
                            <w:pPr>
                              <w:pStyle w:val="Rf5"/>
                              <w:spacing w:line="240" w:lineRule="exact"/>
                              <w:rPr>
                                <w:sz w:val="21"/>
                              </w:rPr>
                            </w:pPr>
                            <w:r w:rsidRPr="00E252D7">
                              <w:rPr>
                                <w:rFonts w:hint="eastAsia"/>
                                <w:sz w:val="21"/>
                              </w:rPr>
                              <w:t>に対して十分でない場合は、</w:t>
                            </w:r>
                            <w:r w:rsidRPr="00E252D7">
                              <w:rPr>
                                <w:sz w:val="21"/>
                              </w:rPr>
                              <w:t>BER</w:t>
                            </w:r>
                            <w:r w:rsidRPr="00E252D7">
                              <w:rPr>
                                <w:rFonts w:hint="eastAsia"/>
                                <w:sz w:val="21"/>
                              </w:rPr>
                              <w:t>等を用いて評価する。</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9B343A" id="_x0000_s1499" type="#_x0000_t62" style="position:absolute;left:0;text-align:left;margin-left:124.45pt;margin-top:1.8pt;width:357pt;height:45pt;z-index:25186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" adj="1247,-8827" filled="f" strokecolor="red">
                <v:textbox inset="0,0,0,0">
                  <w:txbxContent>
                    <w:p w14:paraId="76BDDAB4" w14:textId="77777777" w:rsidR="005E06CC" w:rsidRPr="00C44DA9" w:rsidRDefault="005E06CC" w:rsidP="00E252D7">
                      <w:pPr>
                        <w:pStyle w:val="Rf5"/>
                        <w:spacing w:line="240" w:lineRule="exact"/>
                        <w:rPr>
                          <w:b/>
                          <w:bCs/>
                          <w:sz w:val="21"/>
                        </w:rPr>
                      </w:pPr>
                      <w:r w:rsidRPr="00C44DA9">
                        <w:rPr>
                          <w:rFonts w:hint="eastAsia"/>
                          <w:b/>
                          <w:bCs/>
                          <w:sz w:val="21"/>
                        </w:rPr>
                        <w:t>この値をシステム運用条件総括表に記入する。</w:t>
                      </w:r>
                    </w:p>
                    <w:p w14:paraId="6C7C1650" w14:textId="210264F2" w:rsidR="005E06CC" w:rsidRDefault="005E06CC" w:rsidP="00E252D7">
                      <w:pPr>
                        <w:pStyle w:val="Rf5"/>
                        <w:spacing w:line="240" w:lineRule="exact"/>
                        <w:rPr>
                          <w:sz w:val="21"/>
                        </w:rPr>
                      </w:pPr>
                      <w:r w:rsidRPr="00E252D7">
                        <w:rPr>
                          <w:rFonts w:hint="eastAsia"/>
                          <w:sz w:val="21"/>
                        </w:rPr>
                        <w:t>スペクトルマスク法による評価結果が、実際に隣接で運用したいレベル</w:t>
                      </w:r>
                    </w:p>
                    <w:p w14:paraId="6F70DCB1" w14:textId="77777777" w:rsidR="005E06CC" w:rsidRPr="00E252D7" w:rsidRDefault="005E06CC" w:rsidP="00E252D7">
                      <w:pPr>
                        <w:pStyle w:val="Rf5"/>
                        <w:spacing w:line="240" w:lineRule="exact"/>
                        <w:rPr>
                          <w:sz w:val="21"/>
                        </w:rPr>
                      </w:pPr>
                      <w:r w:rsidRPr="00E252D7">
                        <w:rPr>
                          <w:rFonts w:hint="eastAsia"/>
                          <w:sz w:val="21"/>
                        </w:rPr>
                        <w:t>に対して十分でない場合は、</w:t>
                      </w:r>
                      <w:r w:rsidRPr="00E252D7">
                        <w:rPr>
                          <w:sz w:val="21"/>
                        </w:rPr>
                        <w:t>BER</w:t>
                      </w:r>
                      <w:r w:rsidRPr="00E252D7">
                        <w:rPr>
                          <w:rFonts w:hint="eastAsia"/>
                          <w:sz w:val="21"/>
                        </w:rPr>
                        <w:t>等を用いて評価する。</w:t>
                      </w:r>
                    </w:p>
                  </w:txbxContent>
                </v:textbox>
              </v:shape>
            </w:pict>
          </mc:Fallback>
        </mc:AlternateContent>
      </w:r>
    </w:p>
    <w:p w14:paraId="07B8DB56" w14:textId="17C2E57B" w:rsidR="00C44DA9" w:rsidRDefault="00C44DA9" w:rsidP="004843ED">
      <w:pPr>
        <w:spacing w:line="240" w:lineRule="auto"/>
        <w:ind w:left="1985" w:firstLineChars="193" w:firstLine="425"/>
      </w:pPr>
    </w:p>
    <w:p w14:paraId="2BF2D364" w14:textId="62169A50" w:rsidR="00C44DA9" w:rsidRDefault="00C44DA9" w:rsidP="004843ED">
      <w:pPr>
        <w:spacing w:line="240" w:lineRule="auto"/>
        <w:ind w:left="1985" w:firstLineChars="193" w:firstLine="425"/>
      </w:pPr>
    </w:p>
    <w:p w14:paraId="4940595B" w14:textId="1779AF2D" w:rsidR="00C44DA9" w:rsidRDefault="00C44DA9" w:rsidP="004843ED">
      <w:pPr>
        <w:spacing w:line="240" w:lineRule="auto"/>
        <w:ind w:left="1985" w:firstLineChars="193" w:firstLine="425"/>
      </w:pPr>
    </w:p>
    <w:p w14:paraId="4A3CF382" w14:textId="77777777" w:rsidR="006969F2" w:rsidRDefault="006969F2" w:rsidP="00943189">
      <w:pPr>
        <w:ind w:firstLineChars="1160" w:firstLine="2552"/>
      </w:pPr>
    </w:p>
    <w:p w14:paraId="1F568F7B" w14:textId="379D2CA9" w:rsidR="00485A35" w:rsidRDefault="00485A35">
      <w:pPr>
        <w:widowControl/>
        <w:spacing w:line="240" w:lineRule="auto"/>
        <w:jc w:val="left"/>
        <w:outlineLvl w:val="9"/>
        <w:rPr>
          <w:rFonts w:ascii="Arial" w:eastAsia="ＭＳ ゴシック" w:hAnsi="Arial" w:cs="Arial"/>
          <w:color w:val="000000"/>
          <w:szCs w:val="20"/>
        </w:rPr>
      </w:pPr>
      <w:r>
        <w:rPr>
          <w:rFonts w:ascii="Arial" w:cs="Arial"/>
        </w:rPr>
        <w:br w:type="page"/>
      </w:r>
    </w:p>
    <w:p w14:paraId="56CB1F93" w14:textId="54DBE186" w:rsidR="00F275FB" w:rsidRDefault="00F275FB" w:rsidP="00693B7C">
      <w:pPr>
        <w:pStyle w:val="3"/>
      </w:pPr>
      <w:r w:rsidRPr="005D3945">
        <w:lastRenderedPageBreak/>
        <w:t>F</w:t>
      </w:r>
      <w:r w:rsidR="00F34218">
        <w:rPr>
          <w:rFonts w:hint="eastAsia"/>
        </w:rPr>
        <w:t>3</w:t>
      </w:r>
      <w:r w:rsidR="00D11D08">
        <w:rPr>
          <w:rFonts w:hint="eastAsia"/>
        </w:rPr>
        <w:t>：</w:t>
      </w:r>
      <w:r w:rsidRPr="005D3945">
        <w:t>64QAM</w:t>
      </w:r>
      <w:r w:rsidRPr="005D3945">
        <w:rPr>
          <w:rFonts w:hint="eastAsia"/>
        </w:rPr>
        <w:t>上側</w:t>
      </w:r>
      <w:r w:rsidR="00330541" w:rsidRPr="005D3945">
        <w:rPr>
          <w:rFonts w:hint="eastAsia"/>
        </w:rPr>
        <w:t>隣接チャンネル妨害</w:t>
      </w:r>
      <w:r w:rsidRPr="005D3945">
        <w:rPr>
          <w:rFonts w:hint="eastAsia"/>
        </w:rPr>
        <w:t>レベル測定（妨害信号</w:t>
      </w:r>
      <w:r w:rsidR="006910C8">
        <w:rPr>
          <w:rFonts w:hint="eastAsia"/>
        </w:rPr>
        <w:t>Annex</w:t>
      </w:r>
      <w:r w:rsidR="006910C8">
        <w:t xml:space="preserve"> </w:t>
      </w:r>
      <w:r w:rsidR="006910C8">
        <w:rPr>
          <w:rFonts w:hint="eastAsia"/>
        </w:rPr>
        <w:t>B</w:t>
      </w:r>
      <w:r w:rsidR="006910C8" w:rsidRPr="00295622">
        <w:t xml:space="preserve"> </w:t>
      </w:r>
      <w:r w:rsidRPr="005D3945">
        <w:t>256QAM</w:t>
      </w:r>
      <w:r w:rsidRPr="005D3945">
        <w:rPr>
          <w:rFonts w:hint="eastAsia"/>
        </w:rPr>
        <w:t>の場合）</w:t>
      </w:r>
    </w:p>
    <w:p w14:paraId="49872597" w14:textId="082C635D" w:rsidR="008C3C07" w:rsidRPr="00CD68F5" w:rsidRDefault="00565ACE" w:rsidP="00521D6B">
      <w:pPr>
        <w:spacing w:line="240" w:lineRule="auto"/>
        <w:ind w:leftChars="100" w:left="430" w:hangingChars="100" w:hanging="210"/>
        <w:jc w:val="left"/>
        <w:rPr>
          <w:sz w:val="21"/>
          <w:szCs w:val="21"/>
        </w:rPr>
      </w:pPr>
      <w:r w:rsidRPr="00CD68F5">
        <w:rPr>
          <w:rFonts w:cs="Courier New"/>
          <w:kern w:val="0"/>
          <w:sz w:val="21"/>
          <w:szCs w:val="21"/>
        </w:rPr>
        <w:t xml:space="preserve">・　</w:t>
      </w:r>
      <w:r w:rsidR="0053789A" w:rsidRPr="00CD68F5">
        <w:rPr>
          <w:rFonts w:cs="Courier New"/>
          <w:kern w:val="0"/>
          <w:sz w:val="21"/>
          <w:szCs w:val="21"/>
        </w:rPr>
        <w:t>上側隣接となる妨害信号の</w:t>
      </w:r>
      <w:r w:rsidR="006910C8">
        <w:rPr>
          <w:rFonts w:hint="eastAsia"/>
        </w:rPr>
        <w:t>Annex</w:t>
      </w:r>
      <w:r w:rsidR="006910C8">
        <w:t xml:space="preserve"> </w:t>
      </w:r>
      <w:r w:rsidR="006910C8">
        <w:rPr>
          <w:rFonts w:hint="eastAsia"/>
        </w:rPr>
        <w:t>B</w:t>
      </w:r>
      <w:r w:rsidR="006910C8" w:rsidRPr="00295622">
        <w:t xml:space="preserve"> </w:t>
      </w:r>
      <w:r w:rsidR="0053789A" w:rsidRPr="00CD68F5">
        <w:rPr>
          <w:rFonts w:cs="Courier New"/>
          <w:kern w:val="0"/>
          <w:sz w:val="21"/>
          <w:szCs w:val="21"/>
        </w:rPr>
        <w:t>256QAM</w:t>
      </w:r>
      <w:r w:rsidR="0053789A" w:rsidRPr="00CD68F5">
        <w:rPr>
          <w:rFonts w:cs="Courier New"/>
          <w:kern w:val="0"/>
          <w:sz w:val="21"/>
          <w:szCs w:val="21"/>
        </w:rPr>
        <w:t>のスペクトルマスク</w:t>
      </w:r>
      <w:r w:rsidR="0053789A" w:rsidRPr="00CD68F5">
        <w:rPr>
          <w:sz w:val="21"/>
          <w:szCs w:val="21"/>
        </w:rPr>
        <w:t>特性は</w:t>
      </w:r>
      <w:r w:rsidR="0053789A" w:rsidRPr="00CD68F5">
        <w:rPr>
          <w:sz w:val="21"/>
          <w:szCs w:val="21"/>
        </w:rPr>
        <w:t>(F1)</w:t>
      </w:r>
      <w:r w:rsidR="0053789A" w:rsidRPr="00CD68F5">
        <w:rPr>
          <w:sz w:val="21"/>
          <w:szCs w:val="21"/>
        </w:rPr>
        <w:t>と同じため、省略する。</w:t>
      </w:r>
    </w:p>
    <w:p w14:paraId="60B9EDDE" w14:textId="77777777" w:rsidR="0053789A" w:rsidRDefault="0053789A" w:rsidP="00E252D7">
      <w:pPr>
        <w:pStyle w:val="R105"/>
        <w:spacing w:before="180" w:after="180"/>
        <w:ind w:firstLineChars="100" w:firstLine="210"/>
        <w:jc w:val="left"/>
        <w:rPr>
          <w:rFonts w:ascii="Arial" w:hAnsi="Arial" w:cs="Arial"/>
        </w:rPr>
      </w:pPr>
    </w:p>
    <w:p w14:paraId="57E73996" w14:textId="54391003" w:rsidR="00F275FB" w:rsidRPr="00295622" w:rsidRDefault="00F275FB">
      <w:pPr>
        <w:pStyle w:val="R105"/>
        <w:spacing w:before="180" w:after="180"/>
        <w:rPr>
          <w:rFonts w:ascii="Arial" w:hAnsi="Arial" w:cs="Arial"/>
        </w:rPr>
      </w:pPr>
      <w:r w:rsidRPr="00971293">
        <w:rPr>
          <w:rFonts w:cs="Arial"/>
        </w:rPr>
        <w:t>64QAM</w:t>
      </w:r>
      <w:r w:rsidRPr="00295622">
        <w:rPr>
          <w:rFonts w:ascii="Arial" w:hAnsi="Arial" w:cs="Arial"/>
        </w:rPr>
        <w:t>上側</w:t>
      </w:r>
      <w:r w:rsidR="00330541" w:rsidRPr="00295622">
        <w:rPr>
          <w:rFonts w:ascii="Arial" w:hAnsi="Arial" w:cs="Arial"/>
        </w:rPr>
        <w:t>隣接チャンネル妨害</w:t>
      </w:r>
      <w:r w:rsidRPr="00295622">
        <w:rPr>
          <w:rFonts w:ascii="Arial" w:hAnsi="Arial" w:cs="Arial"/>
        </w:rPr>
        <w:t>レベル測定結果（妨害信号</w:t>
      </w:r>
      <w:r w:rsidR="006910C8">
        <w:rPr>
          <w:rFonts w:hint="eastAsia"/>
        </w:rPr>
        <w:t>Annex</w:t>
      </w:r>
      <w:r w:rsidR="006910C8">
        <w:t xml:space="preserve"> </w:t>
      </w:r>
      <w:r w:rsidR="006910C8">
        <w:rPr>
          <w:rFonts w:hint="eastAsia"/>
        </w:rPr>
        <w:t>B</w:t>
      </w:r>
      <w:r w:rsidR="006910C8" w:rsidRPr="00295622">
        <w:t xml:space="preserve"> </w:t>
      </w:r>
      <w:r w:rsidRPr="00971293">
        <w:rPr>
          <w:rFonts w:cs="Arial"/>
        </w:rPr>
        <w:t>256QAM</w:t>
      </w:r>
      <w:r w:rsidRPr="00295622">
        <w:rPr>
          <w:rFonts w:ascii="Arial" w:hAnsi="Arial" w:cs="Arial"/>
        </w:rPr>
        <w:t>）</w:t>
      </w:r>
    </w:p>
    <w:bookmarkStart w:id="40" w:name="_MON_1564836939"/>
    <w:bookmarkEnd w:id="40"/>
    <w:p w14:paraId="5C990476" w14:textId="77777777" w:rsidR="00644021" w:rsidRDefault="005E06CC">
      <w:pPr>
        <w:pStyle w:val="Rc"/>
        <w:ind w:firstLine="220"/>
      </w:pPr>
      <w:r>
        <w:object w:dxaOrig="8836" w:dyaOrig="4687" w14:anchorId="522B13DA">
          <v:shape id="_x0000_i1027" type="#_x0000_t75" style="width:440.65pt;height:233.85pt" o:ole="">
            <v:imagedata r:id="rId22" o:title=""/>
          </v:shape>
          <o:OLEObject Type="Embed" ProgID="Excel.Sheet.12" ShapeID="_x0000_i1027" DrawAspect="Content" ObjectID="_1764662696" r:id="rId23"/>
        </w:object>
      </w:r>
    </w:p>
    <w:p w14:paraId="754CFBF4" w14:textId="77777777" w:rsidR="008C3C07" w:rsidRPr="00971293" w:rsidRDefault="00D36D2D" w:rsidP="00E252D7">
      <w:pPr>
        <w:pStyle w:val="Rc"/>
        <w:ind w:firstLine="220"/>
        <w:jc w:val="center"/>
        <w:rPr>
          <w:sz w:val="20"/>
          <w:szCs w:val="20"/>
        </w:rPr>
      </w:pPr>
      <w:r>
        <w:rPr>
          <w:rFonts w:hint="eastAsia"/>
        </w:rPr>
        <w:t xml:space="preserve">　　</w:t>
      </w:r>
      <w:proofErr w:type="spellStart"/>
      <w:r w:rsidR="008C3C07" w:rsidRPr="00971293">
        <w:rPr>
          <w:sz w:val="20"/>
          <w:szCs w:val="20"/>
        </w:rPr>
        <w:t>fo</w:t>
      </w:r>
      <w:proofErr w:type="spellEnd"/>
      <w:r w:rsidR="008C3C07" w:rsidRPr="00971293">
        <w:rPr>
          <w:rFonts w:hint="eastAsia"/>
          <w:sz w:val="20"/>
          <w:szCs w:val="20"/>
        </w:rPr>
        <w:t>：</w:t>
      </w:r>
      <w:r w:rsidRPr="00971293">
        <w:rPr>
          <w:rFonts w:hint="eastAsia"/>
          <w:sz w:val="20"/>
          <w:szCs w:val="20"/>
        </w:rPr>
        <w:t>被干渉信号の搬送波中心周波数</w:t>
      </w:r>
    </w:p>
    <w:p w14:paraId="256ABEB9" w14:textId="44C4B94A" w:rsidR="008C3C07" w:rsidRPr="00971293" w:rsidRDefault="008C3C07" w:rsidP="00971293">
      <w:pPr>
        <w:widowControl/>
        <w:spacing w:line="240" w:lineRule="auto"/>
        <w:jc w:val="center"/>
        <w:outlineLvl w:val="9"/>
        <w:rPr>
          <w:rFonts w:ascii="ＭＳ 明朝" w:hAnsi="ＭＳ 明朝" w:cs="ＭＳ Ｐゴシック"/>
          <w:color w:val="000000"/>
          <w:kern w:val="0"/>
          <w:sz w:val="20"/>
          <w:szCs w:val="20"/>
        </w:rPr>
      </w:pPr>
      <w:r w:rsidRPr="00971293">
        <w:rPr>
          <w:rFonts w:ascii="ＭＳ 明朝" w:hAnsi="ＭＳ 明朝" w:cs="ＭＳ Ｐゴシック" w:hint="eastAsia"/>
          <w:color w:val="000000"/>
          <w:kern w:val="0"/>
          <w:sz w:val="20"/>
          <w:szCs w:val="20"/>
        </w:rPr>
        <w:t>注</w:t>
      </w:r>
      <w:r w:rsidR="0088566F">
        <w:rPr>
          <w:rFonts w:cs="ＭＳ Ｐゴシック" w:hint="eastAsia"/>
          <w:color w:val="000000"/>
          <w:kern w:val="0"/>
          <w:sz w:val="20"/>
          <w:szCs w:val="20"/>
        </w:rPr>
        <w:t>）</w:t>
      </w:r>
      <w:r w:rsidRPr="00971293">
        <w:rPr>
          <w:rFonts w:ascii="ＭＳ 明朝" w:hAnsi="ＭＳ 明朝" w:cs="ＭＳ Ｐゴシック" w:hint="eastAsia"/>
          <w:color w:val="000000"/>
          <w:kern w:val="0"/>
          <w:sz w:val="20"/>
          <w:szCs w:val="20"/>
        </w:rPr>
        <w:t>隣接</w:t>
      </w:r>
      <w:r w:rsidRPr="00971293">
        <w:rPr>
          <w:rFonts w:cs="ＭＳ Ｐゴシック"/>
          <w:color w:val="000000"/>
          <w:kern w:val="0"/>
          <w:sz w:val="20"/>
          <w:szCs w:val="20"/>
        </w:rPr>
        <w:t>BER</w:t>
      </w:r>
      <w:r w:rsidRPr="00971293">
        <w:rPr>
          <w:rFonts w:ascii="ＭＳ 明朝" w:hAnsi="ＭＳ 明朝" w:cs="ＭＳ Ｐゴシック" w:hint="eastAsia"/>
          <w:color w:val="000000"/>
          <w:kern w:val="0"/>
          <w:sz w:val="20"/>
          <w:szCs w:val="20"/>
        </w:rPr>
        <w:t>規格値</w:t>
      </w:r>
      <w:r w:rsidR="0088566F">
        <w:rPr>
          <w:rFonts w:ascii="ＭＳ 明朝" w:hAnsi="ＭＳ 明朝" w:cs="ＭＳ Ｐゴシック" w:hint="eastAsia"/>
          <w:color w:val="000000"/>
          <w:kern w:val="0"/>
          <w:sz w:val="20"/>
          <w:szCs w:val="20"/>
        </w:rPr>
        <w:t>：</w:t>
      </w:r>
      <w:r w:rsidRPr="00971293">
        <w:rPr>
          <w:rFonts w:cs="ＭＳ Ｐゴシック"/>
          <w:color w:val="000000"/>
          <w:kern w:val="0"/>
          <w:sz w:val="20"/>
          <w:szCs w:val="20"/>
        </w:rPr>
        <w:t xml:space="preserve">23 </w:t>
      </w:r>
      <w:r w:rsidR="00AB5CF7" w:rsidRPr="00971293">
        <w:rPr>
          <w:rFonts w:cs="ＭＳ Ｐゴシック"/>
          <w:color w:val="000000"/>
          <w:kern w:val="0"/>
          <w:sz w:val="20"/>
          <w:szCs w:val="20"/>
        </w:rPr>
        <w:t>(</w:t>
      </w:r>
      <w:r w:rsidR="000D0FC5" w:rsidRPr="00971293">
        <w:rPr>
          <w:rFonts w:ascii="Times New Roman" w:hAnsi="Times New Roman" w:cs="ＭＳ Ｐゴシック"/>
          <w:color w:val="000000"/>
          <w:kern w:val="0"/>
          <w:sz w:val="20"/>
          <w:szCs w:val="20"/>
        </w:rPr>
        <w:t>dB</w:t>
      </w:r>
      <w:r w:rsidR="00AB5CF7" w:rsidRPr="00971293">
        <w:rPr>
          <w:rFonts w:cs="ＭＳ Ｐゴシック"/>
          <w:color w:val="000000"/>
          <w:kern w:val="0"/>
          <w:sz w:val="20"/>
          <w:szCs w:val="20"/>
        </w:rPr>
        <w:t>)</w:t>
      </w:r>
      <w:r w:rsidRPr="00971293">
        <w:rPr>
          <w:rFonts w:ascii="ＭＳ 明朝" w:hAnsi="ＭＳ 明朝" w:cs="ＭＳ Ｐゴシック" w:hint="eastAsia"/>
          <w:color w:val="000000"/>
          <w:kern w:val="0"/>
          <w:sz w:val="20"/>
          <w:szCs w:val="20"/>
        </w:rPr>
        <w:t>、ノイズ妨害比</w:t>
      </w:r>
      <w:r w:rsidR="0088566F">
        <w:rPr>
          <w:rFonts w:ascii="ＭＳ 明朝" w:hAnsi="ＭＳ 明朝" w:cs="ＭＳ Ｐゴシック" w:hint="eastAsia"/>
          <w:color w:val="000000"/>
          <w:kern w:val="0"/>
          <w:sz w:val="20"/>
          <w:szCs w:val="20"/>
        </w:rPr>
        <w:t>：</w:t>
      </w:r>
      <w:r w:rsidRPr="00971293">
        <w:rPr>
          <w:rFonts w:ascii="ＭＳ 明朝" w:hAnsi="ＭＳ 明朝" w:cs="ＭＳ Ｐゴシック" w:hint="eastAsia"/>
          <w:color w:val="000000"/>
          <w:kern w:val="0"/>
          <w:sz w:val="20"/>
          <w:szCs w:val="20"/>
        </w:rPr>
        <w:t>－</w:t>
      </w:r>
      <w:r w:rsidRPr="00971293">
        <w:rPr>
          <w:rFonts w:cs="ＭＳ Ｐゴシック"/>
          <w:color w:val="000000"/>
          <w:kern w:val="0"/>
          <w:sz w:val="20"/>
          <w:szCs w:val="20"/>
        </w:rPr>
        <w:t xml:space="preserve">29 </w:t>
      </w:r>
      <w:r w:rsidR="00AB5CF7" w:rsidRPr="00971293">
        <w:rPr>
          <w:rFonts w:cs="ＭＳ Ｐゴシック"/>
          <w:color w:val="000000"/>
          <w:kern w:val="0"/>
          <w:sz w:val="20"/>
          <w:szCs w:val="20"/>
        </w:rPr>
        <w:t>(</w:t>
      </w:r>
      <w:r w:rsidR="000D0FC5" w:rsidRPr="00971293">
        <w:rPr>
          <w:rFonts w:ascii="Times New Roman" w:hAnsi="Times New Roman" w:cs="ＭＳ Ｐゴシック"/>
          <w:color w:val="000000"/>
          <w:kern w:val="0"/>
          <w:sz w:val="20"/>
          <w:szCs w:val="20"/>
        </w:rPr>
        <w:t>dB</w:t>
      </w:r>
      <w:r w:rsidR="00AB5CF7" w:rsidRPr="00971293">
        <w:rPr>
          <w:rFonts w:cs="ＭＳ Ｐゴシック"/>
          <w:color w:val="000000"/>
          <w:kern w:val="0"/>
          <w:sz w:val="20"/>
          <w:szCs w:val="20"/>
        </w:rPr>
        <w:t>)</w:t>
      </w:r>
    </w:p>
    <w:p w14:paraId="0B237516" w14:textId="77777777" w:rsidR="008C3C07" w:rsidRDefault="008C3C07">
      <w:pPr>
        <w:pStyle w:val="Rc"/>
        <w:ind w:firstLine="220"/>
      </w:pPr>
    </w:p>
    <w:p w14:paraId="6A4F711B" w14:textId="39042E25" w:rsidR="00F275FB" w:rsidRDefault="008804EF">
      <w:pPr>
        <w:pStyle w:val="Rc"/>
        <w:ind w:firstLine="220"/>
      </w:pPr>
      <w:r>
        <w:rPr>
          <w:noProof/>
        </w:rPr>
        <mc:AlternateContent>
          <mc:Choice Requires="wps">
            <w:drawing>
              <wp:anchor distT="0" distB="0" distL="114300" distR="114300" simplePos="0" relativeHeight="251445248" behindDoc="0" locked="0" layoutInCell="1" allowOverlap="1" wp14:anchorId="59A57001" wp14:editId="4975D348">
                <wp:simplePos x="0" y="0"/>
                <wp:positionH relativeFrom="column">
                  <wp:posOffset>3604895</wp:posOffset>
                </wp:positionH>
                <wp:positionV relativeFrom="paragraph">
                  <wp:posOffset>161290</wp:posOffset>
                </wp:positionV>
                <wp:extent cx="2674620" cy="352425"/>
                <wp:effectExtent l="323850" t="38100" r="11430" b="28575"/>
                <wp:wrapNone/>
                <wp:docPr id="196" name="AutoShape 68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74620" cy="352425"/>
                        </a:xfrm>
                        <a:prstGeom prst="wedgeRoundRectCallout">
                          <a:avLst>
                            <a:gd name="adj1" fmla="val -60376"/>
                            <a:gd name="adj2" fmla="val -52909"/>
                            <a:gd name="adj3" fmla="val 16667"/>
                          </a:avLst>
                        </a:prstGeom>
                        <a:solidFill>
                          <a:srgbClr val="FFFFFF"/>
                        </a:solidFill>
                        <a:ln w="9525">
                          <a:solidFill>
                            <a:srgbClr val="FF0000"/>
                          </a:solidFill>
                          <a:miter lim="800000"/>
                          <a:headEnd/>
                          <a:tailEnd/>
                        </a:ln>
                      </wps:spPr>
                      <wps:txbx>
                        <w:txbxContent>
                          <w:p w14:paraId="4A9125D2" w14:textId="2AECEACF" w:rsidR="005E06CC" w:rsidRDefault="005E06CC" w:rsidP="00E252D7">
                            <w:pPr>
                              <w:pStyle w:val="Rf5"/>
                              <w:spacing w:line="240" w:lineRule="exact"/>
                              <w:rPr>
                                <w:sz w:val="21"/>
                              </w:rPr>
                            </w:pPr>
                            <w:r w:rsidRPr="00E252D7">
                              <w:rPr>
                                <w:rFonts w:hint="eastAsia"/>
                                <w:sz w:val="21"/>
                              </w:rPr>
                              <w:t>ここでは、</w:t>
                            </w:r>
                            <w:r>
                              <w:rPr>
                                <w:rFonts w:hint="eastAsia"/>
                                <w:sz w:val="21"/>
                              </w:rPr>
                              <w:t>与</w:t>
                            </w:r>
                            <w:r w:rsidRPr="00E252D7">
                              <w:rPr>
                                <w:rFonts w:hint="eastAsia"/>
                                <w:sz w:val="21"/>
                              </w:rPr>
                              <w:t>干渉波</w:t>
                            </w:r>
                            <w:r w:rsidRPr="00E252D7">
                              <w:rPr>
                                <w:sz w:val="21"/>
                              </w:rPr>
                              <w:t>256QAM</w:t>
                            </w:r>
                            <w:r w:rsidR="008F44C4">
                              <w:rPr>
                                <w:sz w:val="21"/>
                              </w:rPr>
                              <w:t xml:space="preserve"> </w:t>
                            </w:r>
                            <w:r w:rsidRPr="00E252D7">
                              <w:rPr>
                                <w:sz w:val="21"/>
                              </w:rPr>
                              <w:t>Annex B</w:t>
                            </w:r>
                            <w:r w:rsidRPr="00E252D7">
                              <w:rPr>
                                <w:rFonts w:hint="eastAsia"/>
                                <w:sz w:val="21"/>
                              </w:rPr>
                              <w:t>、</w:t>
                            </w:r>
                          </w:p>
                          <w:p w14:paraId="3D64BAF6" w14:textId="77777777" w:rsidR="005E06CC" w:rsidRPr="00E252D7" w:rsidRDefault="005E06CC" w:rsidP="00E252D7">
                            <w:pPr>
                              <w:pStyle w:val="Rf5"/>
                              <w:spacing w:line="240" w:lineRule="exact"/>
                              <w:ind w:firstLineChars="50" w:firstLine="105"/>
                              <w:rPr>
                                <w:sz w:val="21"/>
                              </w:rPr>
                            </w:pPr>
                            <w:r w:rsidRPr="00E252D7">
                              <w:rPr>
                                <w:rFonts w:hint="eastAsia"/>
                                <w:sz w:val="21"/>
                              </w:rPr>
                              <w:t>被干渉波</w:t>
                            </w:r>
                            <w:r w:rsidRPr="00E252D7">
                              <w:rPr>
                                <w:sz w:val="21"/>
                              </w:rPr>
                              <w:t>64QAM Annex C</w:t>
                            </w:r>
                            <w:r w:rsidRPr="00E252D7">
                              <w:rPr>
                                <w:rFonts w:hint="eastAsia"/>
                                <w:sz w:val="21"/>
                              </w:rPr>
                              <w:t>を想定。</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A57001" id="AutoShape 6810" o:spid="_x0000_s1500" type="#_x0000_t62" style="position:absolute;left:0;text-align:left;margin-left:283.85pt;margin-top:12.7pt;width:210.6pt;height:27.75pt;z-index:251445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" adj="-2241,-628" strokecolor="red">
                <v:textbox inset="0,0,0,0">
                  <w:txbxContent>
                    <w:p w14:paraId="4A9125D2" w14:textId="2AECEACF" w:rsidR="005E06CC" w:rsidRDefault="005E06CC" w:rsidP="00E252D7">
                      <w:pPr>
                        <w:pStyle w:val="Rf5"/>
                        <w:spacing w:line="240" w:lineRule="exact"/>
                        <w:rPr>
                          <w:sz w:val="21"/>
                        </w:rPr>
                      </w:pPr>
                      <w:r w:rsidRPr="00E252D7">
                        <w:rPr>
                          <w:rFonts w:hint="eastAsia"/>
                          <w:sz w:val="21"/>
                        </w:rPr>
                        <w:t>ここでは、</w:t>
                      </w:r>
                      <w:r>
                        <w:rPr>
                          <w:rFonts w:hint="eastAsia"/>
                          <w:sz w:val="21"/>
                        </w:rPr>
                        <w:t>与</w:t>
                      </w:r>
                      <w:r w:rsidRPr="00E252D7">
                        <w:rPr>
                          <w:rFonts w:hint="eastAsia"/>
                          <w:sz w:val="21"/>
                        </w:rPr>
                        <w:t>干渉波</w:t>
                      </w:r>
                      <w:r w:rsidRPr="00E252D7">
                        <w:rPr>
                          <w:sz w:val="21"/>
                        </w:rPr>
                        <w:t>256QAM</w:t>
                      </w:r>
                      <w:r w:rsidR="008F44C4">
                        <w:rPr>
                          <w:sz w:val="21"/>
                        </w:rPr>
                        <w:t xml:space="preserve"> </w:t>
                      </w:r>
                      <w:r w:rsidRPr="00E252D7">
                        <w:rPr>
                          <w:sz w:val="21"/>
                        </w:rPr>
                        <w:t>Annex B</w:t>
                      </w:r>
                      <w:r w:rsidRPr="00E252D7">
                        <w:rPr>
                          <w:rFonts w:hint="eastAsia"/>
                          <w:sz w:val="21"/>
                        </w:rPr>
                        <w:t>、</w:t>
                      </w:r>
                    </w:p>
                    <w:p w14:paraId="3D64BAF6" w14:textId="77777777" w:rsidR="005E06CC" w:rsidRPr="00E252D7" w:rsidRDefault="005E06CC" w:rsidP="00E252D7">
                      <w:pPr>
                        <w:pStyle w:val="Rf5"/>
                        <w:spacing w:line="240" w:lineRule="exact"/>
                        <w:ind w:firstLineChars="50" w:firstLine="105"/>
                        <w:rPr>
                          <w:sz w:val="21"/>
                        </w:rPr>
                      </w:pPr>
                      <w:r w:rsidRPr="00E252D7">
                        <w:rPr>
                          <w:rFonts w:hint="eastAsia"/>
                          <w:sz w:val="21"/>
                        </w:rPr>
                        <w:t>被干渉波</w:t>
                      </w:r>
                      <w:r w:rsidRPr="00E252D7">
                        <w:rPr>
                          <w:sz w:val="21"/>
                        </w:rPr>
                        <w:t>64QAM Annex C</w:t>
                      </w:r>
                      <w:r w:rsidRPr="00E252D7">
                        <w:rPr>
                          <w:rFonts w:hint="eastAsia"/>
                          <w:sz w:val="21"/>
                        </w:rPr>
                        <w:t>を想定。</w:t>
                      </w:r>
                    </w:p>
                  </w:txbxContent>
                </v:textbox>
              </v:shape>
            </w:pict>
          </mc:Fallback>
        </mc:AlternateContent>
      </w:r>
      <w:r w:rsidR="00F275FB">
        <w:rPr>
          <w:rFonts w:hint="eastAsia"/>
        </w:rPr>
        <w:t>帯域換算値：</w:t>
      </w:r>
      <w:r w:rsidR="00F275FB">
        <w:rPr>
          <w:rFonts w:hint="eastAsia"/>
        </w:rPr>
        <w:t>D</w:t>
      </w:r>
      <w:r w:rsidR="00D72220">
        <w:rPr>
          <w:rFonts w:hint="eastAsia"/>
        </w:rPr>
        <w:t xml:space="preserve"> </w:t>
      </w:r>
      <w:r w:rsidR="00F275FB">
        <w:rPr>
          <w:rFonts w:hint="eastAsia"/>
        </w:rPr>
        <w:t>=</w:t>
      </w:r>
      <w:r w:rsidR="00D72220">
        <w:rPr>
          <w:rFonts w:hint="eastAsia"/>
        </w:rPr>
        <w:t xml:space="preserve"> </w:t>
      </w:r>
      <w:r w:rsidR="00F275FB">
        <w:rPr>
          <w:rFonts w:hint="eastAsia"/>
        </w:rPr>
        <w:t>10log(5.361/5.274)</w:t>
      </w:r>
      <w:r w:rsidR="00D72220">
        <w:rPr>
          <w:rFonts w:hint="eastAsia"/>
        </w:rPr>
        <w:t xml:space="preserve"> </w:t>
      </w:r>
      <w:r w:rsidR="00F275FB">
        <w:rPr>
          <w:rFonts w:hint="eastAsia"/>
        </w:rPr>
        <w:t>=</w:t>
      </w:r>
      <w:r w:rsidR="00D72220">
        <w:rPr>
          <w:rFonts w:hint="eastAsia"/>
        </w:rPr>
        <w:t xml:space="preserve"> </w:t>
      </w:r>
      <w:r w:rsidR="00F275FB">
        <w:rPr>
          <w:rFonts w:hint="eastAsia"/>
        </w:rPr>
        <w:t>0.07</w:t>
      </w:r>
      <w:r w:rsidR="00AB5CF7">
        <w:rPr>
          <w:rFonts w:hint="eastAsia"/>
        </w:rPr>
        <w:t>(</w:t>
      </w:r>
      <w:r w:rsidR="000D0FC5" w:rsidRPr="000D0FC5">
        <w:rPr>
          <w:rFonts w:ascii="Times New Roman" w:hAnsi="Times New Roman" w:hint="eastAsia"/>
        </w:rPr>
        <w:t>dB</w:t>
      </w:r>
      <w:r w:rsidR="00AB5CF7">
        <w:rPr>
          <w:rFonts w:hint="eastAsia"/>
        </w:rPr>
        <w:t>)</w:t>
      </w:r>
    </w:p>
    <w:p w14:paraId="04B307C8" w14:textId="77777777" w:rsidR="008C3C07" w:rsidRDefault="008C3C07">
      <w:pPr>
        <w:pStyle w:val="Rc"/>
        <w:ind w:firstLine="220"/>
      </w:pPr>
    </w:p>
    <w:p w14:paraId="633E3781" w14:textId="77777777" w:rsidR="00F275FB" w:rsidRDefault="00F275FB">
      <w:pPr>
        <w:pStyle w:val="Rc"/>
        <w:ind w:firstLine="220"/>
      </w:pPr>
      <w:r>
        <w:rPr>
          <w:rFonts w:hint="eastAsia"/>
        </w:rPr>
        <w:t>＜検知限レベルの計算＞</w:t>
      </w:r>
    </w:p>
    <w:p w14:paraId="64E44460" w14:textId="77777777" w:rsidR="00943189" w:rsidRDefault="00267EE7" w:rsidP="00267EE7">
      <w:pPr>
        <w:pStyle w:val="Rc"/>
        <w:ind w:firstLineChars="515" w:firstLine="1133"/>
      </w:pPr>
      <w:r>
        <w:rPr>
          <w:rFonts w:hint="eastAsia"/>
        </w:rPr>
        <w:t>検知限レベル＝</w:t>
      </w:r>
      <w:r w:rsidR="004843ED">
        <w:rPr>
          <w:rFonts w:hint="eastAsia"/>
        </w:rPr>
        <w:t xml:space="preserve"> </w:t>
      </w:r>
      <w:r w:rsidR="00F275FB">
        <w:t>2</w:t>
      </w:r>
      <w:r w:rsidR="00F275FB">
        <w:rPr>
          <w:rFonts w:hint="eastAsia"/>
        </w:rPr>
        <w:t>3</w:t>
      </w:r>
      <w:r w:rsidR="00F275FB">
        <w:rPr>
          <w:rFonts w:hint="eastAsia"/>
        </w:rPr>
        <w:t>（マスク規格値）</w:t>
      </w:r>
    </w:p>
    <w:p w14:paraId="24200206" w14:textId="77777777" w:rsidR="00F275FB" w:rsidRDefault="00F275FB" w:rsidP="004843ED">
      <w:pPr>
        <w:pStyle w:val="Rc"/>
        <w:ind w:firstLineChars="1274" w:firstLine="2803"/>
      </w:pPr>
      <w:r>
        <w:rPr>
          <w:rFonts w:hint="eastAsia"/>
        </w:rPr>
        <w:t>＋</w:t>
      </w:r>
      <w:r>
        <w:rPr>
          <w:rFonts w:hint="eastAsia"/>
        </w:rPr>
        <w:t>0.07</w:t>
      </w:r>
      <w:r>
        <w:rPr>
          <w:rFonts w:hint="eastAsia"/>
        </w:rPr>
        <w:t>（被干渉波放送信号との帯域差の換算値</w:t>
      </w:r>
      <w:r>
        <w:rPr>
          <w:rFonts w:hint="eastAsia"/>
        </w:rPr>
        <w:t>D</w:t>
      </w:r>
      <w:r>
        <w:rPr>
          <w:rFonts w:hint="eastAsia"/>
        </w:rPr>
        <w:t>）</w:t>
      </w:r>
    </w:p>
    <w:p w14:paraId="7AFA7046" w14:textId="77777777" w:rsidR="00943189" w:rsidRDefault="00F275FB" w:rsidP="004843ED">
      <w:pPr>
        <w:pStyle w:val="Rc"/>
        <w:ind w:firstLineChars="1274" w:firstLine="2803"/>
      </w:pPr>
      <w:r>
        <w:rPr>
          <w:rFonts w:hint="eastAsia"/>
        </w:rPr>
        <w:t>－</w:t>
      </w:r>
      <w:r w:rsidR="008C3C07">
        <w:rPr>
          <w:rFonts w:hint="eastAsia"/>
        </w:rPr>
        <w:t>27.4</w:t>
      </w:r>
      <w:r>
        <w:rPr>
          <w:rFonts w:hint="eastAsia"/>
        </w:rPr>
        <w:t>（マスク規格との差の最大値）</w:t>
      </w:r>
    </w:p>
    <w:p w14:paraId="74B2344C" w14:textId="77777777" w:rsidR="008C3C07" w:rsidRDefault="00F275FB" w:rsidP="008F44C4">
      <w:pPr>
        <w:pStyle w:val="Rc"/>
        <w:ind w:firstLineChars="1120" w:firstLine="2464"/>
      </w:pPr>
      <w:r>
        <w:rPr>
          <w:rFonts w:hint="eastAsia"/>
        </w:rPr>
        <w:t>＝</w:t>
      </w:r>
      <w:r w:rsidR="004843ED">
        <w:rPr>
          <w:rFonts w:hint="eastAsia"/>
        </w:rPr>
        <w:t xml:space="preserve"> </w:t>
      </w:r>
      <w:r w:rsidR="008C3C07">
        <w:rPr>
          <w:rFonts w:hint="eastAsia"/>
        </w:rPr>
        <w:t>－</w:t>
      </w:r>
      <w:r w:rsidR="008C3C07">
        <w:rPr>
          <w:rFonts w:hint="eastAsia"/>
        </w:rPr>
        <w:t>4.33</w:t>
      </w:r>
      <w:r w:rsidR="00AB5CF7">
        <w:rPr>
          <w:rFonts w:hint="eastAsia"/>
        </w:rPr>
        <w:t>(</w:t>
      </w:r>
      <w:r w:rsidR="000D0FC5" w:rsidRPr="000D0FC5">
        <w:rPr>
          <w:rFonts w:ascii="Times New Roman" w:hAnsi="Times New Roman"/>
        </w:rPr>
        <w:t>dB</w:t>
      </w:r>
      <w:r w:rsidR="00AB5CF7">
        <w:rPr>
          <w:rFonts w:hint="eastAsia"/>
        </w:rPr>
        <w:t>)</w:t>
      </w:r>
    </w:p>
    <w:p w14:paraId="738D4603" w14:textId="2B91B4AE" w:rsidR="00F275FB" w:rsidRDefault="00F275FB" w:rsidP="008F44C4">
      <w:pPr>
        <w:pStyle w:val="Rc"/>
        <w:ind w:firstLineChars="1126" w:firstLine="2477"/>
      </w:pPr>
      <w:r>
        <w:rPr>
          <w:rFonts w:ascii="ＭＳ 明朝" w:hAnsi="ＭＳ 明朝" w:hint="eastAsia"/>
        </w:rPr>
        <w:t>≒</w:t>
      </w:r>
      <w:r w:rsidR="004843ED">
        <w:rPr>
          <w:rFonts w:ascii="ＭＳ 明朝" w:hAnsi="ＭＳ 明朝" w:hint="eastAsia"/>
        </w:rPr>
        <w:t xml:space="preserve"> </w:t>
      </w:r>
      <w:r w:rsidR="008C3C07">
        <w:rPr>
          <w:rFonts w:hint="eastAsia"/>
        </w:rPr>
        <w:t>－</w:t>
      </w:r>
      <w:r w:rsidR="008C3C07">
        <w:rPr>
          <w:rFonts w:hint="eastAsia"/>
        </w:rPr>
        <w:t>4.4</w:t>
      </w:r>
      <w:r w:rsidR="00AB5CF7">
        <w:rPr>
          <w:rFonts w:hint="eastAsia"/>
        </w:rPr>
        <w:t>(</w:t>
      </w:r>
      <w:r w:rsidR="000D0FC5" w:rsidRPr="000D0FC5">
        <w:rPr>
          <w:rFonts w:ascii="Times New Roman" w:hAnsi="Times New Roman" w:hint="eastAsia"/>
        </w:rPr>
        <w:t>dB</w:t>
      </w:r>
      <w:r w:rsidR="00AB5CF7">
        <w:rPr>
          <w:rFonts w:hint="eastAsia"/>
        </w:rPr>
        <w:t>)</w:t>
      </w:r>
      <w:r>
        <w:rPr>
          <w:rFonts w:hint="eastAsia"/>
        </w:rPr>
        <w:t>（</w:t>
      </w:r>
      <w:r w:rsidR="0088566F">
        <w:rPr>
          <w:rFonts w:hint="eastAsia"/>
        </w:rPr>
        <w:t>小</w:t>
      </w:r>
      <w:r>
        <w:rPr>
          <w:rFonts w:hint="eastAsia"/>
        </w:rPr>
        <w:t>数点第</w:t>
      </w:r>
      <w:r>
        <w:rPr>
          <w:rFonts w:hint="eastAsia"/>
        </w:rPr>
        <w:t>2</w:t>
      </w:r>
      <w:r>
        <w:rPr>
          <w:rFonts w:hint="eastAsia"/>
        </w:rPr>
        <w:t>位</w:t>
      </w:r>
      <w:r w:rsidR="00636E44">
        <w:rPr>
          <w:rFonts w:hint="eastAsia"/>
        </w:rPr>
        <w:t>切り下げ</w:t>
      </w:r>
      <w:r>
        <w:rPr>
          <w:rFonts w:hint="eastAsia"/>
        </w:rPr>
        <w:t>）</w:t>
      </w:r>
    </w:p>
    <w:p w14:paraId="0DC3CB6B" w14:textId="0DC2304B" w:rsidR="007216D1" w:rsidRDefault="007216D1"/>
    <w:p w14:paraId="6DC3661D" w14:textId="27F9587D" w:rsidR="00C44DA9" w:rsidRDefault="00C44DA9">
      <w:r w:rsidRPr="005D3945">
        <w:rPr>
          <w:noProof/>
        </w:rPr>
        <mc:AlternateContent>
          <mc:Choice Requires="wps">
            <w:drawing>
              <wp:anchor distT="0" distB="0" distL="114300" distR="114300" simplePos="0" relativeHeight="251781120" behindDoc="0" locked="0" layoutInCell="1" allowOverlap="1" wp14:anchorId="75C3F124" wp14:editId="07EB81D4">
                <wp:simplePos x="0" y="0"/>
                <wp:positionH relativeFrom="column">
                  <wp:posOffset>1576070</wp:posOffset>
                </wp:positionH>
                <wp:positionV relativeFrom="paragraph">
                  <wp:posOffset>129540</wp:posOffset>
                </wp:positionV>
                <wp:extent cx="4533900" cy="571500"/>
                <wp:effectExtent l="0" t="285750" r="19050" b="19050"/>
                <wp:wrapNone/>
                <wp:docPr id="163" name="AutoShape 72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33900" cy="571500"/>
                        </a:xfrm>
                        <a:prstGeom prst="wedgeRoundRectCallout">
                          <a:avLst>
                            <a:gd name="adj1" fmla="val -39742"/>
                            <a:gd name="adj2" fmla="val -96026"/>
                            <a:gd name="adj3" fmla="val 16667"/>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34A508B4" w14:textId="77777777" w:rsidR="005E06CC" w:rsidRPr="00C44DA9" w:rsidRDefault="005E06CC" w:rsidP="00E252D7">
                            <w:pPr>
                              <w:pStyle w:val="Rf5"/>
                              <w:spacing w:line="240" w:lineRule="exact"/>
                              <w:rPr>
                                <w:b/>
                                <w:bCs/>
                                <w:sz w:val="21"/>
                              </w:rPr>
                            </w:pPr>
                            <w:r w:rsidRPr="00C44DA9">
                              <w:rPr>
                                <w:rFonts w:hint="eastAsia"/>
                                <w:b/>
                                <w:bCs/>
                                <w:sz w:val="21"/>
                              </w:rPr>
                              <w:t>この値をシステム運用条件総括表に記入する。</w:t>
                            </w:r>
                          </w:p>
                          <w:p w14:paraId="3A4BAD25" w14:textId="77777777" w:rsidR="005E06CC" w:rsidRDefault="005E06CC" w:rsidP="00E252D7">
                            <w:pPr>
                              <w:pStyle w:val="Rf5"/>
                              <w:spacing w:line="240" w:lineRule="exact"/>
                              <w:rPr>
                                <w:sz w:val="21"/>
                              </w:rPr>
                            </w:pPr>
                            <w:r w:rsidRPr="00E252D7">
                              <w:rPr>
                                <w:rFonts w:hint="eastAsia"/>
                                <w:sz w:val="21"/>
                              </w:rPr>
                              <w:t>スペクトルマスク法による評価結果が、実際に隣接で運用したいレベル</w:t>
                            </w:r>
                          </w:p>
                          <w:p w14:paraId="043E306C" w14:textId="77777777" w:rsidR="005E06CC" w:rsidRPr="00E252D7" w:rsidRDefault="005E06CC" w:rsidP="00E252D7">
                            <w:pPr>
                              <w:pStyle w:val="Rf5"/>
                              <w:spacing w:line="240" w:lineRule="exact"/>
                              <w:rPr>
                                <w:sz w:val="21"/>
                              </w:rPr>
                            </w:pPr>
                            <w:r w:rsidRPr="00E252D7">
                              <w:rPr>
                                <w:rFonts w:hint="eastAsia"/>
                                <w:sz w:val="21"/>
                              </w:rPr>
                              <w:t>に対して十分でない場合は、</w:t>
                            </w:r>
                            <w:r w:rsidRPr="00E252D7">
                              <w:rPr>
                                <w:sz w:val="21"/>
                              </w:rPr>
                              <w:t>BER</w:t>
                            </w:r>
                            <w:r w:rsidRPr="00E252D7">
                              <w:rPr>
                                <w:rFonts w:hint="eastAsia"/>
                                <w:sz w:val="21"/>
                              </w:rPr>
                              <w:t>等を用いて評価する。</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C3F124" id="_x0000_s1501" type="#_x0000_t62" style="position:absolute;left:0;text-align:left;margin-left:124.1pt;margin-top:10.2pt;width:357pt;height:45pt;z-index:25178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" adj="2216,-9942" filled="f" strokecolor="red">
                <v:textbox inset="0,0,0,0">
                  <w:txbxContent>
                    <w:p w14:paraId="34A508B4" w14:textId="77777777" w:rsidR="005E06CC" w:rsidRPr="00C44DA9" w:rsidRDefault="005E06CC" w:rsidP="00E252D7">
                      <w:pPr>
                        <w:pStyle w:val="Rf5"/>
                        <w:spacing w:line="240" w:lineRule="exact"/>
                        <w:rPr>
                          <w:b/>
                          <w:bCs/>
                          <w:sz w:val="21"/>
                        </w:rPr>
                      </w:pPr>
                      <w:r w:rsidRPr="00C44DA9">
                        <w:rPr>
                          <w:rFonts w:hint="eastAsia"/>
                          <w:b/>
                          <w:bCs/>
                          <w:sz w:val="21"/>
                        </w:rPr>
                        <w:t>この値をシステム運用条件総括表に記入する。</w:t>
                      </w:r>
                    </w:p>
                    <w:p w14:paraId="3A4BAD25" w14:textId="77777777" w:rsidR="005E06CC" w:rsidRDefault="005E06CC" w:rsidP="00E252D7">
                      <w:pPr>
                        <w:pStyle w:val="Rf5"/>
                        <w:spacing w:line="240" w:lineRule="exact"/>
                        <w:rPr>
                          <w:sz w:val="21"/>
                        </w:rPr>
                      </w:pPr>
                      <w:r w:rsidRPr="00E252D7">
                        <w:rPr>
                          <w:rFonts w:hint="eastAsia"/>
                          <w:sz w:val="21"/>
                        </w:rPr>
                        <w:t>スペクトルマスク法による評価結果が、実際に隣接で運用したいレベル</w:t>
                      </w:r>
                    </w:p>
                    <w:p w14:paraId="043E306C" w14:textId="77777777" w:rsidR="005E06CC" w:rsidRPr="00E252D7" w:rsidRDefault="005E06CC" w:rsidP="00E252D7">
                      <w:pPr>
                        <w:pStyle w:val="Rf5"/>
                        <w:spacing w:line="240" w:lineRule="exact"/>
                        <w:rPr>
                          <w:sz w:val="21"/>
                        </w:rPr>
                      </w:pPr>
                      <w:r w:rsidRPr="00E252D7">
                        <w:rPr>
                          <w:rFonts w:hint="eastAsia"/>
                          <w:sz w:val="21"/>
                        </w:rPr>
                        <w:t>に対して十分でない場合は、</w:t>
                      </w:r>
                      <w:r w:rsidRPr="00E252D7">
                        <w:rPr>
                          <w:sz w:val="21"/>
                        </w:rPr>
                        <w:t>BER</w:t>
                      </w:r>
                      <w:r w:rsidRPr="00E252D7">
                        <w:rPr>
                          <w:rFonts w:hint="eastAsia"/>
                          <w:sz w:val="21"/>
                        </w:rPr>
                        <w:t>等を用いて評価する。</w:t>
                      </w:r>
                    </w:p>
                  </w:txbxContent>
                </v:textbox>
              </v:shape>
            </w:pict>
          </mc:Fallback>
        </mc:AlternateContent>
      </w:r>
    </w:p>
    <w:p w14:paraId="0D78DB69" w14:textId="1F7BF393" w:rsidR="00C44DA9" w:rsidRDefault="00C44DA9"/>
    <w:p w14:paraId="5E2CFAF3" w14:textId="43256772" w:rsidR="00C44DA9" w:rsidRDefault="00C44DA9"/>
    <w:p w14:paraId="7D04941D" w14:textId="77777777" w:rsidR="00C44DA9" w:rsidRDefault="00C44DA9"/>
    <w:p w14:paraId="2B5F71C2" w14:textId="1CE8BF23" w:rsidR="006969F2" w:rsidRDefault="006969F2"/>
    <w:p w14:paraId="079BE790" w14:textId="37DFE51E" w:rsidR="00F275FB" w:rsidRPr="00295622" w:rsidRDefault="00F275FB" w:rsidP="00693B7C">
      <w:pPr>
        <w:pStyle w:val="3"/>
      </w:pPr>
      <w:r>
        <w:br w:type="page"/>
      </w:r>
      <w:r w:rsidRPr="00295622">
        <w:lastRenderedPageBreak/>
        <w:t>F</w:t>
      </w:r>
      <w:r w:rsidR="00F34218">
        <w:rPr>
          <w:rFonts w:hint="eastAsia"/>
        </w:rPr>
        <w:t>4</w:t>
      </w:r>
      <w:r w:rsidR="00D11D08">
        <w:rPr>
          <w:rFonts w:hint="eastAsia"/>
        </w:rPr>
        <w:t>：</w:t>
      </w:r>
      <w:r w:rsidRPr="00295622">
        <w:t>64QAM</w:t>
      </w:r>
      <w:r w:rsidRPr="00295622">
        <w:t>下側</w:t>
      </w:r>
      <w:r w:rsidR="00330541" w:rsidRPr="00295622">
        <w:t>隣接チャンネル妨害</w:t>
      </w:r>
      <w:r w:rsidRPr="00295622">
        <w:t>レベル測定（妨害信号</w:t>
      </w:r>
      <w:r w:rsidR="006910C8">
        <w:rPr>
          <w:rFonts w:hint="eastAsia"/>
        </w:rPr>
        <w:t>Annex</w:t>
      </w:r>
      <w:r w:rsidR="006910C8">
        <w:t xml:space="preserve"> </w:t>
      </w:r>
      <w:r w:rsidR="006910C8">
        <w:rPr>
          <w:rFonts w:hint="eastAsia"/>
        </w:rPr>
        <w:t>B</w:t>
      </w:r>
      <w:r w:rsidR="006910C8" w:rsidRPr="00295622">
        <w:t xml:space="preserve"> </w:t>
      </w:r>
      <w:r w:rsidRPr="00295622">
        <w:t>256QAM</w:t>
      </w:r>
      <w:r w:rsidRPr="00295622">
        <w:t>の場合）</w:t>
      </w:r>
    </w:p>
    <w:p w14:paraId="030F28C0" w14:textId="55CFA15A" w:rsidR="008C3C07" w:rsidRDefault="00CD68F5" w:rsidP="00521D6B">
      <w:pPr>
        <w:ind w:leftChars="100" w:left="430" w:hangingChars="100" w:hanging="210"/>
        <w:jc w:val="left"/>
        <w:rPr>
          <w:szCs w:val="22"/>
        </w:rPr>
      </w:pPr>
      <w:r>
        <w:rPr>
          <w:rFonts w:hint="eastAsia"/>
          <w:sz w:val="21"/>
        </w:rPr>
        <w:t>・</w:t>
      </w:r>
      <w:r w:rsidRPr="00FE613B">
        <w:rPr>
          <w:rFonts w:hint="eastAsia"/>
          <w:szCs w:val="22"/>
        </w:rPr>
        <w:t xml:space="preserve">　</w:t>
      </w:r>
      <w:r w:rsidR="008C3C07" w:rsidRPr="00FE613B">
        <w:rPr>
          <w:szCs w:val="22"/>
        </w:rPr>
        <w:t>下側隣接となる妨害信号の</w:t>
      </w:r>
      <w:r w:rsidR="006910C8" w:rsidRPr="00FE613B">
        <w:rPr>
          <w:rFonts w:hint="eastAsia"/>
          <w:szCs w:val="22"/>
        </w:rPr>
        <w:t>Annex</w:t>
      </w:r>
      <w:r w:rsidR="006910C8" w:rsidRPr="00FE613B">
        <w:rPr>
          <w:szCs w:val="22"/>
        </w:rPr>
        <w:t xml:space="preserve"> </w:t>
      </w:r>
      <w:r w:rsidR="006910C8" w:rsidRPr="00FE613B">
        <w:rPr>
          <w:rFonts w:hint="eastAsia"/>
          <w:szCs w:val="22"/>
        </w:rPr>
        <w:t>B</w:t>
      </w:r>
      <w:r w:rsidR="006910C8" w:rsidRPr="00FE613B">
        <w:rPr>
          <w:szCs w:val="22"/>
        </w:rPr>
        <w:t xml:space="preserve"> </w:t>
      </w:r>
      <w:r w:rsidR="008C3C07" w:rsidRPr="00FE613B">
        <w:rPr>
          <w:szCs w:val="22"/>
        </w:rPr>
        <w:t>256QAM</w:t>
      </w:r>
      <w:r w:rsidR="008C3C07" w:rsidRPr="00FE613B">
        <w:rPr>
          <w:szCs w:val="22"/>
        </w:rPr>
        <w:t>のスペクトルマスク特性は</w:t>
      </w:r>
      <w:r w:rsidR="008C3C07" w:rsidRPr="00FE613B">
        <w:rPr>
          <w:szCs w:val="22"/>
        </w:rPr>
        <w:t>(F2)</w:t>
      </w:r>
      <w:r w:rsidR="008C3C07" w:rsidRPr="00FE613B">
        <w:rPr>
          <w:szCs w:val="22"/>
        </w:rPr>
        <w:t>と同じため、省略する。</w:t>
      </w:r>
    </w:p>
    <w:p w14:paraId="53066CBC" w14:textId="77777777" w:rsidR="0088566F" w:rsidRPr="00CD68F5" w:rsidRDefault="0088566F" w:rsidP="00521D6B">
      <w:pPr>
        <w:ind w:leftChars="100" w:left="430" w:hangingChars="100" w:hanging="210"/>
        <w:jc w:val="left"/>
        <w:rPr>
          <w:sz w:val="21"/>
        </w:rPr>
      </w:pPr>
    </w:p>
    <w:p w14:paraId="779B1262" w14:textId="5A399863" w:rsidR="00F275FB" w:rsidRDefault="00AB3B5E">
      <w:pPr>
        <w:pStyle w:val="R105"/>
        <w:spacing w:before="180" w:after="180"/>
        <w:rPr>
          <w:rFonts w:ascii="Arial" w:hAnsi="Arial" w:cs="Arial"/>
        </w:rPr>
      </w:pPr>
      <w:r>
        <w:rPr>
          <w:rFonts w:ascii="Arial" w:hAnsi="Arial" w:cs="Arial"/>
          <w:noProof/>
        </w:rPr>
        <w:object w:dxaOrig="1440" w:dyaOrig="1440" w14:anchorId="1BC5B7AE">
          <v:shape id="_x0000_s2123" type="#_x0000_t75" style="position:absolute;left:0;text-align:left;margin-left:23.1pt;margin-top:40.95pt;width:407.35pt;height:209.75pt;z-index:251737600">
            <v:imagedata r:id="rId24" o:title=""/>
            <w10:wrap type="topAndBottom"/>
          </v:shape>
          <o:OLEObject Type="Embed" ProgID="Excel.Sheet.12" ShapeID="_x0000_s2123" DrawAspect="Content" ObjectID="_1764662710" r:id="rId25"/>
        </w:object>
      </w:r>
      <w:r w:rsidR="00F275FB" w:rsidRPr="00971293">
        <w:rPr>
          <w:rFonts w:cs="Arial"/>
        </w:rPr>
        <w:t>64QAM</w:t>
      </w:r>
      <w:r w:rsidR="00F275FB" w:rsidRPr="00295622">
        <w:rPr>
          <w:rFonts w:ascii="Arial" w:hAnsi="Arial" w:cs="Arial"/>
        </w:rPr>
        <w:t>下側</w:t>
      </w:r>
      <w:r w:rsidR="00330541" w:rsidRPr="00295622">
        <w:rPr>
          <w:rFonts w:ascii="Arial" w:hAnsi="Arial" w:cs="Arial"/>
        </w:rPr>
        <w:t>隣接チャンネル妨害</w:t>
      </w:r>
      <w:r w:rsidR="00F275FB" w:rsidRPr="00295622">
        <w:rPr>
          <w:rFonts w:ascii="Arial" w:hAnsi="Arial" w:cs="Arial"/>
        </w:rPr>
        <w:t>レベル測定結果（妨害信号</w:t>
      </w:r>
      <w:r w:rsidR="00F275FB" w:rsidRPr="00971293">
        <w:rPr>
          <w:rFonts w:cs="Arial"/>
        </w:rPr>
        <w:t>256QAM</w:t>
      </w:r>
      <w:r w:rsidR="00F275FB" w:rsidRPr="00295622">
        <w:rPr>
          <w:rFonts w:ascii="Arial" w:hAnsi="Arial" w:cs="Arial"/>
        </w:rPr>
        <w:t>）</w:t>
      </w:r>
    </w:p>
    <w:p w14:paraId="5FB32560" w14:textId="77777777" w:rsidR="00636E44" w:rsidRPr="00971293" w:rsidRDefault="00D36D2D" w:rsidP="00636E44">
      <w:pPr>
        <w:pStyle w:val="Rc"/>
        <w:ind w:firstLine="220"/>
        <w:jc w:val="center"/>
        <w:rPr>
          <w:sz w:val="20"/>
          <w:szCs w:val="20"/>
        </w:rPr>
      </w:pPr>
      <w:r>
        <w:rPr>
          <w:rFonts w:hint="eastAsia"/>
        </w:rPr>
        <w:t xml:space="preserve">　</w:t>
      </w:r>
      <w:proofErr w:type="spellStart"/>
      <w:r w:rsidR="00636E44" w:rsidRPr="00971293">
        <w:rPr>
          <w:sz w:val="20"/>
          <w:szCs w:val="20"/>
        </w:rPr>
        <w:t>fo</w:t>
      </w:r>
      <w:proofErr w:type="spellEnd"/>
      <w:r w:rsidR="00636E44" w:rsidRPr="00971293">
        <w:rPr>
          <w:rFonts w:hint="eastAsia"/>
          <w:sz w:val="20"/>
          <w:szCs w:val="20"/>
        </w:rPr>
        <w:t>：</w:t>
      </w:r>
      <w:r w:rsidRPr="00971293">
        <w:rPr>
          <w:rFonts w:hint="eastAsia"/>
          <w:sz w:val="20"/>
          <w:szCs w:val="20"/>
        </w:rPr>
        <w:t>被干渉信号の搬送波中心周波数</w:t>
      </w:r>
    </w:p>
    <w:p w14:paraId="76ADC876" w14:textId="0C0EBA76" w:rsidR="00636E44" w:rsidRPr="00827F4E" w:rsidRDefault="00636E44" w:rsidP="00971293">
      <w:pPr>
        <w:widowControl/>
        <w:spacing w:line="240" w:lineRule="auto"/>
        <w:jc w:val="center"/>
        <w:outlineLvl w:val="9"/>
        <w:rPr>
          <w:rFonts w:ascii="ＭＳ 明朝" w:hAnsi="ＭＳ 明朝" w:cs="ＭＳ Ｐゴシック"/>
          <w:color w:val="000000"/>
          <w:kern w:val="0"/>
          <w:sz w:val="20"/>
          <w:szCs w:val="20"/>
        </w:rPr>
      </w:pPr>
      <w:r w:rsidRPr="00971293">
        <w:rPr>
          <w:rFonts w:ascii="ＭＳ 明朝" w:hAnsi="ＭＳ 明朝" w:cs="ＭＳ Ｐゴシック" w:hint="eastAsia"/>
          <w:color w:val="000000"/>
          <w:kern w:val="0"/>
          <w:sz w:val="20"/>
          <w:szCs w:val="20"/>
        </w:rPr>
        <w:t>注</w:t>
      </w:r>
      <w:r w:rsidR="0088566F">
        <w:rPr>
          <w:rFonts w:ascii="ＭＳ 明朝" w:hAnsi="ＭＳ 明朝" w:cs="ＭＳ Ｐゴシック" w:hint="eastAsia"/>
          <w:color w:val="000000"/>
          <w:kern w:val="0"/>
          <w:sz w:val="20"/>
          <w:szCs w:val="20"/>
        </w:rPr>
        <w:t>）</w:t>
      </w:r>
      <w:r w:rsidRPr="00971293">
        <w:rPr>
          <w:rFonts w:cs="ＭＳ Ｐゴシック"/>
          <w:color w:val="000000"/>
          <w:kern w:val="0"/>
          <w:sz w:val="20"/>
          <w:szCs w:val="20"/>
        </w:rPr>
        <w:t xml:space="preserve"> </w:t>
      </w:r>
      <w:r w:rsidRPr="00971293">
        <w:rPr>
          <w:rFonts w:ascii="ＭＳ 明朝" w:hAnsi="ＭＳ 明朝" w:cs="ＭＳ Ｐゴシック" w:hint="eastAsia"/>
          <w:color w:val="000000"/>
          <w:kern w:val="0"/>
          <w:sz w:val="20"/>
          <w:szCs w:val="20"/>
        </w:rPr>
        <w:t>隣接</w:t>
      </w:r>
      <w:r w:rsidRPr="00971293">
        <w:rPr>
          <w:rFonts w:cs="ＭＳ Ｐゴシック"/>
          <w:color w:val="000000"/>
          <w:kern w:val="0"/>
          <w:sz w:val="20"/>
          <w:szCs w:val="20"/>
        </w:rPr>
        <w:t>BER</w:t>
      </w:r>
      <w:r w:rsidRPr="00971293">
        <w:rPr>
          <w:rFonts w:ascii="ＭＳ 明朝" w:hAnsi="ＭＳ 明朝" w:cs="ＭＳ Ｐゴシック" w:hint="eastAsia"/>
          <w:color w:val="000000"/>
          <w:kern w:val="0"/>
          <w:sz w:val="20"/>
          <w:szCs w:val="20"/>
        </w:rPr>
        <w:t>規格値</w:t>
      </w:r>
      <w:r w:rsidR="0088566F">
        <w:rPr>
          <w:rFonts w:ascii="ＭＳ 明朝" w:hAnsi="ＭＳ 明朝" w:cs="ＭＳ Ｐゴシック" w:hint="eastAsia"/>
          <w:color w:val="000000"/>
          <w:kern w:val="0"/>
          <w:sz w:val="20"/>
          <w:szCs w:val="20"/>
        </w:rPr>
        <w:t>：</w:t>
      </w:r>
      <w:r w:rsidRPr="00827F4E">
        <w:rPr>
          <w:rFonts w:cs="ＭＳ Ｐゴシック"/>
          <w:color w:val="000000"/>
          <w:kern w:val="0"/>
          <w:sz w:val="20"/>
          <w:szCs w:val="20"/>
        </w:rPr>
        <w:t xml:space="preserve">23 </w:t>
      </w:r>
      <w:r w:rsidR="00AB5CF7" w:rsidRPr="00827F4E">
        <w:rPr>
          <w:rFonts w:cs="ＭＳ Ｐゴシック"/>
          <w:color w:val="000000"/>
          <w:kern w:val="0"/>
          <w:sz w:val="20"/>
          <w:szCs w:val="20"/>
        </w:rPr>
        <w:t>(</w:t>
      </w:r>
      <w:r w:rsidR="000D0FC5" w:rsidRPr="00827F4E">
        <w:rPr>
          <w:rFonts w:ascii="Times New Roman" w:hAnsi="Times New Roman" w:cs="ＭＳ Ｐゴシック"/>
          <w:color w:val="000000"/>
          <w:kern w:val="0"/>
          <w:sz w:val="20"/>
          <w:szCs w:val="20"/>
        </w:rPr>
        <w:t>dB</w:t>
      </w:r>
      <w:r w:rsidR="00AB5CF7" w:rsidRPr="00827F4E">
        <w:rPr>
          <w:rFonts w:cs="ＭＳ Ｐゴシック"/>
          <w:color w:val="000000"/>
          <w:kern w:val="0"/>
          <w:sz w:val="20"/>
          <w:szCs w:val="20"/>
        </w:rPr>
        <w:t>)</w:t>
      </w:r>
      <w:r w:rsidRPr="00827F4E">
        <w:rPr>
          <w:rFonts w:ascii="ＭＳ 明朝" w:hAnsi="ＭＳ 明朝" w:cs="ＭＳ Ｐゴシック" w:hint="eastAsia"/>
          <w:color w:val="000000"/>
          <w:kern w:val="0"/>
          <w:sz w:val="20"/>
          <w:szCs w:val="20"/>
        </w:rPr>
        <w:t>、ノイズ妨害比</w:t>
      </w:r>
      <w:r w:rsidR="0088566F">
        <w:rPr>
          <w:rFonts w:ascii="ＭＳ 明朝" w:hAnsi="ＭＳ 明朝" w:cs="ＭＳ Ｐゴシック" w:hint="eastAsia"/>
          <w:color w:val="000000"/>
          <w:kern w:val="0"/>
          <w:sz w:val="20"/>
          <w:szCs w:val="20"/>
        </w:rPr>
        <w:t>：</w:t>
      </w:r>
      <w:r w:rsidRPr="00827F4E">
        <w:rPr>
          <w:rFonts w:ascii="ＭＳ 明朝" w:hAnsi="ＭＳ 明朝" w:cs="ＭＳ Ｐゴシック" w:hint="eastAsia"/>
          <w:color w:val="000000"/>
          <w:kern w:val="0"/>
          <w:sz w:val="20"/>
          <w:szCs w:val="20"/>
        </w:rPr>
        <w:t>－</w:t>
      </w:r>
      <w:r w:rsidRPr="00827F4E">
        <w:rPr>
          <w:rFonts w:cs="ＭＳ Ｐゴシック"/>
          <w:color w:val="000000"/>
          <w:kern w:val="0"/>
          <w:sz w:val="20"/>
          <w:szCs w:val="20"/>
        </w:rPr>
        <w:t xml:space="preserve">29 </w:t>
      </w:r>
      <w:r w:rsidR="00AB5CF7" w:rsidRPr="00827F4E">
        <w:rPr>
          <w:rFonts w:cs="ＭＳ Ｐゴシック"/>
          <w:color w:val="000000"/>
          <w:kern w:val="0"/>
          <w:sz w:val="20"/>
          <w:szCs w:val="20"/>
        </w:rPr>
        <w:t>(</w:t>
      </w:r>
      <w:r w:rsidR="000D0FC5" w:rsidRPr="00827F4E">
        <w:rPr>
          <w:rFonts w:ascii="Times New Roman" w:hAnsi="Times New Roman" w:cs="ＭＳ Ｐゴシック"/>
          <w:color w:val="000000"/>
          <w:kern w:val="0"/>
          <w:sz w:val="20"/>
          <w:szCs w:val="20"/>
        </w:rPr>
        <w:t>dB</w:t>
      </w:r>
      <w:r w:rsidR="00AB5CF7" w:rsidRPr="00827F4E">
        <w:rPr>
          <w:rFonts w:cs="ＭＳ Ｐゴシック"/>
          <w:color w:val="000000"/>
          <w:kern w:val="0"/>
          <w:sz w:val="20"/>
          <w:szCs w:val="20"/>
        </w:rPr>
        <w:t>)</w:t>
      </w:r>
    </w:p>
    <w:p w14:paraId="03F048FD" w14:textId="77777777" w:rsidR="008C3C07" w:rsidRDefault="008C3C07"/>
    <w:p w14:paraId="342CB79A" w14:textId="77777777" w:rsidR="008C3C07" w:rsidRDefault="008C3C07"/>
    <w:p w14:paraId="328C506F" w14:textId="706B0300" w:rsidR="00F275FB" w:rsidRDefault="00F275FB">
      <w:pPr>
        <w:pStyle w:val="Rc"/>
        <w:ind w:firstLine="220"/>
      </w:pPr>
      <w:bookmarkStart w:id="41" w:name="OLE_LINK3"/>
      <w:r>
        <w:rPr>
          <w:rFonts w:hint="eastAsia"/>
        </w:rPr>
        <w:t>帯域換算値：</w:t>
      </w:r>
      <w:r>
        <w:rPr>
          <w:rFonts w:hint="eastAsia"/>
        </w:rPr>
        <w:t>D</w:t>
      </w:r>
      <w:r w:rsidR="00D72220">
        <w:rPr>
          <w:rFonts w:hint="eastAsia"/>
        </w:rPr>
        <w:t xml:space="preserve"> </w:t>
      </w:r>
      <w:r>
        <w:rPr>
          <w:rFonts w:hint="eastAsia"/>
        </w:rPr>
        <w:t>=</w:t>
      </w:r>
      <w:r w:rsidR="00D72220">
        <w:rPr>
          <w:rFonts w:hint="eastAsia"/>
        </w:rPr>
        <w:t xml:space="preserve"> </w:t>
      </w:r>
      <w:r>
        <w:rPr>
          <w:rFonts w:hint="eastAsia"/>
        </w:rPr>
        <w:t>10log(5.361/5.274)</w:t>
      </w:r>
      <w:r w:rsidR="00D72220">
        <w:rPr>
          <w:rFonts w:hint="eastAsia"/>
        </w:rPr>
        <w:t xml:space="preserve"> </w:t>
      </w:r>
      <w:r>
        <w:rPr>
          <w:rFonts w:hint="eastAsia"/>
        </w:rPr>
        <w:t>=</w:t>
      </w:r>
      <w:r w:rsidR="00D72220">
        <w:rPr>
          <w:rFonts w:hint="eastAsia"/>
        </w:rPr>
        <w:t xml:space="preserve"> </w:t>
      </w:r>
      <w:r>
        <w:rPr>
          <w:rFonts w:hint="eastAsia"/>
        </w:rPr>
        <w:t>0.07</w:t>
      </w:r>
      <w:r w:rsidR="00AB5CF7">
        <w:rPr>
          <w:rFonts w:hint="eastAsia"/>
        </w:rPr>
        <w:t>(</w:t>
      </w:r>
      <w:r w:rsidR="000D0FC5" w:rsidRPr="000D0FC5">
        <w:rPr>
          <w:rFonts w:ascii="Times New Roman" w:hAnsi="Times New Roman" w:hint="eastAsia"/>
        </w:rPr>
        <w:t>dB</w:t>
      </w:r>
      <w:r w:rsidR="00AB5CF7">
        <w:rPr>
          <w:rFonts w:hint="eastAsia"/>
        </w:rPr>
        <w:t>)</w:t>
      </w:r>
    </w:p>
    <w:p w14:paraId="4BF682B9" w14:textId="77777777" w:rsidR="00636E44" w:rsidRDefault="00636E44">
      <w:pPr>
        <w:pStyle w:val="Rc"/>
        <w:ind w:firstLine="220"/>
      </w:pPr>
    </w:p>
    <w:p w14:paraId="4B01C939" w14:textId="77777777" w:rsidR="00F275FB" w:rsidRDefault="00F275FB">
      <w:pPr>
        <w:pStyle w:val="Rc"/>
        <w:ind w:firstLine="220"/>
      </w:pPr>
      <w:r>
        <w:rPr>
          <w:rFonts w:hint="eastAsia"/>
        </w:rPr>
        <w:t>＜検知限レベルの計算＞</w:t>
      </w:r>
    </w:p>
    <w:p w14:paraId="1E917DA1" w14:textId="77777777" w:rsidR="00943189" w:rsidRDefault="00095872" w:rsidP="00095872">
      <w:pPr>
        <w:pStyle w:val="Rc"/>
        <w:ind w:firstLineChars="515" w:firstLine="1133"/>
      </w:pPr>
      <w:r>
        <w:rPr>
          <w:rFonts w:hint="eastAsia"/>
        </w:rPr>
        <w:t>検知限レベル＝</w:t>
      </w:r>
      <w:r w:rsidR="004843ED">
        <w:rPr>
          <w:rFonts w:hint="eastAsia"/>
        </w:rPr>
        <w:t xml:space="preserve"> </w:t>
      </w:r>
      <w:r w:rsidR="00F275FB">
        <w:t>2</w:t>
      </w:r>
      <w:r w:rsidR="00F275FB">
        <w:rPr>
          <w:rFonts w:hint="eastAsia"/>
        </w:rPr>
        <w:t>3</w:t>
      </w:r>
      <w:r w:rsidR="00F275FB">
        <w:rPr>
          <w:rFonts w:hint="eastAsia"/>
        </w:rPr>
        <w:t>（マスク規格値）</w:t>
      </w:r>
    </w:p>
    <w:p w14:paraId="4E8D4EDF" w14:textId="77777777" w:rsidR="00F275FB" w:rsidRDefault="00F275FB" w:rsidP="004843ED">
      <w:pPr>
        <w:pStyle w:val="Rc"/>
        <w:ind w:firstLineChars="1274" w:firstLine="2803"/>
      </w:pPr>
      <w:r>
        <w:rPr>
          <w:rFonts w:hint="eastAsia"/>
        </w:rPr>
        <w:t>＋</w:t>
      </w:r>
      <w:r>
        <w:rPr>
          <w:rFonts w:hint="eastAsia"/>
        </w:rPr>
        <w:t>0.07</w:t>
      </w:r>
      <w:r>
        <w:rPr>
          <w:rFonts w:hint="eastAsia"/>
        </w:rPr>
        <w:t>（被干渉波放送信号との帯域差の換算値</w:t>
      </w:r>
      <w:r>
        <w:rPr>
          <w:rFonts w:hint="eastAsia"/>
        </w:rPr>
        <w:t>D</w:t>
      </w:r>
      <w:r>
        <w:rPr>
          <w:rFonts w:hint="eastAsia"/>
        </w:rPr>
        <w:t>）</w:t>
      </w:r>
    </w:p>
    <w:p w14:paraId="1E17A27F" w14:textId="77777777" w:rsidR="00943189" w:rsidRDefault="00F275FB" w:rsidP="004843ED">
      <w:pPr>
        <w:pStyle w:val="Rc"/>
        <w:ind w:firstLineChars="1274" w:firstLine="2803"/>
      </w:pPr>
      <w:r>
        <w:rPr>
          <w:rFonts w:hint="eastAsia"/>
        </w:rPr>
        <w:t>－</w:t>
      </w:r>
      <w:r w:rsidR="00636E44">
        <w:rPr>
          <w:rFonts w:hint="eastAsia"/>
        </w:rPr>
        <w:t>26.8</w:t>
      </w:r>
      <w:r>
        <w:rPr>
          <w:rFonts w:hint="eastAsia"/>
        </w:rPr>
        <w:t>（マスク規格との差の最大値）</w:t>
      </w:r>
    </w:p>
    <w:p w14:paraId="0BC1A1AE" w14:textId="77777777" w:rsidR="00636E44" w:rsidRDefault="00F275FB" w:rsidP="008F44C4">
      <w:pPr>
        <w:pStyle w:val="Rc"/>
        <w:ind w:firstLineChars="1113" w:firstLine="2449"/>
      </w:pPr>
      <w:r>
        <w:rPr>
          <w:rFonts w:hint="eastAsia"/>
        </w:rPr>
        <w:t>＝</w:t>
      </w:r>
      <w:r w:rsidR="004843ED">
        <w:rPr>
          <w:rFonts w:hint="eastAsia"/>
        </w:rPr>
        <w:t xml:space="preserve"> </w:t>
      </w:r>
      <w:r w:rsidR="00636E44">
        <w:rPr>
          <w:rFonts w:hint="eastAsia"/>
        </w:rPr>
        <w:t>－</w:t>
      </w:r>
      <w:r w:rsidR="00636E44">
        <w:rPr>
          <w:rFonts w:hint="eastAsia"/>
        </w:rPr>
        <w:t>3.73</w:t>
      </w:r>
      <w:r w:rsidR="00AB5CF7">
        <w:rPr>
          <w:rFonts w:hint="eastAsia"/>
        </w:rPr>
        <w:t>(</w:t>
      </w:r>
      <w:r w:rsidR="000D0FC5" w:rsidRPr="000D0FC5">
        <w:rPr>
          <w:rFonts w:ascii="Times New Roman" w:hAnsi="Times New Roman"/>
        </w:rPr>
        <w:t>dB</w:t>
      </w:r>
      <w:r w:rsidR="00AB5CF7">
        <w:rPr>
          <w:rFonts w:hint="eastAsia"/>
        </w:rPr>
        <w:t>)</w:t>
      </w:r>
    </w:p>
    <w:p w14:paraId="1E6444E3" w14:textId="1571DB8E" w:rsidR="00095872" w:rsidRDefault="00F275FB" w:rsidP="008F44C4">
      <w:pPr>
        <w:pStyle w:val="Rc"/>
        <w:ind w:left="1843" w:firstLineChars="282" w:firstLine="620"/>
      </w:pPr>
      <w:r>
        <w:rPr>
          <w:rFonts w:ascii="ＭＳ 明朝" w:hAnsi="ＭＳ 明朝" w:hint="eastAsia"/>
        </w:rPr>
        <w:t>≒</w:t>
      </w:r>
      <w:r w:rsidR="004843ED">
        <w:rPr>
          <w:rFonts w:ascii="ＭＳ 明朝" w:hAnsi="ＭＳ 明朝" w:hint="eastAsia"/>
        </w:rPr>
        <w:t xml:space="preserve"> </w:t>
      </w:r>
      <w:r w:rsidR="00636E44">
        <w:rPr>
          <w:rFonts w:hint="eastAsia"/>
        </w:rPr>
        <w:t>－</w:t>
      </w:r>
      <w:r w:rsidR="00636E44">
        <w:rPr>
          <w:rFonts w:hint="eastAsia"/>
        </w:rPr>
        <w:t>3.8</w:t>
      </w:r>
      <w:r w:rsidR="00AB5CF7">
        <w:rPr>
          <w:rFonts w:hint="eastAsia"/>
        </w:rPr>
        <w:t>(</w:t>
      </w:r>
      <w:r w:rsidR="000D0FC5" w:rsidRPr="000D0FC5">
        <w:rPr>
          <w:rFonts w:ascii="Times New Roman" w:hAnsi="Times New Roman" w:hint="eastAsia"/>
        </w:rPr>
        <w:t>dB</w:t>
      </w:r>
      <w:r w:rsidR="00AB5CF7">
        <w:rPr>
          <w:rFonts w:hint="eastAsia"/>
        </w:rPr>
        <w:t>)</w:t>
      </w:r>
      <w:r>
        <w:rPr>
          <w:rFonts w:hint="eastAsia"/>
        </w:rPr>
        <w:t>（</w:t>
      </w:r>
      <w:r w:rsidR="0088566F">
        <w:rPr>
          <w:rFonts w:hint="eastAsia"/>
        </w:rPr>
        <w:t>小</w:t>
      </w:r>
      <w:r>
        <w:rPr>
          <w:rFonts w:hint="eastAsia"/>
        </w:rPr>
        <w:t>数点第</w:t>
      </w:r>
      <w:r>
        <w:rPr>
          <w:rFonts w:hint="eastAsia"/>
        </w:rPr>
        <w:t>2</w:t>
      </w:r>
      <w:r>
        <w:rPr>
          <w:rFonts w:hint="eastAsia"/>
        </w:rPr>
        <w:t>位以下</w:t>
      </w:r>
      <w:r w:rsidR="003D5B6F">
        <w:rPr>
          <w:rFonts w:hint="eastAsia"/>
        </w:rPr>
        <w:t>切り下げ</w:t>
      </w:r>
      <w:r>
        <w:rPr>
          <w:rFonts w:hint="eastAsia"/>
        </w:rPr>
        <w:t>）</w:t>
      </w:r>
    </w:p>
    <w:p w14:paraId="4526D089" w14:textId="7D1AF67A" w:rsidR="00C44DA9" w:rsidRDefault="00C44DA9" w:rsidP="00095872">
      <w:pPr>
        <w:pStyle w:val="Rc"/>
        <w:ind w:left="1843" w:firstLineChars="257" w:firstLine="565"/>
      </w:pPr>
    </w:p>
    <w:p w14:paraId="0E6E96F1" w14:textId="32FB938D" w:rsidR="00C44DA9" w:rsidRDefault="00C44DA9" w:rsidP="00095872">
      <w:pPr>
        <w:pStyle w:val="Rc"/>
        <w:ind w:left="1843" w:firstLineChars="257" w:firstLine="565"/>
      </w:pPr>
      <w:r w:rsidRPr="00E252D7">
        <w:rPr>
          <w:noProof/>
        </w:rPr>
        <mc:AlternateContent>
          <mc:Choice Requires="wps">
            <w:drawing>
              <wp:anchor distT="0" distB="0" distL="114300" distR="114300" simplePos="0" relativeHeight="251766784" behindDoc="0" locked="0" layoutInCell="1" allowOverlap="1" wp14:anchorId="0B244F54" wp14:editId="164200A7">
                <wp:simplePos x="0" y="0"/>
                <wp:positionH relativeFrom="column">
                  <wp:posOffset>1251585</wp:posOffset>
                </wp:positionH>
                <wp:positionV relativeFrom="paragraph">
                  <wp:posOffset>124260</wp:posOffset>
                </wp:positionV>
                <wp:extent cx="4533900" cy="571500"/>
                <wp:effectExtent l="0" t="323850" r="19050" b="19050"/>
                <wp:wrapNone/>
                <wp:docPr id="164" name="AutoShape 72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33900" cy="571500"/>
                        </a:xfrm>
                        <a:prstGeom prst="wedgeRoundRectCallout">
                          <a:avLst>
                            <a:gd name="adj1" fmla="val -37573"/>
                            <a:gd name="adj2" fmla="val -102943"/>
                            <a:gd name="adj3" fmla="val 16667"/>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04F87C38" w14:textId="77777777" w:rsidR="005E06CC" w:rsidRPr="00C44DA9" w:rsidRDefault="005E06CC" w:rsidP="00E252D7">
                            <w:pPr>
                              <w:pStyle w:val="Rf5"/>
                              <w:spacing w:line="240" w:lineRule="exact"/>
                              <w:rPr>
                                <w:b/>
                                <w:bCs/>
                                <w:sz w:val="21"/>
                              </w:rPr>
                            </w:pPr>
                            <w:r w:rsidRPr="00C44DA9">
                              <w:rPr>
                                <w:rFonts w:hint="eastAsia"/>
                                <w:b/>
                                <w:bCs/>
                                <w:sz w:val="21"/>
                              </w:rPr>
                              <w:t>この値をシステム運用条件総括表に記入する。</w:t>
                            </w:r>
                          </w:p>
                          <w:p w14:paraId="4BC223F8" w14:textId="77777777" w:rsidR="005E06CC" w:rsidRDefault="005E06CC" w:rsidP="00E252D7">
                            <w:pPr>
                              <w:pStyle w:val="Rf5"/>
                              <w:spacing w:line="240" w:lineRule="exact"/>
                              <w:rPr>
                                <w:sz w:val="21"/>
                              </w:rPr>
                            </w:pPr>
                            <w:r w:rsidRPr="00E252D7">
                              <w:rPr>
                                <w:rFonts w:hint="eastAsia"/>
                                <w:sz w:val="21"/>
                              </w:rPr>
                              <w:t>スペクトルマスク法による評価結果が、実際に隣接で運用したいレベル</w:t>
                            </w:r>
                          </w:p>
                          <w:p w14:paraId="71EAC0B3" w14:textId="77777777" w:rsidR="005E06CC" w:rsidRPr="00E252D7" w:rsidRDefault="005E06CC" w:rsidP="00E252D7">
                            <w:pPr>
                              <w:pStyle w:val="Rf5"/>
                              <w:spacing w:line="240" w:lineRule="exact"/>
                              <w:rPr>
                                <w:sz w:val="21"/>
                              </w:rPr>
                            </w:pPr>
                            <w:r w:rsidRPr="00E252D7">
                              <w:rPr>
                                <w:rFonts w:hint="eastAsia"/>
                                <w:sz w:val="21"/>
                              </w:rPr>
                              <w:t>に対して十分でない場合は、</w:t>
                            </w:r>
                            <w:r w:rsidRPr="00E252D7">
                              <w:rPr>
                                <w:sz w:val="21"/>
                              </w:rPr>
                              <w:t>BER</w:t>
                            </w:r>
                            <w:r w:rsidRPr="00E252D7">
                              <w:rPr>
                                <w:rFonts w:hint="eastAsia"/>
                                <w:sz w:val="21"/>
                              </w:rPr>
                              <w:t>等を用いて評価する。</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244F54" id="_x0000_s1502" type="#_x0000_t62" style="position:absolute;left:0;text-align:left;margin-left:98.55pt;margin-top:9.8pt;width:357pt;height:45pt;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" adj="2684,-11436" filled="f" strokecolor="red">
                <v:textbox inset="0,0,0,0">
                  <w:txbxContent>
                    <w:p w14:paraId="04F87C38" w14:textId="77777777" w:rsidR="005E06CC" w:rsidRPr="00C44DA9" w:rsidRDefault="005E06CC" w:rsidP="00E252D7">
                      <w:pPr>
                        <w:pStyle w:val="Rf5"/>
                        <w:spacing w:line="240" w:lineRule="exact"/>
                        <w:rPr>
                          <w:b/>
                          <w:bCs/>
                          <w:sz w:val="21"/>
                        </w:rPr>
                      </w:pPr>
                      <w:r w:rsidRPr="00C44DA9">
                        <w:rPr>
                          <w:rFonts w:hint="eastAsia"/>
                          <w:b/>
                          <w:bCs/>
                          <w:sz w:val="21"/>
                        </w:rPr>
                        <w:t>この値をシステム運用条件総括表に記入する。</w:t>
                      </w:r>
                    </w:p>
                    <w:p w14:paraId="4BC223F8" w14:textId="77777777" w:rsidR="005E06CC" w:rsidRDefault="005E06CC" w:rsidP="00E252D7">
                      <w:pPr>
                        <w:pStyle w:val="Rf5"/>
                        <w:spacing w:line="240" w:lineRule="exact"/>
                        <w:rPr>
                          <w:sz w:val="21"/>
                        </w:rPr>
                      </w:pPr>
                      <w:r w:rsidRPr="00E252D7">
                        <w:rPr>
                          <w:rFonts w:hint="eastAsia"/>
                          <w:sz w:val="21"/>
                        </w:rPr>
                        <w:t>スペクトルマスク法による評価結果が、実際に隣接で運用したいレベル</w:t>
                      </w:r>
                    </w:p>
                    <w:p w14:paraId="71EAC0B3" w14:textId="77777777" w:rsidR="005E06CC" w:rsidRPr="00E252D7" w:rsidRDefault="005E06CC" w:rsidP="00E252D7">
                      <w:pPr>
                        <w:pStyle w:val="Rf5"/>
                        <w:spacing w:line="240" w:lineRule="exact"/>
                        <w:rPr>
                          <w:sz w:val="21"/>
                        </w:rPr>
                      </w:pPr>
                      <w:r w:rsidRPr="00E252D7">
                        <w:rPr>
                          <w:rFonts w:hint="eastAsia"/>
                          <w:sz w:val="21"/>
                        </w:rPr>
                        <w:t>に対して十分でない場合は、</w:t>
                      </w:r>
                      <w:r w:rsidRPr="00E252D7">
                        <w:rPr>
                          <w:sz w:val="21"/>
                        </w:rPr>
                        <w:t>BER</w:t>
                      </w:r>
                      <w:r w:rsidRPr="00E252D7">
                        <w:rPr>
                          <w:rFonts w:hint="eastAsia"/>
                          <w:sz w:val="21"/>
                        </w:rPr>
                        <w:t>等を用いて評価する。</w:t>
                      </w:r>
                    </w:p>
                  </w:txbxContent>
                </v:textbox>
              </v:shape>
            </w:pict>
          </mc:Fallback>
        </mc:AlternateContent>
      </w:r>
    </w:p>
    <w:p w14:paraId="1E6D10B3" w14:textId="7CBC4011" w:rsidR="00C44DA9" w:rsidRDefault="00C44DA9" w:rsidP="00095872">
      <w:pPr>
        <w:pStyle w:val="Rc"/>
        <w:ind w:left="1843" w:firstLineChars="257" w:firstLine="565"/>
      </w:pPr>
    </w:p>
    <w:p w14:paraId="32077F8D" w14:textId="46E14BD4" w:rsidR="00C44DA9" w:rsidRDefault="00C44DA9" w:rsidP="00095872">
      <w:pPr>
        <w:pStyle w:val="Rc"/>
        <w:ind w:left="1843" w:firstLineChars="257" w:firstLine="565"/>
      </w:pPr>
    </w:p>
    <w:p w14:paraId="0F164E1D" w14:textId="3BA4B658" w:rsidR="00C44DA9" w:rsidRDefault="00C44DA9" w:rsidP="00095872">
      <w:pPr>
        <w:pStyle w:val="Rc"/>
        <w:ind w:left="1843" w:firstLineChars="257" w:firstLine="565"/>
      </w:pPr>
    </w:p>
    <w:p w14:paraId="7C4D85AB" w14:textId="50CF47D2" w:rsidR="00C44DA9" w:rsidRDefault="00C44DA9" w:rsidP="00095872">
      <w:pPr>
        <w:pStyle w:val="Rc"/>
        <w:ind w:left="1843" w:firstLineChars="257" w:firstLine="565"/>
      </w:pPr>
    </w:p>
    <w:p w14:paraId="07B3868B" w14:textId="37B7C715" w:rsidR="00F34218" w:rsidRPr="007629C4" w:rsidRDefault="00095872" w:rsidP="00827F4E">
      <w:pPr>
        <w:widowControl/>
        <w:spacing w:line="240" w:lineRule="auto"/>
        <w:outlineLvl w:val="9"/>
        <w:rPr>
          <w:rFonts w:ascii="Arial" w:cs="Arial"/>
        </w:rPr>
      </w:pPr>
      <w:r>
        <w:br w:type="page"/>
      </w:r>
      <w:bookmarkEnd w:id="41"/>
      <w:r w:rsidR="00F34218" w:rsidRPr="007629C4">
        <w:rPr>
          <w:rFonts w:ascii="Arial" w:cs="Arial"/>
        </w:rPr>
        <w:lastRenderedPageBreak/>
        <w:t xml:space="preserve"> </w:t>
      </w:r>
      <w:r w:rsidR="00F34218" w:rsidRPr="00971293">
        <w:rPr>
          <w:rFonts w:cs="Arial"/>
        </w:rPr>
        <w:t>F5</w:t>
      </w:r>
      <w:r w:rsidR="00D11D08" w:rsidRPr="00971293">
        <w:rPr>
          <w:rFonts w:cs="Arial" w:hint="eastAsia"/>
        </w:rPr>
        <w:t>：</w:t>
      </w:r>
      <w:r w:rsidR="00F34218" w:rsidRPr="00971293">
        <w:rPr>
          <w:rFonts w:cs="Arial"/>
        </w:rPr>
        <w:t>256QAM</w:t>
      </w:r>
      <w:r w:rsidR="00F34218" w:rsidRPr="007629C4">
        <w:rPr>
          <w:rFonts w:ascii="Arial" w:cs="Arial"/>
        </w:rPr>
        <w:t>上側隣接チャンネル妨害レベル測定（妨害信号</w:t>
      </w:r>
      <w:r w:rsidR="006910C8">
        <w:rPr>
          <w:rFonts w:hint="eastAsia"/>
        </w:rPr>
        <w:t>Annex</w:t>
      </w:r>
      <w:r w:rsidR="006910C8">
        <w:t xml:space="preserve"> </w:t>
      </w:r>
      <w:r w:rsidR="006910C8">
        <w:rPr>
          <w:rFonts w:hint="eastAsia"/>
        </w:rPr>
        <w:t>B</w:t>
      </w:r>
      <w:r w:rsidR="006910C8" w:rsidRPr="00295622">
        <w:t xml:space="preserve"> </w:t>
      </w:r>
      <w:r w:rsidR="00F34218" w:rsidRPr="00971293">
        <w:rPr>
          <w:rFonts w:cs="Arial"/>
        </w:rPr>
        <w:t>256QAM</w:t>
      </w:r>
      <w:r w:rsidR="00F34218" w:rsidRPr="007629C4">
        <w:rPr>
          <w:rFonts w:ascii="Arial" w:cs="Arial"/>
        </w:rPr>
        <w:t>の場合）</w:t>
      </w:r>
    </w:p>
    <w:p w14:paraId="2191F5EC" w14:textId="09E40CC1" w:rsidR="00CD68F5" w:rsidRPr="00FE613B" w:rsidRDefault="00CD68F5" w:rsidP="00521D6B">
      <w:pPr>
        <w:adjustRightInd w:val="0"/>
        <w:snapToGrid w:val="0"/>
        <w:spacing w:line="240" w:lineRule="auto"/>
        <w:ind w:firstLineChars="100" w:firstLine="220"/>
        <w:jc w:val="left"/>
        <w:rPr>
          <w:szCs w:val="22"/>
        </w:rPr>
      </w:pPr>
      <w:r w:rsidRPr="00FE613B">
        <w:rPr>
          <w:rFonts w:hint="eastAsia"/>
          <w:szCs w:val="22"/>
        </w:rPr>
        <w:t>注：測定方法</w:t>
      </w:r>
    </w:p>
    <w:p w14:paraId="01D91149" w14:textId="539A2112" w:rsidR="006F701F" w:rsidRPr="00FE613B" w:rsidRDefault="004F62FC" w:rsidP="00AB3B5E">
      <w:pPr>
        <w:spacing w:line="240" w:lineRule="auto"/>
        <w:ind w:leftChars="200" w:left="440" w:firstLineChars="100" w:firstLine="220"/>
        <w:rPr>
          <w:szCs w:val="22"/>
        </w:rPr>
      </w:pPr>
      <w:r w:rsidRPr="00FE613B">
        <w:rPr>
          <w:rFonts w:hint="eastAsia"/>
          <w:szCs w:val="22"/>
        </w:rPr>
        <w:t>上側</w:t>
      </w:r>
      <w:r w:rsidR="00636E44" w:rsidRPr="00FE613B">
        <w:rPr>
          <w:rFonts w:hint="eastAsia"/>
          <w:szCs w:val="22"/>
        </w:rPr>
        <w:t>隣接となる妨害信号の</w:t>
      </w:r>
      <w:r w:rsidR="006910C8" w:rsidRPr="00FE613B">
        <w:rPr>
          <w:rFonts w:hint="eastAsia"/>
          <w:szCs w:val="22"/>
        </w:rPr>
        <w:t>Annex</w:t>
      </w:r>
      <w:r w:rsidR="006910C8" w:rsidRPr="00FE613B">
        <w:rPr>
          <w:szCs w:val="22"/>
        </w:rPr>
        <w:t xml:space="preserve"> </w:t>
      </w:r>
      <w:r w:rsidR="006910C8" w:rsidRPr="00FE613B">
        <w:rPr>
          <w:rFonts w:hint="eastAsia"/>
          <w:szCs w:val="22"/>
        </w:rPr>
        <w:t>B</w:t>
      </w:r>
      <w:r w:rsidR="006910C8" w:rsidRPr="00FE613B">
        <w:rPr>
          <w:szCs w:val="22"/>
        </w:rPr>
        <w:t xml:space="preserve"> </w:t>
      </w:r>
      <w:r w:rsidR="00636E44" w:rsidRPr="00FE613B">
        <w:rPr>
          <w:rFonts w:hint="eastAsia"/>
          <w:szCs w:val="22"/>
        </w:rPr>
        <w:t>256QAM</w:t>
      </w:r>
      <w:r w:rsidR="00D36D2D" w:rsidRPr="00FE613B">
        <w:rPr>
          <w:rFonts w:hint="eastAsia"/>
          <w:szCs w:val="22"/>
        </w:rPr>
        <w:t>のスペクトルマスクを与干渉信号の中心周波数（バンドエッジより</w:t>
      </w:r>
      <w:r w:rsidR="00D36D2D" w:rsidRPr="00FE613B">
        <w:rPr>
          <w:rFonts w:hint="eastAsia"/>
          <w:szCs w:val="22"/>
        </w:rPr>
        <w:t>+</w:t>
      </w:r>
      <w:r w:rsidR="00636E44" w:rsidRPr="00FE613B">
        <w:rPr>
          <w:rFonts w:hint="eastAsia"/>
          <w:szCs w:val="22"/>
        </w:rPr>
        <w:t>3</w:t>
      </w:r>
      <w:r w:rsidR="000D0FC5" w:rsidRPr="00FE613B">
        <w:rPr>
          <w:rFonts w:ascii="Times New Roman" w:hAnsi="Times New Roman" w:hint="eastAsia"/>
          <w:szCs w:val="22"/>
        </w:rPr>
        <w:t>MHz</w:t>
      </w:r>
      <w:r w:rsidR="00636E44" w:rsidRPr="00FE613B">
        <w:rPr>
          <w:rFonts w:hint="eastAsia"/>
          <w:szCs w:val="22"/>
        </w:rPr>
        <w:t>）を基準</w:t>
      </w:r>
      <w:r w:rsidR="00636E44" w:rsidRPr="00FE613B">
        <w:rPr>
          <w:rFonts w:hint="eastAsia"/>
          <w:szCs w:val="22"/>
        </w:rPr>
        <w:t>M1</w:t>
      </w:r>
      <w:r w:rsidR="00636E44" w:rsidRPr="00FE613B">
        <w:rPr>
          <w:rFonts w:hint="eastAsia"/>
          <w:szCs w:val="22"/>
        </w:rPr>
        <w:t>して</w:t>
      </w:r>
      <w:r w:rsidR="00636E44" w:rsidRPr="00971293">
        <w:rPr>
          <w:rFonts w:ascii="Times New Roman" w:hAnsi="Times New Roman" w:hint="eastAsia"/>
          <w:szCs w:val="22"/>
        </w:rPr>
        <w:t>Δ</w:t>
      </w:r>
      <w:r w:rsidR="00636E44" w:rsidRPr="00FE613B">
        <w:rPr>
          <w:rFonts w:hint="eastAsia"/>
          <w:szCs w:val="22"/>
        </w:rPr>
        <w:t>マーカを使用して測定する。このときのマーカポイント数が</w:t>
      </w:r>
      <w:r w:rsidR="00636E44" w:rsidRPr="00FE613B">
        <w:rPr>
          <w:rFonts w:hint="eastAsia"/>
          <w:szCs w:val="22"/>
        </w:rPr>
        <w:t>7</w:t>
      </w:r>
      <w:r w:rsidR="00636E44" w:rsidRPr="00FE613B">
        <w:rPr>
          <w:rFonts w:hint="eastAsia"/>
          <w:szCs w:val="22"/>
        </w:rPr>
        <w:t>つ必要となるが、不足する場合は、</w:t>
      </w:r>
      <w:r w:rsidR="006F701F" w:rsidRPr="00FE613B">
        <w:rPr>
          <w:rFonts w:hint="eastAsia"/>
          <w:szCs w:val="22"/>
        </w:rPr>
        <w:t>下図のように不足するマーカ周波数ポイントも測定する。</w:t>
      </w:r>
    </w:p>
    <w:p w14:paraId="7F78D749" w14:textId="77777777" w:rsidR="008E01C1" w:rsidRDefault="008E01C1" w:rsidP="00521D6B">
      <w:pPr>
        <w:spacing w:line="240" w:lineRule="auto"/>
        <w:ind w:firstLineChars="100" w:firstLine="220"/>
      </w:pPr>
    </w:p>
    <w:p w14:paraId="59E80D72" w14:textId="77777777" w:rsidR="008E01C1" w:rsidRDefault="008E01C1" w:rsidP="00E252D7">
      <w:pPr>
        <w:spacing w:line="240" w:lineRule="auto"/>
        <w:ind w:firstLineChars="100" w:firstLine="220"/>
      </w:pPr>
      <w:r w:rsidRPr="008E01C1">
        <w:rPr>
          <w:noProof/>
        </w:rPr>
        <mc:AlternateContent>
          <mc:Choice Requires="wpg">
            <w:drawing>
              <wp:anchor distT="0" distB="0" distL="114300" distR="114300" simplePos="0" relativeHeight="251917312" behindDoc="0" locked="0" layoutInCell="1" allowOverlap="1" wp14:anchorId="322A582A" wp14:editId="539D0F04">
                <wp:simplePos x="0" y="0"/>
                <wp:positionH relativeFrom="column">
                  <wp:posOffset>156845</wp:posOffset>
                </wp:positionH>
                <wp:positionV relativeFrom="paragraph">
                  <wp:posOffset>154940</wp:posOffset>
                </wp:positionV>
                <wp:extent cx="5638800" cy="5872517"/>
                <wp:effectExtent l="0" t="0" r="0" b="13970"/>
                <wp:wrapNone/>
                <wp:docPr id="78895" name="グループ化 1"/>
                <wp:cNvGraphicFramePr/>
                <a:graphic xmlns:a="http://schemas.openxmlformats.org/drawingml/2006/main">
                  <a:graphicData uri="http://schemas.microsoft.com/office/word/2010/wordprocessingGroup">
                    <wpg:wgp>
                      <wpg:cNvGrpSpPr/>
                      <wpg:grpSpPr>
                        <a:xfrm>
                          <a:off x="0" y="0"/>
                          <a:ext cx="5638800" cy="5872517"/>
                          <a:chOff x="0" y="0"/>
                          <a:chExt cx="4500562" cy="5872517"/>
                        </a:xfrm>
                      </wpg:grpSpPr>
                      <pic:pic xmlns:pic="http://schemas.openxmlformats.org/drawingml/2006/picture">
                        <pic:nvPicPr>
                          <pic:cNvPr id="78896" name="Picture 3" descr="C:\Users\sugimoto\Desktop\技術者育成\50　全国技術講習会\平成27年度全国技術講習会\本部開催_「有線一般放送の品質基準とその測定」\波形データ\隣接妨害\Uper_J.382-J.112B-256QAM-473MHz-150917.BMP"/>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500562" cy="571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78897" name="テキスト ボックス 10"/>
                        <wps:cNvSpPr txBox="1">
                          <a:spLocks noChangeArrowheads="1"/>
                        </wps:cNvSpPr>
                        <wps:spPr bwMode="auto">
                          <a:xfrm>
                            <a:off x="1154031" y="5029200"/>
                            <a:ext cx="1666240" cy="3713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A29F2E" w14:textId="77777777" w:rsidR="005E06CC" w:rsidRDefault="005E06CC" w:rsidP="008E01C1">
                              <w:pPr>
                                <w:pStyle w:val="Web"/>
                                <w:kinsoku w:val="0"/>
                                <w:overflowPunct w:val="0"/>
                                <w:spacing w:before="0" w:beforeAutospacing="0" w:after="0" w:afterAutospacing="0"/>
                                <w:ind w:left="1494" w:hanging="1494"/>
                                <w:textAlignment w:val="baseline"/>
                              </w:pPr>
                              <w:r>
                                <w:rPr>
                                  <w:rFonts w:ascii="Calibri" w:hAnsi="Calibri" w:cstheme="minorBidi"/>
                                  <w:color w:val="000000" w:themeColor="text1"/>
                                  <w:kern w:val="24"/>
                                  <w:sz w:val="16"/>
                                  <w:szCs w:val="16"/>
                                </w:rPr>
                                <w:t xml:space="preserve">-6.0MHz          </w:t>
                              </w:r>
                              <w:r>
                                <w:rPr>
                                  <w:rFonts w:ascii="Calibri" w:hAnsi="Calibri" w:cstheme="minorBidi" w:hint="eastAsia"/>
                                  <w:color w:val="000000" w:themeColor="text1"/>
                                  <w:kern w:val="24"/>
                                  <w:sz w:val="16"/>
                                  <w:szCs w:val="16"/>
                                </w:rPr>
                                <w:t xml:space="preserve">　</w:t>
                              </w:r>
                              <w:r>
                                <w:rPr>
                                  <w:rFonts w:ascii="Calibri" w:hAnsi="Calibri" w:cstheme="minorBidi"/>
                                  <w:color w:val="000000" w:themeColor="text1"/>
                                  <w:kern w:val="24"/>
                                  <w:sz w:val="16"/>
                                  <w:szCs w:val="16"/>
                                </w:rPr>
                                <w:t>-65.7dB</w:t>
                              </w:r>
                            </w:p>
                          </w:txbxContent>
                        </wps:txbx>
                        <wps:bodyPr wrap="square">
                          <a:noAutofit/>
                        </wps:bodyPr>
                      </wps:wsp>
                      <wps:wsp>
                        <wps:cNvPr id="78898" name="直線矢印コネクタ 78898"/>
                        <wps:cNvCnPr/>
                        <wps:spPr>
                          <a:xfrm flipH="1" flipV="1">
                            <a:off x="1703387" y="5318125"/>
                            <a:ext cx="22225" cy="225425"/>
                          </a:xfrm>
                          <a:prstGeom prst="straightConnector1">
                            <a:avLst/>
                          </a:prstGeom>
                          <a:ln>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wps:wsp>
                        <wps:cNvPr id="78899" name="テキスト ボックス 15"/>
                        <wps:cNvSpPr txBox="1">
                          <a:spLocks noChangeArrowheads="1"/>
                        </wps:cNvSpPr>
                        <wps:spPr bwMode="auto">
                          <a:xfrm>
                            <a:off x="900049" y="5542953"/>
                            <a:ext cx="2847339" cy="329564"/>
                          </a:xfrm>
                          <a:prstGeom prst="rect">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3C34461F" w14:textId="77777777" w:rsidR="005E06CC" w:rsidRDefault="005E06CC" w:rsidP="008E01C1">
                              <w:pPr>
                                <w:pStyle w:val="Web"/>
                                <w:kinsoku w:val="0"/>
                                <w:overflowPunct w:val="0"/>
                                <w:spacing w:before="0" w:beforeAutospacing="0" w:after="0" w:afterAutospacing="0"/>
                                <w:ind w:left="2055" w:hanging="2055"/>
                                <w:textAlignment w:val="baseline"/>
                              </w:pPr>
                              <w:r>
                                <w:rPr>
                                  <w:rFonts w:ascii="Calibri" w:cstheme="minorBidi" w:hint="eastAsia"/>
                                  <w:color w:val="FF0000"/>
                                  <w:kern w:val="24"/>
                                  <w:sz w:val="22"/>
                                  <w:szCs w:val="22"/>
                                </w:rPr>
                                <w:t>マーカ設定のない、このポイントも測定。</w:t>
                              </w:r>
                            </w:p>
                          </w:txbxContent>
                        </wps:txbx>
                        <wps:bodyPr wrap="square">
                          <a:noAutofit/>
                        </wps:bodyPr>
                      </wps:wsp>
                      <wps:wsp>
                        <wps:cNvPr id="78900" name="角丸四角形 78900"/>
                        <wps:cNvSpPr/>
                        <wps:spPr>
                          <a:xfrm>
                            <a:off x="1108075" y="5084763"/>
                            <a:ext cx="1277937"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14:paraId="21AB1CDA" w14:textId="77777777" w:rsidR="005E06CC" w:rsidRDefault="005E06CC" w:rsidP="008E01C1"/>
                          </w:txbxContent>
                        </wps:txbx>
                        <wps:bodyPr anchor="ctr"/>
                      </wps:wsp>
                    </wpg:wgp>
                  </a:graphicData>
                </a:graphic>
                <wp14:sizeRelH relativeFrom="margin">
                  <wp14:pctWidth>0</wp14:pctWidth>
                </wp14:sizeRelH>
              </wp:anchor>
            </w:drawing>
          </mc:Choice>
          <mc:Fallback>
            <w:pict>
              <v:group w14:anchorId="322A582A" id="_x0000_s1503" style="position:absolute;left:0;text-align:left;margin-left:12.35pt;margin-top:12.2pt;width:444pt;height:462.4pt;z-index:251917312;mso-width-relative:margin" coordsize="45005,5872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">
                <v:shape id="Picture 3" o:spid="_x0000_s1504" type="#_x0000_t75" style="position:absolute;width:45005;height:571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">
                  <v:imagedata r:id="rId27" o:title="Uper_J.382-J.112B-256QAM-473MHz-150917"/>
                </v:shape>
                <v:shape id="_x0000_s1505" type="#_x0000_t202" style="position:absolute;left:11540;top:50292;width:16662;height:37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" filled="f" stroked="f">
                  <v:textbox>
                    <w:txbxContent>
                      <w:p w14:paraId="61A29F2E" w14:textId="77777777" w:rsidR="005E06CC" w:rsidRDefault="005E06CC" w:rsidP="008E01C1">
                        <w:pPr>
                          <w:pStyle w:val="Web"/>
                          <w:kinsoku w:val="0"/>
                          <w:overflowPunct w:val="0"/>
                          <w:spacing w:before="0" w:beforeAutospacing="0" w:after="0" w:afterAutospacing="0"/>
                          <w:ind w:left="1494" w:hanging="1494"/>
                          <w:textAlignment w:val="baseline"/>
                        </w:pPr>
                        <w:r>
                          <w:rPr>
                            <w:rFonts w:ascii="Calibri" w:hAnsi="Calibri" w:cstheme="minorBidi"/>
                            <w:color w:val="000000" w:themeColor="text1"/>
                            <w:kern w:val="24"/>
                            <w:sz w:val="16"/>
                            <w:szCs w:val="16"/>
                          </w:rPr>
                          <w:t xml:space="preserve">-6.0MHz          </w:t>
                        </w:r>
                        <w:r>
                          <w:rPr>
                            <w:rFonts w:ascii="Calibri" w:hAnsi="Calibri" w:cstheme="minorBidi" w:hint="eastAsia"/>
                            <w:color w:val="000000" w:themeColor="text1"/>
                            <w:kern w:val="24"/>
                            <w:sz w:val="16"/>
                            <w:szCs w:val="16"/>
                          </w:rPr>
                          <w:t xml:space="preserve">　</w:t>
                        </w:r>
                        <w:r>
                          <w:rPr>
                            <w:rFonts w:ascii="Calibri" w:hAnsi="Calibri" w:cstheme="minorBidi"/>
                            <w:color w:val="000000" w:themeColor="text1"/>
                            <w:kern w:val="24"/>
                            <w:sz w:val="16"/>
                            <w:szCs w:val="16"/>
                          </w:rPr>
                          <w:t>-65.7dB</w:t>
                        </w:r>
                      </w:p>
                    </w:txbxContent>
                  </v:textbox>
                </v:shape>
                <v:shape id="直線矢印コネクタ 78898" o:spid="_x0000_s1506" type="#_x0000_t32" style="position:absolute;left:17033;top:53181;width:223;height:2254;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" strokecolor="red">
                  <v:stroke endarrow="open"/>
                </v:shape>
                <v:shape id="テキスト ボックス 15" o:spid="_x0000_s1507" type="#_x0000_t202" style="position:absolute;left:9000;top:55429;width:28473;height:32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" filled="f" strokecolor="red">
                  <v:textbox>
                    <w:txbxContent>
                      <w:p w14:paraId="3C34461F" w14:textId="77777777" w:rsidR="005E06CC" w:rsidRDefault="005E06CC" w:rsidP="008E01C1">
                        <w:pPr>
                          <w:pStyle w:val="Web"/>
                          <w:kinsoku w:val="0"/>
                          <w:overflowPunct w:val="0"/>
                          <w:spacing w:before="0" w:beforeAutospacing="0" w:after="0" w:afterAutospacing="0"/>
                          <w:ind w:left="2055" w:hanging="2055"/>
                          <w:textAlignment w:val="baseline"/>
                        </w:pPr>
                        <w:r>
                          <w:rPr>
                            <w:rFonts w:ascii="Calibri" w:cstheme="minorBidi" w:hint="eastAsia"/>
                            <w:color w:val="FF0000"/>
                            <w:kern w:val="24"/>
                            <w:sz w:val="22"/>
                            <w:szCs w:val="22"/>
                          </w:rPr>
                          <w:t>マーカ設定のない、このポイントも測定。</w:t>
                        </w:r>
                      </w:p>
                    </w:txbxContent>
                  </v:textbox>
                </v:shape>
                <v:roundrect id="角丸四角形 78900" o:spid="_x0000_s1508" style="position:absolute;left:11080;top:50847;width:12780;height:215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" filled="f" strokecolor="#243f60 [1604]" strokeweight="2pt">
                  <v:textbox>
                    <w:txbxContent>
                      <w:p w14:paraId="21AB1CDA" w14:textId="77777777" w:rsidR="005E06CC" w:rsidRDefault="005E06CC" w:rsidP="008E01C1"/>
                    </w:txbxContent>
                  </v:textbox>
                </v:roundrect>
              </v:group>
            </w:pict>
          </mc:Fallback>
        </mc:AlternateContent>
      </w:r>
    </w:p>
    <w:p w14:paraId="3658BDFC" w14:textId="77777777" w:rsidR="008E01C1" w:rsidRDefault="008E01C1" w:rsidP="00E252D7">
      <w:pPr>
        <w:spacing w:line="240" w:lineRule="auto"/>
        <w:ind w:firstLineChars="100" w:firstLine="220"/>
      </w:pPr>
    </w:p>
    <w:p w14:paraId="057D31C9" w14:textId="77777777" w:rsidR="00636E44" w:rsidRDefault="00636E44" w:rsidP="00E252D7">
      <w:pPr>
        <w:pStyle w:val="R105"/>
        <w:spacing w:before="180" w:after="180"/>
        <w:ind w:firstLineChars="100" w:firstLine="210"/>
        <w:jc w:val="left"/>
        <w:rPr>
          <w:rFonts w:ascii="Arial" w:hAnsi="Arial" w:cs="Arial"/>
        </w:rPr>
      </w:pPr>
    </w:p>
    <w:p w14:paraId="2EEB9934" w14:textId="77777777" w:rsidR="00636E44" w:rsidRDefault="00636E44" w:rsidP="00F34218">
      <w:pPr>
        <w:pStyle w:val="R105"/>
        <w:spacing w:before="180" w:after="180"/>
        <w:rPr>
          <w:rFonts w:ascii="Arial" w:hAnsi="Arial" w:cs="Arial"/>
        </w:rPr>
      </w:pPr>
    </w:p>
    <w:p w14:paraId="1F6127AD" w14:textId="77777777" w:rsidR="008828FB" w:rsidRDefault="008828FB">
      <w:pPr>
        <w:widowControl/>
        <w:spacing w:line="240" w:lineRule="auto"/>
        <w:jc w:val="left"/>
        <w:outlineLvl w:val="9"/>
        <w:rPr>
          <w:rFonts w:ascii="Arial" w:eastAsia="ＭＳ ゴシック" w:hAnsi="Arial" w:cs="Arial"/>
          <w:kern w:val="0"/>
          <w:sz w:val="21"/>
          <w:szCs w:val="20"/>
        </w:rPr>
      </w:pPr>
      <w:r>
        <w:rPr>
          <w:rFonts w:ascii="Arial" w:hAnsi="Arial" w:cs="Arial"/>
        </w:rPr>
        <w:br w:type="page"/>
      </w:r>
    </w:p>
    <w:p w14:paraId="6D3BCBC5" w14:textId="73CF878C" w:rsidR="00F34218" w:rsidRPr="00295622" w:rsidRDefault="00F34218" w:rsidP="00F34218">
      <w:pPr>
        <w:pStyle w:val="R105"/>
        <w:spacing w:before="180" w:after="180"/>
        <w:rPr>
          <w:rFonts w:ascii="Arial" w:hAnsi="Arial" w:cs="Arial"/>
        </w:rPr>
      </w:pPr>
      <w:r w:rsidRPr="00971293">
        <w:rPr>
          <w:rFonts w:cs="Arial"/>
        </w:rPr>
        <w:lastRenderedPageBreak/>
        <w:t>256QAM</w:t>
      </w:r>
      <w:r w:rsidRPr="00295622">
        <w:rPr>
          <w:rFonts w:ascii="Arial" w:hAnsi="Arial" w:cs="Arial"/>
        </w:rPr>
        <w:t>上側隣接チャンネル妨害レベル測定結果（妨害信号</w:t>
      </w:r>
      <w:r w:rsidR="006910C8">
        <w:rPr>
          <w:rFonts w:hint="eastAsia"/>
        </w:rPr>
        <w:t>Annex</w:t>
      </w:r>
      <w:r w:rsidR="006910C8">
        <w:t xml:space="preserve"> </w:t>
      </w:r>
      <w:r w:rsidR="006910C8">
        <w:rPr>
          <w:rFonts w:hint="eastAsia"/>
        </w:rPr>
        <w:t>B</w:t>
      </w:r>
      <w:r w:rsidR="006910C8" w:rsidRPr="00295622">
        <w:t xml:space="preserve"> </w:t>
      </w:r>
      <w:r w:rsidRPr="00971293">
        <w:rPr>
          <w:rFonts w:cs="Times New Roman"/>
        </w:rPr>
        <w:t>256QAM</w:t>
      </w:r>
      <w:r w:rsidRPr="00295622">
        <w:rPr>
          <w:rFonts w:ascii="Arial" w:hAnsi="Arial" w:cs="Arial"/>
        </w:rPr>
        <w:t>）</w:t>
      </w:r>
    </w:p>
    <w:bookmarkStart w:id="42" w:name="_MON_1564837569"/>
    <w:bookmarkEnd w:id="42"/>
    <w:p w14:paraId="2A05400D" w14:textId="77777777" w:rsidR="00D36D2D" w:rsidRDefault="005E06CC" w:rsidP="00F34218">
      <w:pPr>
        <w:pStyle w:val="Rc"/>
        <w:ind w:firstLine="220"/>
      </w:pPr>
      <w:r>
        <w:object w:dxaOrig="8836" w:dyaOrig="4687" w14:anchorId="13B4DC8C">
          <v:shape id="_x0000_i1029" type="#_x0000_t75" style="width:440.65pt;height:233.85pt" o:ole="">
            <v:imagedata r:id="rId28" o:title=""/>
          </v:shape>
          <o:OLEObject Type="Embed" ProgID="Excel.Sheet.12" ShapeID="_x0000_i1029" DrawAspect="Content" ObjectID="_1764662697" r:id="rId29"/>
        </w:object>
      </w:r>
    </w:p>
    <w:p w14:paraId="2676F363" w14:textId="58B18B55" w:rsidR="00D36D2D" w:rsidRPr="00971293" w:rsidRDefault="00D36D2D" w:rsidP="00971293">
      <w:pPr>
        <w:pStyle w:val="Rc"/>
        <w:ind w:firstLineChars="0" w:firstLine="0"/>
        <w:jc w:val="center"/>
        <w:rPr>
          <w:sz w:val="20"/>
          <w:szCs w:val="20"/>
        </w:rPr>
      </w:pPr>
      <w:proofErr w:type="spellStart"/>
      <w:r w:rsidRPr="00971293">
        <w:rPr>
          <w:sz w:val="20"/>
          <w:szCs w:val="20"/>
        </w:rPr>
        <w:t>fo</w:t>
      </w:r>
      <w:proofErr w:type="spellEnd"/>
      <w:r w:rsidRPr="00971293">
        <w:rPr>
          <w:rFonts w:hint="eastAsia"/>
          <w:sz w:val="20"/>
          <w:szCs w:val="20"/>
        </w:rPr>
        <w:t>：被干渉信号の搬送波中心周波数</w:t>
      </w:r>
    </w:p>
    <w:p w14:paraId="3C63ED70" w14:textId="4FA72969" w:rsidR="00D36D2D" w:rsidRPr="00827F4E" w:rsidRDefault="00D36D2D" w:rsidP="00971293">
      <w:pPr>
        <w:widowControl/>
        <w:spacing w:line="240" w:lineRule="auto"/>
        <w:jc w:val="center"/>
        <w:outlineLvl w:val="9"/>
        <w:rPr>
          <w:rFonts w:ascii="ＭＳ 明朝" w:hAnsi="ＭＳ 明朝" w:cs="ＭＳ Ｐゴシック"/>
          <w:color w:val="000000"/>
          <w:kern w:val="0"/>
          <w:sz w:val="20"/>
          <w:szCs w:val="20"/>
        </w:rPr>
      </w:pPr>
      <w:r w:rsidRPr="00971293">
        <w:rPr>
          <w:rFonts w:ascii="ＭＳ 明朝" w:hAnsi="ＭＳ 明朝" w:cs="ＭＳ Ｐゴシック" w:hint="eastAsia"/>
          <w:color w:val="000000"/>
          <w:kern w:val="0"/>
          <w:sz w:val="20"/>
          <w:szCs w:val="20"/>
        </w:rPr>
        <w:t>注</w:t>
      </w:r>
      <w:r w:rsidR="0088566F">
        <w:rPr>
          <w:rFonts w:ascii="ＭＳ 明朝" w:hAnsi="ＭＳ 明朝" w:cs="ＭＳ Ｐゴシック" w:hint="eastAsia"/>
          <w:color w:val="000000"/>
          <w:kern w:val="0"/>
          <w:sz w:val="20"/>
          <w:szCs w:val="20"/>
        </w:rPr>
        <w:t>）</w:t>
      </w:r>
      <w:r w:rsidR="006074C2" w:rsidRPr="00971293">
        <w:rPr>
          <w:rFonts w:cs="ＭＳ Ｐゴシック" w:hint="eastAsia"/>
          <w:color w:val="000000"/>
          <w:kern w:val="0"/>
          <w:sz w:val="20"/>
          <w:szCs w:val="20"/>
        </w:rPr>
        <w:t>隣接</w:t>
      </w:r>
      <w:r w:rsidR="006074C2" w:rsidRPr="00971293">
        <w:rPr>
          <w:rFonts w:cs="ＭＳ Ｐゴシック"/>
          <w:color w:val="000000"/>
          <w:kern w:val="0"/>
          <w:sz w:val="20"/>
          <w:szCs w:val="20"/>
        </w:rPr>
        <w:t>BER</w:t>
      </w:r>
      <w:r w:rsidR="006074C2" w:rsidRPr="00971293">
        <w:rPr>
          <w:rFonts w:cs="ＭＳ Ｐゴシック" w:hint="eastAsia"/>
          <w:color w:val="000000"/>
          <w:kern w:val="0"/>
          <w:sz w:val="20"/>
          <w:szCs w:val="20"/>
        </w:rPr>
        <w:t>規格値</w:t>
      </w:r>
      <w:r w:rsidR="0088566F">
        <w:rPr>
          <w:rFonts w:cs="ＭＳ Ｐゴシック" w:hint="eastAsia"/>
          <w:color w:val="000000"/>
          <w:kern w:val="0"/>
          <w:sz w:val="20"/>
          <w:szCs w:val="20"/>
        </w:rPr>
        <w:t>：</w:t>
      </w:r>
      <w:r w:rsidR="006074C2" w:rsidRPr="00827F4E">
        <w:rPr>
          <w:rFonts w:cs="ＭＳ Ｐゴシック"/>
          <w:color w:val="000000"/>
          <w:kern w:val="0"/>
          <w:sz w:val="20"/>
          <w:szCs w:val="20"/>
        </w:rPr>
        <w:t xml:space="preserve">17 </w:t>
      </w:r>
      <w:r w:rsidR="00AB5CF7" w:rsidRPr="00827F4E">
        <w:rPr>
          <w:rFonts w:cs="ＭＳ Ｐゴシック"/>
          <w:color w:val="000000"/>
          <w:kern w:val="0"/>
          <w:sz w:val="20"/>
          <w:szCs w:val="20"/>
        </w:rPr>
        <w:t>(</w:t>
      </w:r>
      <w:r w:rsidR="000D0FC5" w:rsidRPr="00827F4E">
        <w:rPr>
          <w:rFonts w:ascii="Times New Roman" w:hAnsi="Times New Roman" w:cs="ＭＳ Ｐゴシック"/>
          <w:color w:val="000000"/>
          <w:kern w:val="0"/>
          <w:sz w:val="20"/>
          <w:szCs w:val="20"/>
        </w:rPr>
        <w:t>dB</w:t>
      </w:r>
      <w:r w:rsidR="00AB5CF7" w:rsidRPr="00827F4E">
        <w:rPr>
          <w:rFonts w:cs="ＭＳ Ｐゴシック"/>
          <w:color w:val="000000"/>
          <w:kern w:val="0"/>
          <w:sz w:val="20"/>
          <w:szCs w:val="20"/>
        </w:rPr>
        <w:t>)</w:t>
      </w:r>
      <w:r w:rsidR="006074C2" w:rsidRPr="00827F4E">
        <w:rPr>
          <w:rFonts w:cs="ＭＳ Ｐゴシック" w:hint="eastAsia"/>
          <w:color w:val="000000"/>
          <w:kern w:val="0"/>
          <w:sz w:val="20"/>
          <w:szCs w:val="20"/>
        </w:rPr>
        <w:t>、ノイズ妨害比</w:t>
      </w:r>
      <w:r w:rsidR="0088566F">
        <w:rPr>
          <w:rFonts w:cs="ＭＳ Ｐゴシック" w:hint="eastAsia"/>
          <w:color w:val="000000"/>
          <w:kern w:val="0"/>
          <w:sz w:val="20"/>
          <w:szCs w:val="20"/>
        </w:rPr>
        <w:t>：</w:t>
      </w:r>
      <w:r w:rsidR="006074C2" w:rsidRPr="00827F4E">
        <w:rPr>
          <w:rFonts w:cs="ＭＳ Ｐゴシック" w:hint="eastAsia"/>
          <w:color w:val="000000"/>
          <w:kern w:val="0"/>
          <w:sz w:val="20"/>
          <w:szCs w:val="20"/>
        </w:rPr>
        <w:t>－</w:t>
      </w:r>
      <w:r w:rsidR="006074C2" w:rsidRPr="00827F4E">
        <w:rPr>
          <w:rFonts w:cs="ＭＳ Ｐゴシック"/>
          <w:color w:val="000000"/>
          <w:kern w:val="0"/>
          <w:sz w:val="20"/>
          <w:szCs w:val="20"/>
        </w:rPr>
        <w:t xml:space="preserve">37 </w:t>
      </w:r>
      <w:r w:rsidR="00AB5CF7" w:rsidRPr="00827F4E">
        <w:rPr>
          <w:rFonts w:cs="ＭＳ Ｐゴシック"/>
          <w:color w:val="000000"/>
          <w:kern w:val="0"/>
          <w:sz w:val="20"/>
          <w:szCs w:val="20"/>
        </w:rPr>
        <w:t>(</w:t>
      </w:r>
      <w:r w:rsidR="000D0FC5" w:rsidRPr="00827F4E">
        <w:rPr>
          <w:rFonts w:ascii="Times New Roman" w:hAnsi="Times New Roman" w:cs="ＭＳ Ｐゴシック"/>
          <w:color w:val="000000"/>
          <w:kern w:val="0"/>
          <w:sz w:val="20"/>
          <w:szCs w:val="20"/>
        </w:rPr>
        <w:t>dB</w:t>
      </w:r>
      <w:r w:rsidR="00AB5CF7" w:rsidRPr="00827F4E">
        <w:rPr>
          <w:rFonts w:cs="ＭＳ Ｐゴシック"/>
          <w:color w:val="000000"/>
          <w:kern w:val="0"/>
          <w:sz w:val="20"/>
          <w:szCs w:val="20"/>
        </w:rPr>
        <w:t>)</w:t>
      </w:r>
    </w:p>
    <w:p w14:paraId="6098BEAC" w14:textId="77777777" w:rsidR="00D36D2D" w:rsidDel="00636E44" w:rsidRDefault="00D36D2D" w:rsidP="00D36D2D">
      <w:pPr>
        <w:pStyle w:val="Rc"/>
        <w:ind w:firstLine="220"/>
        <w:jc w:val="center"/>
      </w:pPr>
      <w:r>
        <w:rPr>
          <w:rFonts w:hint="eastAsia"/>
        </w:rPr>
        <w:t xml:space="preserve">　</w:t>
      </w:r>
    </w:p>
    <w:p w14:paraId="5ED7B648" w14:textId="77777777" w:rsidR="00F34218" w:rsidRDefault="00F34218" w:rsidP="00D36D2D">
      <w:pPr>
        <w:pStyle w:val="Rc"/>
        <w:ind w:firstLine="220"/>
        <w:jc w:val="center"/>
      </w:pPr>
    </w:p>
    <w:p w14:paraId="1478D448" w14:textId="545F14BB" w:rsidR="00F34218" w:rsidRDefault="00636E44" w:rsidP="00F34218">
      <w:pPr>
        <w:pStyle w:val="Rc"/>
        <w:ind w:firstLine="220"/>
      </w:pPr>
      <w:r>
        <w:rPr>
          <w:noProof/>
        </w:rPr>
        <mc:AlternateContent>
          <mc:Choice Requires="wps">
            <w:drawing>
              <wp:anchor distT="0" distB="0" distL="114300" distR="114300" simplePos="0" relativeHeight="251839488" behindDoc="0" locked="0" layoutInCell="1" allowOverlap="1" wp14:anchorId="1C7D95EB" wp14:editId="329A2566">
                <wp:simplePos x="0" y="0"/>
                <wp:positionH relativeFrom="column">
                  <wp:posOffset>3406876</wp:posOffset>
                </wp:positionH>
                <wp:positionV relativeFrom="paragraph">
                  <wp:posOffset>155776</wp:posOffset>
                </wp:positionV>
                <wp:extent cx="2737686" cy="318135"/>
                <wp:effectExtent l="285750" t="19050" r="24765" b="24765"/>
                <wp:wrapNone/>
                <wp:docPr id="801" name="AutoShape 68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37686" cy="318135"/>
                        </a:xfrm>
                        <a:prstGeom prst="wedgeRoundRectCallout">
                          <a:avLst>
                            <a:gd name="adj1" fmla="val -58595"/>
                            <a:gd name="adj2" fmla="val -46921"/>
                            <a:gd name="adj3" fmla="val 16667"/>
                          </a:avLst>
                        </a:prstGeom>
                        <a:solidFill>
                          <a:srgbClr val="FFFFFF"/>
                        </a:solidFill>
                        <a:ln w="9525">
                          <a:solidFill>
                            <a:srgbClr val="FF0000"/>
                          </a:solidFill>
                          <a:miter lim="800000"/>
                          <a:headEnd/>
                          <a:tailEnd/>
                        </a:ln>
                      </wps:spPr>
                      <wps:txbx>
                        <w:txbxContent>
                          <w:p w14:paraId="5D80DB52" w14:textId="4B37804C" w:rsidR="005E06CC" w:rsidRDefault="005E06CC" w:rsidP="00F34218">
                            <w:pPr>
                              <w:pStyle w:val="Rf5"/>
                              <w:rPr>
                                <w:sz w:val="21"/>
                              </w:rPr>
                            </w:pPr>
                            <w:r w:rsidRPr="00E252D7">
                              <w:rPr>
                                <w:rFonts w:hint="eastAsia"/>
                                <w:sz w:val="21"/>
                              </w:rPr>
                              <w:t>ここでは、</w:t>
                            </w:r>
                            <w:r>
                              <w:rPr>
                                <w:rFonts w:hint="eastAsia"/>
                                <w:sz w:val="21"/>
                              </w:rPr>
                              <w:t>与</w:t>
                            </w:r>
                            <w:r w:rsidRPr="00E252D7">
                              <w:rPr>
                                <w:rFonts w:hint="eastAsia"/>
                                <w:sz w:val="21"/>
                              </w:rPr>
                              <w:t>干渉波</w:t>
                            </w:r>
                            <w:r w:rsidRPr="00E252D7">
                              <w:rPr>
                                <w:sz w:val="21"/>
                              </w:rPr>
                              <w:t>256QAM</w:t>
                            </w:r>
                            <w:r w:rsidR="008F44C4">
                              <w:rPr>
                                <w:rFonts w:hint="eastAsia"/>
                                <w:sz w:val="21"/>
                              </w:rPr>
                              <w:t xml:space="preserve"> </w:t>
                            </w:r>
                            <w:r w:rsidRPr="00E252D7">
                              <w:rPr>
                                <w:sz w:val="21"/>
                              </w:rPr>
                              <w:t>Annex B</w:t>
                            </w:r>
                            <w:r w:rsidRPr="00E252D7">
                              <w:rPr>
                                <w:rFonts w:hint="eastAsia"/>
                                <w:sz w:val="21"/>
                              </w:rPr>
                              <w:t>、</w:t>
                            </w:r>
                          </w:p>
                          <w:p w14:paraId="336AB0E8" w14:textId="77777777" w:rsidR="005E06CC" w:rsidRPr="00E252D7" w:rsidRDefault="005E06CC" w:rsidP="00E252D7">
                            <w:pPr>
                              <w:pStyle w:val="Rf5"/>
                              <w:ind w:firstLineChars="100" w:firstLine="210"/>
                              <w:rPr>
                                <w:sz w:val="21"/>
                              </w:rPr>
                            </w:pPr>
                            <w:r w:rsidRPr="00E252D7">
                              <w:rPr>
                                <w:rFonts w:hint="eastAsia"/>
                                <w:sz w:val="21"/>
                              </w:rPr>
                              <w:t>被干渉波</w:t>
                            </w:r>
                            <w:r>
                              <w:rPr>
                                <w:rFonts w:hint="eastAsia"/>
                                <w:sz w:val="21"/>
                              </w:rPr>
                              <w:t>256</w:t>
                            </w:r>
                            <w:r w:rsidRPr="00E252D7">
                              <w:rPr>
                                <w:sz w:val="21"/>
                              </w:rPr>
                              <w:t>QAM Annex C</w:t>
                            </w:r>
                            <w:r w:rsidRPr="00E252D7">
                              <w:rPr>
                                <w:rFonts w:hint="eastAsia"/>
                                <w:sz w:val="21"/>
                              </w:rPr>
                              <w:t>を想定。</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7D95EB" id="_x0000_s1509" type="#_x0000_t62" style="position:absolute;left:0;text-align:left;margin-left:268.25pt;margin-top:12.25pt;width:215.55pt;height:25.05pt;z-index:25183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" adj="-1857,665" strokecolor="red">
                <v:textbox inset="0,0,0,0">
                  <w:txbxContent>
                    <w:p w14:paraId="5D80DB52" w14:textId="4B37804C" w:rsidR="005E06CC" w:rsidRDefault="005E06CC" w:rsidP="00F34218">
                      <w:pPr>
                        <w:pStyle w:val="Rf5"/>
                        <w:rPr>
                          <w:sz w:val="21"/>
                        </w:rPr>
                      </w:pPr>
                      <w:r w:rsidRPr="00E252D7">
                        <w:rPr>
                          <w:rFonts w:hint="eastAsia"/>
                          <w:sz w:val="21"/>
                        </w:rPr>
                        <w:t>ここでは、</w:t>
                      </w:r>
                      <w:r>
                        <w:rPr>
                          <w:rFonts w:hint="eastAsia"/>
                          <w:sz w:val="21"/>
                        </w:rPr>
                        <w:t>与</w:t>
                      </w:r>
                      <w:r w:rsidRPr="00E252D7">
                        <w:rPr>
                          <w:rFonts w:hint="eastAsia"/>
                          <w:sz w:val="21"/>
                        </w:rPr>
                        <w:t>干渉波</w:t>
                      </w:r>
                      <w:r w:rsidRPr="00E252D7">
                        <w:rPr>
                          <w:sz w:val="21"/>
                        </w:rPr>
                        <w:t>256QAM</w:t>
                      </w:r>
                      <w:r w:rsidR="008F44C4">
                        <w:rPr>
                          <w:rFonts w:hint="eastAsia"/>
                          <w:sz w:val="21"/>
                        </w:rPr>
                        <w:t xml:space="preserve"> </w:t>
                      </w:r>
                      <w:r w:rsidRPr="00E252D7">
                        <w:rPr>
                          <w:sz w:val="21"/>
                        </w:rPr>
                        <w:t>Annex B</w:t>
                      </w:r>
                      <w:r w:rsidRPr="00E252D7">
                        <w:rPr>
                          <w:rFonts w:hint="eastAsia"/>
                          <w:sz w:val="21"/>
                        </w:rPr>
                        <w:t>、</w:t>
                      </w:r>
                    </w:p>
                    <w:p w14:paraId="336AB0E8" w14:textId="77777777" w:rsidR="005E06CC" w:rsidRPr="00E252D7" w:rsidRDefault="005E06CC" w:rsidP="00E252D7">
                      <w:pPr>
                        <w:pStyle w:val="Rf5"/>
                        <w:ind w:firstLineChars="100" w:firstLine="210"/>
                        <w:rPr>
                          <w:sz w:val="21"/>
                        </w:rPr>
                      </w:pPr>
                      <w:r w:rsidRPr="00E252D7">
                        <w:rPr>
                          <w:rFonts w:hint="eastAsia"/>
                          <w:sz w:val="21"/>
                        </w:rPr>
                        <w:t>被干渉波</w:t>
                      </w:r>
                      <w:r>
                        <w:rPr>
                          <w:rFonts w:hint="eastAsia"/>
                          <w:sz w:val="21"/>
                        </w:rPr>
                        <w:t>256</w:t>
                      </w:r>
                      <w:r w:rsidRPr="00E252D7">
                        <w:rPr>
                          <w:sz w:val="21"/>
                        </w:rPr>
                        <w:t>QAM Annex C</w:t>
                      </w:r>
                      <w:r w:rsidRPr="00E252D7">
                        <w:rPr>
                          <w:rFonts w:hint="eastAsia"/>
                          <w:sz w:val="21"/>
                        </w:rPr>
                        <w:t>を想定。</w:t>
                      </w:r>
                    </w:p>
                  </w:txbxContent>
                </v:textbox>
              </v:shape>
            </w:pict>
          </mc:Fallback>
        </mc:AlternateContent>
      </w:r>
      <w:r w:rsidR="00F34218">
        <w:rPr>
          <w:rFonts w:hint="eastAsia"/>
        </w:rPr>
        <w:t>帯域換算値：</w:t>
      </w:r>
      <w:r w:rsidR="00F34218">
        <w:rPr>
          <w:rFonts w:hint="eastAsia"/>
        </w:rPr>
        <w:t>D</w:t>
      </w:r>
      <w:r w:rsidR="00D72220">
        <w:rPr>
          <w:rFonts w:hint="eastAsia"/>
        </w:rPr>
        <w:t xml:space="preserve"> </w:t>
      </w:r>
      <w:r w:rsidR="00F34218">
        <w:rPr>
          <w:rFonts w:hint="eastAsia"/>
        </w:rPr>
        <w:t>=</w:t>
      </w:r>
      <w:r w:rsidR="00D72220">
        <w:rPr>
          <w:rFonts w:hint="eastAsia"/>
        </w:rPr>
        <w:t xml:space="preserve"> </w:t>
      </w:r>
      <w:r w:rsidR="00F34218">
        <w:rPr>
          <w:rFonts w:hint="eastAsia"/>
        </w:rPr>
        <w:t>10log(5.361/5.274)</w:t>
      </w:r>
      <w:r w:rsidR="00D72220">
        <w:rPr>
          <w:rFonts w:hint="eastAsia"/>
        </w:rPr>
        <w:t xml:space="preserve"> </w:t>
      </w:r>
      <w:r w:rsidR="00F34218">
        <w:rPr>
          <w:rFonts w:hint="eastAsia"/>
        </w:rPr>
        <w:t>=</w:t>
      </w:r>
      <w:r w:rsidR="00D72220">
        <w:rPr>
          <w:rFonts w:hint="eastAsia"/>
        </w:rPr>
        <w:t xml:space="preserve"> </w:t>
      </w:r>
      <w:r w:rsidR="00F34218">
        <w:rPr>
          <w:rFonts w:hint="eastAsia"/>
        </w:rPr>
        <w:t>0.07</w:t>
      </w:r>
      <w:r w:rsidR="00AB5CF7">
        <w:rPr>
          <w:rFonts w:hint="eastAsia"/>
        </w:rPr>
        <w:t>(</w:t>
      </w:r>
      <w:r w:rsidR="000D0FC5" w:rsidRPr="000D0FC5">
        <w:rPr>
          <w:rFonts w:ascii="Times New Roman" w:hAnsi="Times New Roman" w:hint="eastAsia"/>
        </w:rPr>
        <w:t>dB</w:t>
      </w:r>
      <w:r w:rsidR="00AB5CF7">
        <w:rPr>
          <w:rFonts w:hint="eastAsia"/>
        </w:rPr>
        <w:t>)</w:t>
      </w:r>
    </w:p>
    <w:p w14:paraId="7A7485C0" w14:textId="77777777" w:rsidR="00D36D2D" w:rsidRDefault="00D36D2D" w:rsidP="00F34218">
      <w:pPr>
        <w:pStyle w:val="Rc"/>
        <w:ind w:firstLine="220"/>
      </w:pPr>
    </w:p>
    <w:p w14:paraId="633C0E69" w14:textId="77777777" w:rsidR="00F34218" w:rsidRDefault="00F34218" w:rsidP="00F34218">
      <w:pPr>
        <w:pStyle w:val="Rc"/>
        <w:ind w:firstLine="220"/>
      </w:pPr>
      <w:r>
        <w:rPr>
          <w:rFonts w:hint="eastAsia"/>
        </w:rPr>
        <w:t>＜検知限レベルの計算＞</w:t>
      </w:r>
    </w:p>
    <w:p w14:paraId="1201AF22" w14:textId="77777777" w:rsidR="00943189" w:rsidRDefault="00095872" w:rsidP="00095872">
      <w:pPr>
        <w:pStyle w:val="Rc"/>
        <w:ind w:firstLineChars="515" w:firstLine="1133"/>
      </w:pPr>
      <w:r>
        <w:rPr>
          <w:rFonts w:hint="eastAsia"/>
        </w:rPr>
        <w:t>検知限レベル＝</w:t>
      </w:r>
      <w:r w:rsidR="004843ED">
        <w:rPr>
          <w:rFonts w:hint="eastAsia"/>
        </w:rPr>
        <w:t xml:space="preserve"> </w:t>
      </w:r>
      <w:r w:rsidR="008D240E">
        <w:rPr>
          <w:rFonts w:hint="eastAsia"/>
        </w:rPr>
        <w:t>17</w:t>
      </w:r>
      <w:r w:rsidR="00F34218">
        <w:rPr>
          <w:rFonts w:hint="eastAsia"/>
        </w:rPr>
        <w:t>（マスク規格値）</w:t>
      </w:r>
    </w:p>
    <w:p w14:paraId="65A86EC9" w14:textId="77777777" w:rsidR="00F34218" w:rsidRDefault="00F34218" w:rsidP="004843ED">
      <w:pPr>
        <w:pStyle w:val="Rc"/>
        <w:ind w:firstLineChars="1310" w:firstLine="2882"/>
      </w:pPr>
      <w:r>
        <w:rPr>
          <w:rFonts w:hint="eastAsia"/>
        </w:rPr>
        <w:t>＋</w:t>
      </w:r>
      <w:r>
        <w:rPr>
          <w:rFonts w:hint="eastAsia"/>
        </w:rPr>
        <w:t>0.07</w:t>
      </w:r>
      <w:r>
        <w:rPr>
          <w:rFonts w:hint="eastAsia"/>
        </w:rPr>
        <w:t>（被干渉波放送信号との帯域差の換算値</w:t>
      </w:r>
      <w:r>
        <w:rPr>
          <w:rFonts w:hint="eastAsia"/>
        </w:rPr>
        <w:t>D</w:t>
      </w:r>
      <w:r>
        <w:rPr>
          <w:rFonts w:hint="eastAsia"/>
        </w:rPr>
        <w:t>）</w:t>
      </w:r>
    </w:p>
    <w:p w14:paraId="09AF0125" w14:textId="77777777" w:rsidR="00943189" w:rsidRDefault="00F34218" w:rsidP="004843ED">
      <w:pPr>
        <w:pStyle w:val="Rc"/>
        <w:ind w:firstLineChars="1310" w:firstLine="2882"/>
      </w:pPr>
      <w:r>
        <w:rPr>
          <w:rFonts w:hint="eastAsia"/>
        </w:rPr>
        <w:t>－</w:t>
      </w:r>
      <w:r w:rsidR="00D36D2D">
        <w:rPr>
          <w:rFonts w:hint="eastAsia"/>
        </w:rPr>
        <w:t>0.6</w:t>
      </w:r>
      <w:r>
        <w:rPr>
          <w:rFonts w:hint="eastAsia"/>
        </w:rPr>
        <w:t>（マスク規格との差の最大値）</w:t>
      </w:r>
    </w:p>
    <w:p w14:paraId="19CBA00A" w14:textId="77777777" w:rsidR="00D36D2D" w:rsidRDefault="00F34218" w:rsidP="008F44C4">
      <w:pPr>
        <w:pStyle w:val="Rc"/>
        <w:ind w:firstLineChars="1100" w:firstLine="2420"/>
      </w:pPr>
      <w:r>
        <w:rPr>
          <w:rFonts w:hint="eastAsia"/>
        </w:rPr>
        <w:t>＝</w:t>
      </w:r>
      <w:r w:rsidR="004843ED">
        <w:rPr>
          <w:rFonts w:hint="eastAsia"/>
        </w:rPr>
        <w:t xml:space="preserve"> </w:t>
      </w:r>
      <w:r w:rsidR="00D36D2D">
        <w:rPr>
          <w:rFonts w:hint="eastAsia"/>
        </w:rPr>
        <w:t>16.33</w:t>
      </w:r>
      <w:r w:rsidR="00AB5CF7">
        <w:rPr>
          <w:rFonts w:hint="eastAsia"/>
        </w:rPr>
        <w:t>(</w:t>
      </w:r>
      <w:r w:rsidR="000D0FC5" w:rsidRPr="000D0FC5">
        <w:rPr>
          <w:rFonts w:ascii="Times New Roman" w:hAnsi="Times New Roman"/>
        </w:rPr>
        <w:t>dB</w:t>
      </w:r>
      <w:r w:rsidR="00AB5CF7">
        <w:rPr>
          <w:rFonts w:hint="eastAsia"/>
        </w:rPr>
        <w:t>)</w:t>
      </w:r>
    </w:p>
    <w:p w14:paraId="33C770EE" w14:textId="3BFD9551" w:rsidR="00F34218" w:rsidRDefault="00F34218" w:rsidP="008F44C4">
      <w:pPr>
        <w:pStyle w:val="Rc"/>
        <w:ind w:left="2127" w:firstLineChars="140" w:firstLine="308"/>
      </w:pPr>
      <w:r>
        <w:rPr>
          <w:rFonts w:ascii="ＭＳ 明朝" w:hAnsi="ＭＳ 明朝" w:hint="eastAsia"/>
        </w:rPr>
        <w:t>≒</w:t>
      </w:r>
      <w:r w:rsidR="004843ED">
        <w:rPr>
          <w:rFonts w:ascii="ＭＳ 明朝" w:hAnsi="ＭＳ 明朝" w:hint="eastAsia"/>
        </w:rPr>
        <w:t xml:space="preserve"> </w:t>
      </w:r>
      <w:r w:rsidR="00D36D2D">
        <w:rPr>
          <w:rFonts w:hint="eastAsia"/>
        </w:rPr>
        <w:t>16.3</w:t>
      </w:r>
      <w:r w:rsidR="00AB5CF7">
        <w:rPr>
          <w:rFonts w:hint="eastAsia"/>
        </w:rPr>
        <w:t>(</w:t>
      </w:r>
      <w:r w:rsidR="000D0FC5" w:rsidRPr="000D0FC5">
        <w:rPr>
          <w:rFonts w:ascii="Times New Roman" w:hAnsi="Times New Roman" w:hint="eastAsia"/>
        </w:rPr>
        <w:t>dB</w:t>
      </w:r>
      <w:r w:rsidR="00AB5CF7">
        <w:rPr>
          <w:rFonts w:hint="eastAsia"/>
        </w:rPr>
        <w:t>)</w:t>
      </w:r>
      <w:r>
        <w:rPr>
          <w:rFonts w:hint="eastAsia"/>
        </w:rPr>
        <w:t>（</w:t>
      </w:r>
      <w:r w:rsidR="0088566F">
        <w:rPr>
          <w:rFonts w:hint="eastAsia"/>
        </w:rPr>
        <w:t>小</w:t>
      </w:r>
      <w:r>
        <w:rPr>
          <w:rFonts w:hint="eastAsia"/>
        </w:rPr>
        <w:t>数点第</w:t>
      </w:r>
      <w:r>
        <w:rPr>
          <w:rFonts w:hint="eastAsia"/>
        </w:rPr>
        <w:t>2</w:t>
      </w:r>
      <w:r>
        <w:rPr>
          <w:rFonts w:hint="eastAsia"/>
        </w:rPr>
        <w:t>位以下略）</w:t>
      </w:r>
    </w:p>
    <w:p w14:paraId="05443760" w14:textId="0401C9EB" w:rsidR="00F34218" w:rsidRPr="00295622" w:rsidRDefault="00F34218" w:rsidP="00693B7C">
      <w:pPr>
        <w:pStyle w:val="3"/>
      </w:pPr>
      <w:r>
        <w:br w:type="page"/>
      </w:r>
      <w:r w:rsidRPr="00295622">
        <w:lastRenderedPageBreak/>
        <w:t>F</w:t>
      </w:r>
      <w:r>
        <w:rPr>
          <w:rFonts w:hint="eastAsia"/>
        </w:rPr>
        <w:t>6</w:t>
      </w:r>
      <w:r w:rsidR="00D11D08">
        <w:rPr>
          <w:rFonts w:hint="eastAsia"/>
        </w:rPr>
        <w:t>：</w:t>
      </w:r>
      <w:r>
        <w:rPr>
          <w:rFonts w:hint="eastAsia"/>
        </w:rPr>
        <w:t>256</w:t>
      </w:r>
      <w:r w:rsidRPr="00295622">
        <w:t>QAM</w:t>
      </w:r>
      <w:r w:rsidRPr="00295622">
        <w:t>下側隣接チャンネル妨害レベル測定（妨害信号</w:t>
      </w:r>
      <w:r w:rsidR="006910C8">
        <w:rPr>
          <w:rFonts w:hint="eastAsia"/>
        </w:rPr>
        <w:t>Annex</w:t>
      </w:r>
      <w:r w:rsidR="006910C8">
        <w:t xml:space="preserve"> </w:t>
      </w:r>
      <w:r w:rsidR="006910C8">
        <w:rPr>
          <w:rFonts w:hint="eastAsia"/>
        </w:rPr>
        <w:t>B</w:t>
      </w:r>
      <w:r w:rsidR="006910C8" w:rsidRPr="00295622">
        <w:t xml:space="preserve"> </w:t>
      </w:r>
      <w:r w:rsidRPr="00295622">
        <w:t>256QAM</w:t>
      </w:r>
      <w:r w:rsidRPr="00295622">
        <w:t>の場合）</w:t>
      </w:r>
    </w:p>
    <w:p w14:paraId="2BCA0A5D" w14:textId="77777777" w:rsidR="00CD68F5" w:rsidRPr="00FE613B" w:rsidRDefault="00CD68F5" w:rsidP="00521D6B">
      <w:pPr>
        <w:adjustRightInd w:val="0"/>
        <w:snapToGrid w:val="0"/>
        <w:spacing w:line="240" w:lineRule="auto"/>
        <w:jc w:val="left"/>
        <w:rPr>
          <w:szCs w:val="22"/>
        </w:rPr>
      </w:pPr>
      <w:r w:rsidRPr="00FE613B">
        <w:rPr>
          <w:rFonts w:hint="eastAsia"/>
          <w:szCs w:val="22"/>
        </w:rPr>
        <w:t>注：測定方法</w:t>
      </w:r>
    </w:p>
    <w:p w14:paraId="250D1A58" w14:textId="41472131" w:rsidR="006F701F" w:rsidRPr="00FE613B" w:rsidRDefault="008828FB" w:rsidP="00AB3B5E">
      <w:pPr>
        <w:spacing w:line="240" w:lineRule="auto"/>
        <w:ind w:leftChars="200" w:left="440" w:firstLineChars="100" w:firstLine="220"/>
        <w:rPr>
          <w:szCs w:val="22"/>
        </w:rPr>
      </w:pPr>
      <w:r w:rsidRPr="00FE613B">
        <w:rPr>
          <w:rFonts w:hint="eastAsia"/>
          <w:szCs w:val="22"/>
        </w:rPr>
        <w:t>下側隣接となる妨害信号の</w:t>
      </w:r>
      <w:r w:rsidR="001449FC" w:rsidRPr="00FE613B">
        <w:rPr>
          <w:rFonts w:hint="eastAsia"/>
          <w:szCs w:val="22"/>
        </w:rPr>
        <w:t>Annex</w:t>
      </w:r>
      <w:r w:rsidR="001449FC" w:rsidRPr="00FE613B">
        <w:rPr>
          <w:szCs w:val="22"/>
        </w:rPr>
        <w:t xml:space="preserve"> </w:t>
      </w:r>
      <w:r w:rsidR="001449FC" w:rsidRPr="00FE613B">
        <w:rPr>
          <w:rFonts w:hint="eastAsia"/>
          <w:szCs w:val="22"/>
        </w:rPr>
        <w:t>B</w:t>
      </w:r>
      <w:r w:rsidR="001449FC" w:rsidRPr="00FE613B">
        <w:rPr>
          <w:szCs w:val="22"/>
        </w:rPr>
        <w:t xml:space="preserve"> </w:t>
      </w:r>
      <w:r w:rsidRPr="00FE613B">
        <w:rPr>
          <w:rFonts w:hint="eastAsia"/>
          <w:szCs w:val="22"/>
        </w:rPr>
        <w:t>256QAM</w:t>
      </w:r>
      <w:r w:rsidRPr="00FE613B">
        <w:rPr>
          <w:rFonts w:hint="eastAsia"/>
          <w:szCs w:val="22"/>
        </w:rPr>
        <w:t>のスペクトルマスクを与干渉信号の中心周波数（バンドエッジより－</w:t>
      </w:r>
      <w:r w:rsidRPr="00FE613B">
        <w:rPr>
          <w:rFonts w:hint="eastAsia"/>
          <w:szCs w:val="22"/>
        </w:rPr>
        <w:t>3</w:t>
      </w:r>
      <w:r w:rsidR="000D0FC5" w:rsidRPr="00FE613B">
        <w:rPr>
          <w:rFonts w:ascii="Times New Roman" w:hAnsi="Times New Roman" w:hint="eastAsia"/>
          <w:szCs w:val="22"/>
        </w:rPr>
        <w:t>MHz</w:t>
      </w:r>
      <w:r w:rsidRPr="00FE613B">
        <w:rPr>
          <w:rFonts w:hint="eastAsia"/>
          <w:szCs w:val="22"/>
        </w:rPr>
        <w:t>）を基準</w:t>
      </w:r>
      <w:r w:rsidRPr="00FE613B">
        <w:rPr>
          <w:rFonts w:hint="eastAsia"/>
          <w:szCs w:val="22"/>
        </w:rPr>
        <w:t>M1</w:t>
      </w:r>
      <w:r w:rsidRPr="00FE613B">
        <w:rPr>
          <w:rFonts w:hint="eastAsia"/>
          <w:szCs w:val="22"/>
        </w:rPr>
        <w:t>して</w:t>
      </w:r>
      <w:r w:rsidRPr="00971293">
        <w:rPr>
          <w:rFonts w:ascii="Times New Roman" w:hAnsi="Times New Roman" w:hint="eastAsia"/>
          <w:szCs w:val="22"/>
        </w:rPr>
        <w:t>Δ</w:t>
      </w:r>
      <w:r w:rsidRPr="00FE613B">
        <w:rPr>
          <w:rFonts w:hint="eastAsia"/>
          <w:szCs w:val="22"/>
        </w:rPr>
        <w:t>マーカを使用して測定する。このときのマーカポイント数が</w:t>
      </w:r>
      <w:r w:rsidRPr="00FE613B">
        <w:rPr>
          <w:rFonts w:hint="eastAsia"/>
          <w:szCs w:val="22"/>
        </w:rPr>
        <w:t>7</w:t>
      </w:r>
      <w:r w:rsidRPr="00FE613B">
        <w:rPr>
          <w:rFonts w:hint="eastAsia"/>
          <w:szCs w:val="22"/>
        </w:rPr>
        <w:t>つ必要となるが、不足する場合は、</w:t>
      </w:r>
      <w:r w:rsidR="006F701F" w:rsidRPr="00FE613B">
        <w:rPr>
          <w:rFonts w:hint="eastAsia"/>
          <w:szCs w:val="22"/>
        </w:rPr>
        <w:t>下図のように不足するマーカ周波数ポイントも測定する。</w:t>
      </w:r>
    </w:p>
    <w:p w14:paraId="02B86BDA" w14:textId="77777777" w:rsidR="008E01C1" w:rsidRDefault="008E01C1" w:rsidP="00E252D7">
      <w:pPr>
        <w:spacing w:after="120" w:line="240" w:lineRule="auto"/>
        <w:ind w:firstLineChars="100" w:firstLine="220"/>
      </w:pPr>
      <w:r w:rsidRPr="008E01C1">
        <w:rPr>
          <w:noProof/>
        </w:rPr>
        <mc:AlternateContent>
          <mc:Choice Requires="wpg">
            <w:drawing>
              <wp:anchor distT="0" distB="0" distL="114300" distR="114300" simplePos="0" relativeHeight="251920384" behindDoc="0" locked="0" layoutInCell="1" allowOverlap="1" wp14:anchorId="5953D0D9" wp14:editId="4B55F979">
                <wp:simplePos x="0" y="0"/>
                <wp:positionH relativeFrom="column">
                  <wp:posOffset>156845</wp:posOffset>
                </wp:positionH>
                <wp:positionV relativeFrom="paragraph">
                  <wp:posOffset>154940</wp:posOffset>
                </wp:positionV>
                <wp:extent cx="5629275" cy="5909333"/>
                <wp:effectExtent l="0" t="0" r="9525" b="15240"/>
                <wp:wrapNone/>
                <wp:docPr id="78901" name="グループ化 2"/>
                <wp:cNvGraphicFramePr/>
                <a:graphic xmlns:a="http://schemas.openxmlformats.org/drawingml/2006/main">
                  <a:graphicData uri="http://schemas.microsoft.com/office/word/2010/wordprocessingGroup">
                    <wpg:wgp>
                      <wpg:cNvGrpSpPr/>
                      <wpg:grpSpPr>
                        <a:xfrm>
                          <a:off x="0" y="0"/>
                          <a:ext cx="5629275" cy="5909333"/>
                          <a:chOff x="0" y="0"/>
                          <a:chExt cx="4410075" cy="5909333"/>
                        </a:xfrm>
                      </wpg:grpSpPr>
                      <pic:pic xmlns:pic="http://schemas.openxmlformats.org/drawingml/2006/picture">
                        <pic:nvPicPr>
                          <pic:cNvPr id="78902" name="Picture 2" descr="C:\Users\sugimoto\Desktop\技術者育成\50　全国技術講習会\平成27年度全国技術講習会\本部開催_「有線一般放送の品質基準とその測定」\波形データ\隣接妨害\Lower_J.382-J.112B-256QAM-473MHz-150917.BMP"/>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410075" cy="58054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78903" name="テキスト ボックス 9"/>
                        <wps:cNvSpPr txBox="1">
                          <a:spLocks noChangeArrowheads="1"/>
                        </wps:cNvSpPr>
                        <wps:spPr bwMode="auto">
                          <a:xfrm>
                            <a:off x="1154113" y="5140054"/>
                            <a:ext cx="1635125" cy="3200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4726CC" w14:textId="77777777" w:rsidR="005E06CC" w:rsidRDefault="005E06CC" w:rsidP="008E01C1">
                              <w:pPr>
                                <w:pStyle w:val="Web"/>
                                <w:kinsoku w:val="0"/>
                                <w:overflowPunct w:val="0"/>
                                <w:spacing w:before="0" w:beforeAutospacing="0" w:after="0" w:afterAutospacing="0"/>
                                <w:ind w:left="1494" w:hanging="1494"/>
                                <w:textAlignment w:val="baseline"/>
                              </w:pPr>
                              <w:r>
                                <w:rPr>
                                  <w:rFonts w:ascii="Calibri" w:hAnsi="Calibri" w:cstheme="minorBidi"/>
                                  <w:color w:val="000000" w:themeColor="text1"/>
                                  <w:kern w:val="24"/>
                                  <w:sz w:val="16"/>
                                  <w:szCs w:val="16"/>
                                </w:rPr>
                                <w:t>6.0MHz                -65.9dB</w:t>
                              </w:r>
                            </w:p>
                          </w:txbxContent>
                        </wps:txbx>
                        <wps:bodyPr wrap="square">
                          <a:noAutofit/>
                        </wps:bodyPr>
                      </wps:wsp>
                      <wps:wsp>
                        <wps:cNvPr id="78904" name="角丸四角形 78904"/>
                        <wps:cNvSpPr/>
                        <wps:spPr>
                          <a:xfrm>
                            <a:off x="1017588" y="5140325"/>
                            <a:ext cx="1277937" cy="214313"/>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14:paraId="2C7B91BB" w14:textId="77777777" w:rsidR="005E06CC" w:rsidRDefault="005E06CC" w:rsidP="008E01C1"/>
                          </w:txbxContent>
                        </wps:txbx>
                        <wps:bodyPr anchor="ctr"/>
                      </wps:wsp>
                      <wps:wsp>
                        <wps:cNvPr id="78905" name="直線矢印コネクタ 78905"/>
                        <wps:cNvCnPr/>
                        <wps:spPr>
                          <a:xfrm flipH="1" flipV="1">
                            <a:off x="1657350" y="5354638"/>
                            <a:ext cx="22225" cy="225425"/>
                          </a:xfrm>
                          <a:prstGeom prst="straightConnector1">
                            <a:avLst/>
                          </a:prstGeom>
                          <a:ln>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wps:wsp>
                        <wps:cNvPr id="78906" name="テキスト ボックス 13"/>
                        <wps:cNvSpPr txBox="1">
                          <a:spLocks noChangeArrowheads="1"/>
                        </wps:cNvSpPr>
                        <wps:spPr bwMode="auto">
                          <a:xfrm>
                            <a:off x="781050" y="5579769"/>
                            <a:ext cx="2847339" cy="329564"/>
                          </a:xfrm>
                          <a:prstGeom prst="rect">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5B6F704E" w14:textId="77777777" w:rsidR="005E06CC" w:rsidRPr="00971293" w:rsidRDefault="005E06CC" w:rsidP="008E01C1">
                              <w:pPr>
                                <w:pStyle w:val="Web"/>
                                <w:kinsoku w:val="0"/>
                                <w:overflowPunct w:val="0"/>
                                <w:spacing w:before="0" w:beforeAutospacing="0" w:after="0" w:afterAutospacing="0"/>
                                <w:ind w:left="2055" w:hanging="2055"/>
                                <w:textAlignment w:val="baseline"/>
                                <w:rPr>
                                  <w:rFonts w:ascii="ＭＳ 明朝" w:eastAsia="ＭＳ 明朝" w:hAnsi="ＭＳ 明朝"/>
                                </w:rPr>
                              </w:pPr>
                              <w:r w:rsidRPr="00971293">
                                <w:rPr>
                                  <w:rFonts w:ascii="ＭＳ 明朝" w:eastAsia="ＭＳ 明朝" w:hAnsi="ＭＳ 明朝" w:cstheme="minorBidi" w:hint="eastAsia"/>
                                  <w:color w:val="FF0000"/>
                                  <w:kern w:val="24"/>
                                  <w:sz w:val="22"/>
                                  <w:szCs w:val="22"/>
                                </w:rPr>
                                <w:t>マーカ設定のない、このポイントも測定。</w:t>
                              </w:r>
                            </w:p>
                          </w:txbxContent>
                        </wps:txbx>
                        <wps:bodyPr wrap="square">
                          <a:noAutofit/>
                        </wps:bodyPr>
                      </wps:wsp>
                    </wpg:wgp>
                  </a:graphicData>
                </a:graphic>
                <wp14:sizeRelH relativeFrom="margin">
                  <wp14:pctWidth>0</wp14:pctWidth>
                </wp14:sizeRelH>
              </wp:anchor>
            </w:drawing>
          </mc:Choice>
          <mc:Fallback>
            <w:pict>
              <v:group w14:anchorId="5953D0D9" id="グループ化 2" o:spid="_x0000_s1510" style="position:absolute;left:0;text-align:left;margin-left:12.35pt;margin-top:12.2pt;width:443.25pt;height:465.3pt;z-index:251920384;mso-width-relative:margin" coordsize="44100,5909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">
                <v:shape id="Picture 2" o:spid="_x0000_s1511" type="#_x0000_t75" style="position:absolute;width:44100;height:580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">
                  <v:imagedata r:id="rId31" o:title="Lower_J.382-J.112B-256QAM-473MHz-150917"/>
                </v:shape>
                <v:shape id="テキスト ボックス 9" o:spid="_x0000_s1512" type="#_x0000_t202" style="position:absolute;left:11541;top:51400;width:16351;height:32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" filled="f" stroked="f">
                  <v:textbox>
                    <w:txbxContent>
                      <w:p w14:paraId="7D4726CC" w14:textId="77777777" w:rsidR="005E06CC" w:rsidRDefault="005E06CC" w:rsidP="008E01C1">
                        <w:pPr>
                          <w:pStyle w:val="Web"/>
                          <w:kinsoku w:val="0"/>
                          <w:overflowPunct w:val="0"/>
                          <w:spacing w:before="0" w:beforeAutospacing="0" w:after="0" w:afterAutospacing="0"/>
                          <w:ind w:left="1494" w:hanging="1494"/>
                          <w:textAlignment w:val="baseline"/>
                        </w:pPr>
                        <w:r>
                          <w:rPr>
                            <w:rFonts w:ascii="Calibri" w:hAnsi="Calibri" w:cstheme="minorBidi"/>
                            <w:color w:val="000000" w:themeColor="text1"/>
                            <w:kern w:val="24"/>
                            <w:sz w:val="16"/>
                            <w:szCs w:val="16"/>
                          </w:rPr>
                          <w:t>6.0MHz                -65.9dB</w:t>
                        </w:r>
                      </w:p>
                    </w:txbxContent>
                  </v:textbox>
                </v:shape>
                <v:roundrect id="角丸四角形 78904" o:spid="_x0000_s1513" style="position:absolute;left:10175;top:51403;width:12780;height:2143;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" filled="f" strokecolor="#243f60 [1604]" strokeweight="2pt">
                  <v:textbox>
                    <w:txbxContent>
                      <w:p w14:paraId="2C7B91BB" w14:textId="77777777" w:rsidR="005E06CC" w:rsidRDefault="005E06CC" w:rsidP="008E01C1"/>
                    </w:txbxContent>
                  </v:textbox>
                </v:roundrect>
                <v:shape id="直線矢印コネクタ 78905" o:spid="_x0000_s1514" type="#_x0000_t32" style="position:absolute;left:16573;top:53546;width:222;height:2254;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" strokecolor="red">
                  <v:stroke endarrow="open"/>
                </v:shape>
                <v:shape id="テキスト ボックス 13" o:spid="_x0000_s1515" type="#_x0000_t202" style="position:absolute;left:7810;top:55797;width:28473;height:32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" filled="f" strokecolor="red">
                  <v:textbox>
                    <w:txbxContent>
                      <w:p w14:paraId="5B6F704E" w14:textId="77777777" w:rsidR="005E06CC" w:rsidRPr="00971293" w:rsidRDefault="005E06CC" w:rsidP="008E01C1">
                        <w:pPr>
                          <w:pStyle w:val="Web"/>
                          <w:kinsoku w:val="0"/>
                          <w:overflowPunct w:val="0"/>
                          <w:spacing w:before="0" w:beforeAutospacing="0" w:after="0" w:afterAutospacing="0"/>
                          <w:ind w:left="2055" w:hanging="2055"/>
                          <w:textAlignment w:val="baseline"/>
                          <w:rPr>
                            <w:rFonts w:ascii="ＭＳ 明朝" w:eastAsia="ＭＳ 明朝" w:hAnsi="ＭＳ 明朝"/>
                          </w:rPr>
                        </w:pPr>
                        <w:r w:rsidRPr="00971293">
                          <w:rPr>
                            <w:rFonts w:ascii="ＭＳ 明朝" w:eastAsia="ＭＳ 明朝" w:hAnsi="ＭＳ 明朝" w:cstheme="minorBidi" w:hint="eastAsia"/>
                            <w:color w:val="FF0000"/>
                            <w:kern w:val="24"/>
                            <w:sz w:val="22"/>
                            <w:szCs w:val="22"/>
                          </w:rPr>
                          <w:t>マーカ設定のない、このポイントも測定。</w:t>
                        </w:r>
                      </w:p>
                    </w:txbxContent>
                  </v:textbox>
                </v:shape>
              </v:group>
            </w:pict>
          </mc:Fallback>
        </mc:AlternateContent>
      </w:r>
    </w:p>
    <w:p w14:paraId="780E416A" w14:textId="77777777" w:rsidR="008828FB" w:rsidRDefault="008828FB">
      <w:pPr>
        <w:widowControl/>
        <w:spacing w:line="240" w:lineRule="auto"/>
        <w:jc w:val="left"/>
        <w:outlineLvl w:val="9"/>
        <w:rPr>
          <w:rFonts w:ascii="Arial" w:eastAsia="ＭＳ ゴシック" w:hAnsi="Arial" w:cs="Arial"/>
          <w:kern w:val="0"/>
          <w:sz w:val="21"/>
          <w:szCs w:val="20"/>
        </w:rPr>
      </w:pPr>
    </w:p>
    <w:p w14:paraId="55F07AB1" w14:textId="77777777" w:rsidR="008828FB" w:rsidRDefault="008828FB">
      <w:pPr>
        <w:widowControl/>
        <w:spacing w:line="240" w:lineRule="auto"/>
        <w:jc w:val="left"/>
        <w:outlineLvl w:val="9"/>
        <w:rPr>
          <w:rFonts w:ascii="Arial" w:eastAsia="ＭＳ ゴシック" w:hAnsi="Arial" w:cs="Arial"/>
          <w:kern w:val="0"/>
          <w:sz w:val="21"/>
          <w:szCs w:val="20"/>
        </w:rPr>
      </w:pPr>
      <w:r>
        <w:rPr>
          <w:rFonts w:ascii="Arial" w:hAnsi="Arial" w:cs="Arial"/>
        </w:rPr>
        <w:br w:type="page"/>
      </w:r>
    </w:p>
    <w:p w14:paraId="059FBA89" w14:textId="1681415D" w:rsidR="00F34218" w:rsidRDefault="00AB3B5E" w:rsidP="00F34218">
      <w:pPr>
        <w:pStyle w:val="R105"/>
        <w:spacing w:before="180" w:after="180"/>
        <w:rPr>
          <w:rFonts w:ascii="Arial" w:hAnsi="Arial" w:cs="Arial"/>
        </w:rPr>
      </w:pPr>
      <w:r>
        <w:rPr>
          <w:rFonts w:eastAsia="ＭＳ 明朝" w:cs="Arial"/>
          <w:noProof/>
        </w:rPr>
        <w:lastRenderedPageBreak/>
        <w:object w:dxaOrig="1440" w:dyaOrig="1440" w14:anchorId="6AA64623">
          <v:shape id="_x0000_s2160" type="#_x0000_t75" style="position:absolute;left:0;text-align:left;margin-left:.35pt;margin-top:38.7pt;width:448.1pt;height:209.75pt;z-index:251742720">
            <v:imagedata r:id="rId32" o:title=""/>
            <w10:wrap type="topAndBottom"/>
          </v:shape>
          <o:OLEObject Type="Embed" ProgID="Excel.Sheet.12" ShapeID="_x0000_s2160" DrawAspect="Content" ObjectID="_1764662711" r:id="rId33"/>
        </w:object>
      </w:r>
      <w:r w:rsidR="00682F8C" w:rsidRPr="00971293">
        <w:rPr>
          <w:rFonts w:eastAsia="ＭＳ 明朝" w:cs="Arial"/>
        </w:rPr>
        <w:t>256</w:t>
      </w:r>
      <w:r w:rsidR="00F34218" w:rsidRPr="00971293">
        <w:rPr>
          <w:rFonts w:eastAsia="ＭＳ 明朝" w:cs="Arial"/>
        </w:rPr>
        <w:t>QAM</w:t>
      </w:r>
      <w:r w:rsidR="00F34218" w:rsidRPr="00295622">
        <w:rPr>
          <w:rFonts w:ascii="Arial" w:hAnsi="Arial" w:cs="Arial"/>
        </w:rPr>
        <w:t>下側隣接チャンネル妨害レベル測定結果（妨害信号</w:t>
      </w:r>
      <w:r w:rsidR="001449FC">
        <w:rPr>
          <w:rFonts w:hint="eastAsia"/>
        </w:rPr>
        <w:t>Annex</w:t>
      </w:r>
      <w:r w:rsidR="001449FC">
        <w:t xml:space="preserve"> </w:t>
      </w:r>
      <w:r w:rsidR="001449FC">
        <w:rPr>
          <w:rFonts w:hint="eastAsia"/>
        </w:rPr>
        <w:t>B</w:t>
      </w:r>
      <w:r w:rsidR="001449FC" w:rsidRPr="00295622">
        <w:t xml:space="preserve"> </w:t>
      </w:r>
      <w:r w:rsidR="00F34218" w:rsidRPr="00971293">
        <w:rPr>
          <w:rFonts w:cs="Arial"/>
        </w:rPr>
        <w:t>256QAM</w:t>
      </w:r>
      <w:r w:rsidR="00F34218" w:rsidRPr="00295622">
        <w:rPr>
          <w:rFonts w:ascii="Arial" w:hAnsi="Arial" w:cs="Arial"/>
        </w:rPr>
        <w:t>）</w:t>
      </w:r>
    </w:p>
    <w:p w14:paraId="5BC3D244" w14:textId="77777777" w:rsidR="00722D7D" w:rsidRDefault="00722D7D" w:rsidP="00E252D7">
      <w:pPr>
        <w:pStyle w:val="R105"/>
        <w:spacing w:before="180" w:after="180"/>
        <w:jc w:val="left"/>
        <w:rPr>
          <w:rFonts w:ascii="Arial" w:hAnsi="Arial" w:cs="Arial"/>
        </w:rPr>
      </w:pPr>
    </w:p>
    <w:p w14:paraId="026652E6" w14:textId="77777777" w:rsidR="006074C2" w:rsidRPr="00971293" w:rsidRDefault="006074C2" w:rsidP="00971293">
      <w:pPr>
        <w:pStyle w:val="R105"/>
        <w:spacing w:beforeLines="0" w:before="0" w:afterLines="0" w:after="0" w:line="240" w:lineRule="auto"/>
        <w:rPr>
          <w:sz w:val="20"/>
        </w:rPr>
      </w:pPr>
      <w:r>
        <w:rPr>
          <w:rFonts w:hint="eastAsia"/>
        </w:rPr>
        <w:t xml:space="preserve">　</w:t>
      </w:r>
      <w:proofErr w:type="spellStart"/>
      <w:r w:rsidRPr="00971293">
        <w:rPr>
          <w:sz w:val="20"/>
        </w:rPr>
        <w:t>fo</w:t>
      </w:r>
      <w:proofErr w:type="spellEnd"/>
      <w:r w:rsidRPr="00971293">
        <w:rPr>
          <w:rFonts w:hint="eastAsia"/>
          <w:sz w:val="20"/>
        </w:rPr>
        <w:t>：被干渉信号の搬送波中心周波数</w:t>
      </w:r>
    </w:p>
    <w:p w14:paraId="2A86ED04" w14:textId="7458637F" w:rsidR="006074C2" w:rsidRPr="00827F4E" w:rsidRDefault="006074C2" w:rsidP="00971293">
      <w:pPr>
        <w:widowControl/>
        <w:spacing w:line="240" w:lineRule="auto"/>
        <w:jc w:val="center"/>
        <w:outlineLvl w:val="9"/>
        <w:rPr>
          <w:rFonts w:ascii="ＭＳ 明朝" w:hAnsi="ＭＳ 明朝" w:cs="ＭＳ Ｐゴシック"/>
          <w:color w:val="000000"/>
          <w:kern w:val="0"/>
          <w:sz w:val="20"/>
          <w:szCs w:val="20"/>
        </w:rPr>
      </w:pPr>
      <w:r w:rsidRPr="00971293">
        <w:rPr>
          <w:rFonts w:ascii="ＭＳ 明朝" w:hAnsi="ＭＳ 明朝" w:cs="ＭＳ Ｐゴシック" w:hint="eastAsia"/>
          <w:color w:val="000000"/>
          <w:kern w:val="0"/>
          <w:sz w:val="20"/>
          <w:szCs w:val="20"/>
        </w:rPr>
        <w:t>注</w:t>
      </w:r>
      <w:r w:rsidR="00876640">
        <w:rPr>
          <w:rFonts w:cs="ＭＳ Ｐゴシック" w:hint="eastAsia"/>
          <w:color w:val="000000"/>
          <w:kern w:val="0"/>
          <w:sz w:val="20"/>
          <w:szCs w:val="20"/>
        </w:rPr>
        <w:t>）</w:t>
      </w:r>
      <w:r w:rsidRPr="00971293">
        <w:rPr>
          <w:rFonts w:cs="ＭＳ Ｐゴシック" w:hint="eastAsia"/>
          <w:color w:val="000000"/>
          <w:kern w:val="0"/>
          <w:sz w:val="20"/>
          <w:szCs w:val="20"/>
        </w:rPr>
        <w:t>隣接</w:t>
      </w:r>
      <w:r w:rsidRPr="00971293">
        <w:rPr>
          <w:rFonts w:cs="ＭＳ Ｐゴシック"/>
          <w:color w:val="000000"/>
          <w:kern w:val="0"/>
          <w:sz w:val="20"/>
          <w:szCs w:val="20"/>
        </w:rPr>
        <w:t>BER</w:t>
      </w:r>
      <w:r w:rsidRPr="00971293">
        <w:rPr>
          <w:rFonts w:cs="ＭＳ Ｐゴシック" w:hint="eastAsia"/>
          <w:color w:val="000000"/>
          <w:kern w:val="0"/>
          <w:sz w:val="20"/>
          <w:szCs w:val="20"/>
        </w:rPr>
        <w:t>規格値</w:t>
      </w:r>
      <w:r w:rsidR="00876640">
        <w:rPr>
          <w:rFonts w:cs="ＭＳ Ｐゴシック" w:hint="eastAsia"/>
          <w:color w:val="000000"/>
          <w:kern w:val="0"/>
          <w:sz w:val="20"/>
          <w:szCs w:val="20"/>
        </w:rPr>
        <w:t>：</w:t>
      </w:r>
      <w:r w:rsidRPr="00827F4E">
        <w:rPr>
          <w:rFonts w:cs="ＭＳ Ｐゴシック"/>
          <w:color w:val="000000"/>
          <w:kern w:val="0"/>
          <w:sz w:val="20"/>
          <w:szCs w:val="20"/>
        </w:rPr>
        <w:t xml:space="preserve">17 </w:t>
      </w:r>
      <w:r w:rsidR="00AB5CF7" w:rsidRPr="00827F4E">
        <w:rPr>
          <w:rFonts w:cs="ＭＳ Ｐゴシック"/>
          <w:color w:val="000000"/>
          <w:kern w:val="0"/>
          <w:sz w:val="20"/>
          <w:szCs w:val="20"/>
        </w:rPr>
        <w:t>(</w:t>
      </w:r>
      <w:r w:rsidR="000D0FC5" w:rsidRPr="00827F4E">
        <w:rPr>
          <w:rFonts w:ascii="Times New Roman" w:hAnsi="Times New Roman" w:cs="ＭＳ Ｐゴシック"/>
          <w:color w:val="000000"/>
          <w:kern w:val="0"/>
          <w:sz w:val="20"/>
          <w:szCs w:val="20"/>
        </w:rPr>
        <w:t>dB</w:t>
      </w:r>
      <w:r w:rsidR="00AB5CF7" w:rsidRPr="00827F4E">
        <w:rPr>
          <w:rFonts w:cs="ＭＳ Ｐゴシック"/>
          <w:color w:val="000000"/>
          <w:kern w:val="0"/>
          <w:sz w:val="20"/>
          <w:szCs w:val="20"/>
        </w:rPr>
        <w:t>)</w:t>
      </w:r>
      <w:r w:rsidRPr="00827F4E">
        <w:rPr>
          <w:rFonts w:cs="ＭＳ Ｐゴシック" w:hint="eastAsia"/>
          <w:color w:val="000000"/>
          <w:kern w:val="0"/>
          <w:sz w:val="20"/>
          <w:szCs w:val="20"/>
        </w:rPr>
        <w:t>、ノイズ妨害比</w:t>
      </w:r>
      <w:r w:rsidR="00876640">
        <w:rPr>
          <w:rFonts w:cs="ＭＳ Ｐゴシック" w:hint="eastAsia"/>
          <w:color w:val="000000"/>
          <w:kern w:val="0"/>
          <w:sz w:val="20"/>
          <w:szCs w:val="20"/>
        </w:rPr>
        <w:t>：</w:t>
      </w:r>
      <w:r w:rsidRPr="00827F4E">
        <w:rPr>
          <w:rFonts w:cs="ＭＳ Ｐゴシック" w:hint="eastAsia"/>
          <w:color w:val="000000"/>
          <w:kern w:val="0"/>
          <w:sz w:val="20"/>
          <w:szCs w:val="20"/>
        </w:rPr>
        <w:t>－</w:t>
      </w:r>
      <w:r w:rsidRPr="00827F4E">
        <w:rPr>
          <w:rFonts w:cs="ＭＳ Ｐゴシック"/>
          <w:color w:val="000000"/>
          <w:kern w:val="0"/>
          <w:sz w:val="20"/>
          <w:szCs w:val="20"/>
        </w:rPr>
        <w:t xml:space="preserve">37 </w:t>
      </w:r>
      <w:r w:rsidR="00AB5CF7" w:rsidRPr="00827F4E">
        <w:rPr>
          <w:rFonts w:cs="ＭＳ Ｐゴシック"/>
          <w:color w:val="000000"/>
          <w:kern w:val="0"/>
          <w:sz w:val="20"/>
          <w:szCs w:val="20"/>
        </w:rPr>
        <w:t>(</w:t>
      </w:r>
      <w:r w:rsidR="000D0FC5" w:rsidRPr="00827F4E">
        <w:rPr>
          <w:rFonts w:ascii="Times New Roman" w:hAnsi="Times New Roman" w:cs="ＭＳ Ｐゴシック"/>
          <w:color w:val="000000"/>
          <w:kern w:val="0"/>
          <w:sz w:val="20"/>
          <w:szCs w:val="20"/>
        </w:rPr>
        <w:t>dB</w:t>
      </w:r>
      <w:r w:rsidR="00AB5CF7" w:rsidRPr="00827F4E">
        <w:rPr>
          <w:rFonts w:cs="ＭＳ Ｐゴシック"/>
          <w:color w:val="000000"/>
          <w:kern w:val="0"/>
          <w:sz w:val="20"/>
          <w:szCs w:val="20"/>
        </w:rPr>
        <w:t>)</w:t>
      </w:r>
    </w:p>
    <w:p w14:paraId="153F736C" w14:textId="77777777" w:rsidR="00D36D2D" w:rsidRPr="00E20996" w:rsidRDefault="00D36D2D" w:rsidP="00F34218">
      <w:pPr>
        <w:pStyle w:val="Rc"/>
        <w:ind w:firstLine="220"/>
      </w:pPr>
    </w:p>
    <w:p w14:paraId="3E3BACDC" w14:textId="5EAB1BFB" w:rsidR="00F34218" w:rsidRDefault="00F34218" w:rsidP="00F34218">
      <w:pPr>
        <w:pStyle w:val="Rc"/>
        <w:ind w:firstLine="220"/>
      </w:pPr>
      <w:r>
        <w:rPr>
          <w:rFonts w:hint="eastAsia"/>
        </w:rPr>
        <w:t>帯域換算値：</w:t>
      </w:r>
      <w:r>
        <w:rPr>
          <w:rFonts w:hint="eastAsia"/>
        </w:rPr>
        <w:t>D</w:t>
      </w:r>
      <w:r w:rsidR="00D72220">
        <w:rPr>
          <w:rFonts w:hint="eastAsia"/>
        </w:rPr>
        <w:t xml:space="preserve"> </w:t>
      </w:r>
      <w:r>
        <w:rPr>
          <w:rFonts w:hint="eastAsia"/>
        </w:rPr>
        <w:t>=</w:t>
      </w:r>
      <w:r w:rsidR="00D72220">
        <w:rPr>
          <w:rFonts w:hint="eastAsia"/>
        </w:rPr>
        <w:t xml:space="preserve"> </w:t>
      </w:r>
      <w:r>
        <w:rPr>
          <w:rFonts w:hint="eastAsia"/>
        </w:rPr>
        <w:t>10log(5.361/5.274)</w:t>
      </w:r>
      <w:r w:rsidR="00D72220">
        <w:rPr>
          <w:rFonts w:hint="eastAsia"/>
        </w:rPr>
        <w:t xml:space="preserve"> </w:t>
      </w:r>
      <w:r>
        <w:rPr>
          <w:rFonts w:hint="eastAsia"/>
        </w:rPr>
        <w:t>=</w:t>
      </w:r>
      <w:r w:rsidR="00D72220">
        <w:rPr>
          <w:rFonts w:hint="eastAsia"/>
        </w:rPr>
        <w:t xml:space="preserve"> </w:t>
      </w:r>
      <w:r>
        <w:rPr>
          <w:rFonts w:hint="eastAsia"/>
        </w:rPr>
        <w:t>0.07</w:t>
      </w:r>
      <w:r w:rsidR="00AB5CF7">
        <w:rPr>
          <w:rFonts w:hint="eastAsia"/>
        </w:rPr>
        <w:t>(</w:t>
      </w:r>
      <w:r w:rsidR="000D0FC5" w:rsidRPr="000D0FC5">
        <w:rPr>
          <w:rFonts w:ascii="Times New Roman" w:hAnsi="Times New Roman" w:hint="eastAsia"/>
        </w:rPr>
        <w:t>dB</w:t>
      </w:r>
      <w:r w:rsidR="00AB5CF7">
        <w:rPr>
          <w:rFonts w:hint="eastAsia"/>
        </w:rPr>
        <w:t>)</w:t>
      </w:r>
    </w:p>
    <w:p w14:paraId="1263375C" w14:textId="77777777" w:rsidR="00F34218" w:rsidRPr="007629C4" w:rsidRDefault="00F34218" w:rsidP="00F34218">
      <w:pPr>
        <w:pStyle w:val="Rc"/>
        <w:ind w:firstLine="220"/>
      </w:pPr>
    </w:p>
    <w:p w14:paraId="034F8A2F" w14:textId="77777777" w:rsidR="00F34218" w:rsidRDefault="00F34218" w:rsidP="00F34218">
      <w:pPr>
        <w:pStyle w:val="Rc"/>
        <w:ind w:firstLine="220"/>
      </w:pPr>
      <w:r>
        <w:rPr>
          <w:rFonts w:hint="eastAsia"/>
        </w:rPr>
        <w:t>＜検知限レベルの計算＞</w:t>
      </w:r>
    </w:p>
    <w:p w14:paraId="1D74E4AC" w14:textId="77777777" w:rsidR="00943189" w:rsidRDefault="00095872" w:rsidP="00095872">
      <w:pPr>
        <w:pStyle w:val="Rc"/>
        <w:ind w:firstLineChars="515" w:firstLine="1133"/>
      </w:pPr>
      <w:r>
        <w:rPr>
          <w:rFonts w:hint="eastAsia"/>
        </w:rPr>
        <w:t>検知限レベル＝</w:t>
      </w:r>
      <w:r w:rsidR="00421413">
        <w:rPr>
          <w:rFonts w:hint="eastAsia"/>
        </w:rPr>
        <w:t xml:space="preserve"> </w:t>
      </w:r>
      <w:r w:rsidR="008D240E">
        <w:rPr>
          <w:rFonts w:hint="eastAsia"/>
        </w:rPr>
        <w:t>17</w:t>
      </w:r>
      <w:r w:rsidR="00F34218">
        <w:rPr>
          <w:rFonts w:hint="eastAsia"/>
        </w:rPr>
        <w:t>（マスク規格値）</w:t>
      </w:r>
    </w:p>
    <w:p w14:paraId="28756BC9" w14:textId="77777777" w:rsidR="00F34218" w:rsidRDefault="00F34218" w:rsidP="00095872">
      <w:pPr>
        <w:pStyle w:val="Rc"/>
        <w:ind w:firstLineChars="1260" w:firstLine="2772"/>
      </w:pPr>
      <w:r>
        <w:rPr>
          <w:rFonts w:hint="eastAsia"/>
        </w:rPr>
        <w:t>＋</w:t>
      </w:r>
      <w:r>
        <w:rPr>
          <w:rFonts w:hint="eastAsia"/>
        </w:rPr>
        <w:t>0.07</w:t>
      </w:r>
      <w:r>
        <w:rPr>
          <w:rFonts w:hint="eastAsia"/>
        </w:rPr>
        <w:t>（被干渉波放送信号との帯域差の換算値</w:t>
      </w:r>
      <w:r>
        <w:rPr>
          <w:rFonts w:hint="eastAsia"/>
        </w:rPr>
        <w:t>D</w:t>
      </w:r>
      <w:r>
        <w:rPr>
          <w:rFonts w:hint="eastAsia"/>
        </w:rPr>
        <w:t>）</w:t>
      </w:r>
    </w:p>
    <w:p w14:paraId="3BB4CB92" w14:textId="77777777" w:rsidR="00943189" w:rsidRDefault="00F34218" w:rsidP="00095872">
      <w:pPr>
        <w:pStyle w:val="Rc"/>
        <w:ind w:firstLineChars="1260" w:firstLine="2772"/>
      </w:pPr>
      <w:r>
        <w:rPr>
          <w:rFonts w:hint="eastAsia"/>
        </w:rPr>
        <w:t>－</w:t>
      </w:r>
      <w:r w:rsidR="005F7673">
        <w:rPr>
          <w:rFonts w:hint="eastAsia"/>
        </w:rPr>
        <w:t>0.1</w:t>
      </w:r>
      <w:r>
        <w:rPr>
          <w:rFonts w:hint="eastAsia"/>
        </w:rPr>
        <w:t>（マスク規格との差の最大値）</w:t>
      </w:r>
    </w:p>
    <w:p w14:paraId="21F279CE" w14:textId="77777777" w:rsidR="006074C2" w:rsidRDefault="00F34218" w:rsidP="008F44C4">
      <w:pPr>
        <w:pStyle w:val="Rc"/>
        <w:ind w:firstLineChars="1120" w:firstLine="2464"/>
      </w:pPr>
      <w:r>
        <w:rPr>
          <w:rFonts w:hint="eastAsia"/>
        </w:rPr>
        <w:t>＝</w:t>
      </w:r>
      <w:r w:rsidR="00421413">
        <w:rPr>
          <w:rFonts w:hint="eastAsia"/>
        </w:rPr>
        <w:t xml:space="preserve"> </w:t>
      </w:r>
      <w:r w:rsidR="006074C2">
        <w:rPr>
          <w:rFonts w:hint="eastAsia"/>
        </w:rPr>
        <w:t>1</w:t>
      </w:r>
      <w:r w:rsidR="005F7673">
        <w:rPr>
          <w:rFonts w:hint="eastAsia"/>
        </w:rPr>
        <w:t>6.97</w:t>
      </w:r>
      <w:r w:rsidR="00AB5CF7">
        <w:rPr>
          <w:rFonts w:hint="eastAsia"/>
        </w:rPr>
        <w:t>(</w:t>
      </w:r>
      <w:r w:rsidR="000D0FC5" w:rsidRPr="000D0FC5">
        <w:rPr>
          <w:rFonts w:ascii="Times New Roman" w:hAnsi="Times New Roman"/>
        </w:rPr>
        <w:t>dB</w:t>
      </w:r>
      <w:r w:rsidR="00AB5CF7">
        <w:rPr>
          <w:rFonts w:hint="eastAsia"/>
        </w:rPr>
        <w:t>)</w:t>
      </w:r>
    </w:p>
    <w:p w14:paraId="6E379E89" w14:textId="2D9D6776" w:rsidR="00F34218" w:rsidRDefault="00F34218" w:rsidP="008F44C4">
      <w:pPr>
        <w:pStyle w:val="Rc"/>
        <w:ind w:firstLineChars="1120" w:firstLine="2464"/>
      </w:pPr>
      <w:r>
        <w:rPr>
          <w:rFonts w:ascii="ＭＳ 明朝" w:hAnsi="ＭＳ 明朝" w:hint="eastAsia"/>
        </w:rPr>
        <w:t>≒</w:t>
      </w:r>
      <w:r w:rsidR="00421413">
        <w:rPr>
          <w:rFonts w:ascii="ＭＳ 明朝" w:hAnsi="ＭＳ 明朝" w:hint="eastAsia"/>
        </w:rPr>
        <w:t xml:space="preserve"> </w:t>
      </w:r>
      <w:r w:rsidR="006074C2">
        <w:rPr>
          <w:rFonts w:hint="eastAsia"/>
        </w:rPr>
        <w:t>1</w:t>
      </w:r>
      <w:r w:rsidR="005F7673">
        <w:rPr>
          <w:rFonts w:hint="eastAsia"/>
        </w:rPr>
        <w:t>6.9</w:t>
      </w:r>
      <w:r w:rsidR="00AB5CF7">
        <w:rPr>
          <w:rFonts w:hint="eastAsia"/>
        </w:rPr>
        <w:t>(</w:t>
      </w:r>
      <w:r w:rsidR="000D0FC5" w:rsidRPr="000D0FC5">
        <w:rPr>
          <w:rFonts w:ascii="Times New Roman" w:hAnsi="Times New Roman" w:hint="eastAsia"/>
        </w:rPr>
        <w:t>dB</w:t>
      </w:r>
      <w:r w:rsidR="00AB5CF7">
        <w:rPr>
          <w:rFonts w:hint="eastAsia"/>
        </w:rPr>
        <w:t>)</w:t>
      </w:r>
      <w:r>
        <w:rPr>
          <w:rFonts w:hint="eastAsia"/>
        </w:rPr>
        <w:t>（</w:t>
      </w:r>
      <w:r w:rsidR="00876640">
        <w:rPr>
          <w:rFonts w:hint="eastAsia"/>
        </w:rPr>
        <w:t>小</w:t>
      </w:r>
      <w:r>
        <w:rPr>
          <w:rFonts w:hint="eastAsia"/>
        </w:rPr>
        <w:t>数点第</w:t>
      </w:r>
      <w:r>
        <w:rPr>
          <w:rFonts w:hint="eastAsia"/>
        </w:rPr>
        <w:t>2</w:t>
      </w:r>
      <w:r>
        <w:rPr>
          <w:rFonts w:hint="eastAsia"/>
        </w:rPr>
        <w:t>位以下略）</w:t>
      </w:r>
    </w:p>
    <w:p w14:paraId="66C9F1A4" w14:textId="77777777" w:rsidR="00D36D2D" w:rsidRDefault="00D36D2D">
      <w:pPr>
        <w:widowControl/>
        <w:spacing w:line="240" w:lineRule="auto"/>
        <w:jc w:val="left"/>
        <w:outlineLvl w:val="9"/>
        <w:rPr>
          <w:rFonts w:ascii="Arial" w:eastAsia="ＭＳ ゴシック" w:hAnsi="Arial" w:cs="Arial"/>
          <w:color w:val="000000"/>
          <w:szCs w:val="20"/>
        </w:rPr>
      </w:pPr>
      <w:r>
        <w:rPr>
          <w:rFonts w:ascii="Arial" w:cs="Arial"/>
        </w:rPr>
        <w:br w:type="page"/>
      </w:r>
    </w:p>
    <w:p w14:paraId="6C4814CA" w14:textId="2FB7197A" w:rsidR="008D240E" w:rsidRDefault="008D240E" w:rsidP="00693B7C">
      <w:pPr>
        <w:pStyle w:val="3"/>
      </w:pPr>
      <w:r w:rsidRPr="007629C4">
        <w:lastRenderedPageBreak/>
        <w:t>F</w:t>
      </w:r>
      <w:r w:rsidR="007F305B">
        <w:rPr>
          <w:rFonts w:hint="eastAsia"/>
        </w:rPr>
        <w:t>7</w:t>
      </w:r>
      <w:r w:rsidR="00D11D08">
        <w:rPr>
          <w:rFonts w:hint="eastAsia"/>
        </w:rPr>
        <w:t>：</w:t>
      </w:r>
      <w:r w:rsidR="001449FC">
        <w:t xml:space="preserve">J.382 </w:t>
      </w:r>
      <w:r w:rsidR="00D11D08">
        <w:rPr>
          <w:rFonts w:hint="eastAsia"/>
        </w:rPr>
        <w:t>4096QAM,5/6</w:t>
      </w:r>
      <w:r w:rsidRPr="007629C4">
        <w:t>上側隣接チャンネル妨害レベル測定（妨害信号</w:t>
      </w:r>
      <w:r w:rsidR="001449FC">
        <w:rPr>
          <w:rFonts w:hint="eastAsia"/>
        </w:rPr>
        <w:t>Annex</w:t>
      </w:r>
      <w:r w:rsidR="001449FC">
        <w:t xml:space="preserve"> </w:t>
      </w:r>
      <w:r w:rsidR="001449FC">
        <w:rPr>
          <w:rFonts w:hint="eastAsia"/>
        </w:rPr>
        <w:t>B</w:t>
      </w:r>
      <w:r w:rsidR="001449FC" w:rsidRPr="00295622">
        <w:t xml:space="preserve"> </w:t>
      </w:r>
      <w:r w:rsidRPr="007629C4">
        <w:t>256QAM</w:t>
      </w:r>
      <w:r w:rsidRPr="007629C4">
        <w:t>の場合）</w:t>
      </w:r>
    </w:p>
    <w:p w14:paraId="24527F06" w14:textId="215AED50" w:rsidR="006074C2" w:rsidRPr="00CD68F5" w:rsidRDefault="00CD68F5" w:rsidP="00E47EF9">
      <w:pPr>
        <w:spacing w:line="240" w:lineRule="auto"/>
        <w:ind w:left="210" w:hangingChars="100" w:hanging="210"/>
        <w:rPr>
          <w:sz w:val="21"/>
        </w:rPr>
      </w:pPr>
      <w:r>
        <w:rPr>
          <w:rFonts w:hint="eastAsia"/>
          <w:sz w:val="21"/>
        </w:rPr>
        <w:t>・</w:t>
      </w:r>
      <w:r w:rsidRPr="00FE613B">
        <w:rPr>
          <w:rFonts w:hint="eastAsia"/>
          <w:szCs w:val="22"/>
        </w:rPr>
        <w:t xml:space="preserve">　</w:t>
      </w:r>
      <w:r w:rsidR="006074C2" w:rsidRPr="00FE613B">
        <w:rPr>
          <w:szCs w:val="22"/>
        </w:rPr>
        <w:t>上側隣接となる妨害信号の</w:t>
      </w:r>
      <w:r w:rsidR="001449FC" w:rsidRPr="00FE613B">
        <w:rPr>
          <w:rFonts w:hint="eastAsia"/>
          <w:szCs w:val="22"/>
        </w:rPr>
        <w:t>Annex</w:t>
      </w:r>
      <w:r w:rsidR="001449FC" w:rsidRPr="00FE613B">
        <w:rPr>
          <w:szCs w:val="22"/>
        </w:rPr>
        <w:t xml:space="preserve"> </w:t>
      </w:r>
      <w:r w:rsidR="001449FC" w:rsidRPr="00FE613B">
        <w:rPr>
          <w:rFonts w:hint="eastAsia"/>
          <w:szCs w:val="22"/>
        </w:rPr>
        <w:t>B</w:t>
      </w:r>
      <w:r w:rsidR="001449FC" w:rsidRPr="00FE613B">
        <w:rPr>
          <w:szCs w:val="22"/>
        </w:rPr>
        <w:t xml:space="preserve"> </w:t>
      </w:r>
      <w:r w:rsidR="006074C2" w:rsidRPr="00FE613B">
        <w:rPr>
          <w:szCs w:val="22"/>
        </w:rPr>
        <w:t>256QAM</w:t>
      </w:r>
      <w:r w:rsidR="006074C2" w:rsidRPr="00FE613B">
        <w:rPr>
          <w:szCs w:val="22"/>
        </w:rPr>
        <w:t>のスペクトルマスク特性は</w:t>
      </w:r>
      <w:r w:rsidR="006074C2" w:rsidRPr="00FE613B">
        <w:rPr>
          <w:szCs w:val="22"/>
        </w:rPr>
        <w:t>(F5)</w:t>
      </w:r>
      <w:r w:rsidR="006074C2" w:rsidRPr="00FE613B">
        <w:rPr>
          <w:szCs w:val="22"/>
        </w:rPr>
        <w:t>と同じため、省略する。</w:t>
      </w:r>
    </w:p>
    <w:p w14:paraId="0BDFC38D" w14:textId="77777777" w:rsidR="000B7612" w:rsidRPr="001449FC" w:rsidRDefault="000B7612" w:rsidP="008D240E">
      <w:pPr>
        <w:pStyle w:val="R105"/>
        <w:spacing w:before="180" w:after="180"/>
        <w:rPr>
          <w:rFonts w:ascii="Arial" w:hAnsi="Arial" w:cs="Arial"/>
        </w:rPr>
      </w:pPr>
    </w:p>
    <w:p w14:paraId="225DBECF" w14:textId="5B5EC2D7" w:rsidR="008D240E" w:rsidRPr="00E47EF9" w:rsidRDefault="001449FC" w:rsidP="008D240E">
      <w:pPr>
        <w:pStyle w:val="R105"/>
        <w:spacing w:before="180" w:after="180"/>
        <w:rPr>
          <w:rFonts w:cs="Arial"/>
        </w:rPr>
      </w:pPr>
      <w:r w:rsidRPr="00E47EF9">
        <w:rPr>
          <w:rFonts w:cs="Arial"/>
        </w:rPr>
        <w:t xml:space="preserve">J.382 </w:t>
      </w:r>
      <w:r w:rsidR="00D11D08" w:rsidRPr="00E47EF9">
        <w:rPr>
          <w:rFonts w:cs="Arial"/>
        </w:rPr>
        <w:t>4096QAM,5/6</w:t>
      </w:r>
      <w:r w:rsidR="008D240E" w:rsidRPr="00E47EF9">
        <w:rPr>
          <w:rFonts w:cs="Arial" w:hint="eastAsia"/>
        </w:rPr>
        <w:t>上側隣接チャンネル妨害レベル測定結果（妨害信号</w:t>
      </w:r>
      <w:r w:rsidRPr="00833C8A">
        <w:t>Annex</w:t>
      </w:r>
      <w:r w:rsidRPr="00876640">
        <w:t xml:space="preserve"> </w:t>
      </w:r>
      <w:r w:rsidRPr="00833C8A">
        <w:t>B</w:t>
      </w:r>
      <w:r w:rsidRPr="00876640">
        <w:t xml:space="preserve"> </w:t>
      </w:r>
      <w:r w:rsidR="008D240E" w:rsidRPr="00E47EF9">
        <w:rPr>
          <w:rFonts w:cs="Arial"/>
        </w:rPr>
        <w:t>256QAM</w:t>
      </w:r>
      <w:r w:rsidR="008D240E" w:rsidRPr="00E47EF9">
        <w:rPr>
          <w:rFonts w:cs="Arial" w:hint="eastAsia"/>
        </w:rPr>
        <w:t>）</w:t>
      </w:r>
    </w:p>
    <w:bookmarkStart w:id="43" w:name="_MON_1564837951"/>
    <w:bookmarkEnd w:id="43"/>
    <w:p w14:paraId="016DC2BA" w14:textId="77777777" w:rsidR="008D240E" w:rsidRDefault="00461EAB" w:rsidP="008D240E">
      <w:pPr>
        <w:pStyle w:val="Rc"/>
        <w:ind w:firstLine="220"/>
      </w:pPr>
      <w:r>
        <w:object w:dxaOrig="9002" w:dyaOrig="4687" w14:anchorId="07DD9325">
          <v:shape id="_x0000_i1031" type="#_x0000_t75" style="width:451pt;height:233.85pt" o:ole="">
            <v:imagedata r:id="rId34" o:title=""/>
          </v:shape>
          <o:OLEObject Type="Embed" ProgID="Excel.Sheet.12" ShapeID="_x0000_i1031" DrawAspect="Content" ObjectID="_1764662698" r:id="rId35"/>
        </w:object>
      </w:r>
    </w:p>
    <w:p w14:paraId="6AD3FD89" w14:textId="77162FB8" w:rsidR="00682F8C" w:rsidRPr="00E47EF9" w:rsidRDefault="00682F8C" w:rsidP="00E47EF9">
      <w:pPr>
        <w:pStyle w:val="Rc"/>
        <w:ind w:firstLineChars="0" w:firstLine="0"/>
        <w:jc w:val="center"/>
        <w:rPr>
          <w:sz w:val="20"/>
          <w:szCs w:val="20"/>
        </w:rPr>
      </w:pPr>
      <w:proofErr w:type="spellStart"/>
      <w:r w:rsidRPr="00E47EF9">
        <w:rPr>
          <w:sz w:val="20"/>
          <w:szCs w:val="20"/>
        </w:rPr>
        <w:t>fo</w:t>
      </w:r>
      <w:proofErr w:type="spellEnd"/>
      <w:r w:rsidRPr="00E47EF9">
        <w:rPr>
          <w:rFonts w:hint="eastAsia"/>
          <w:sz w:val="20"/>
          <w:szCs w:val="20"/>
        </w:rPr>
        <w:t>：被干渉信号の搬送波中心周波数</w:t>
      </w:r>
    </w:p>
    <w:p w14:paraId="61B251CD" w14:textId="4D46FE65" w:rsidR="00682F8C" w:rsidRPr="00827F4E" w:rsidRDefault="00682F8C" w:rsidP="00E47EF9">
      <w:pPr>
        <w:widowControl/>
        <w:spacing w:line="240" w:lineRule="auto"/>
        <w:jc w:val="center"/>
        <w:outlineLvl w:val="9"/>
        <w:rPr>
          <w:sz w:val="20"/>
          <w:szCs w:val="20"/>
        </w:rPr>
      </w:pPr>
      <w:r w:rsidRPr="00E47EF9">
        <w:rPr>
          <w:rFonts w:ascii="ＭＳ 明朝" w:hAnsi="ＭＳ 明朝" w:cs="ＭＳ Ｐゴシック" w:hint="eastAsia"/>
          <w:color w:val="000000"/>
          <w:kern w:val="0"/>
          <w:sz w:val="20"/>
          <w:szCs w:val="20"/>
        </w:rPr>
        <w:t>注</w:t>
      </w:r>
      <w:r w:rsidR="00876640">
        <w:rPr>
          <w:rFonts w:cs="ＭＳ Ｐゴシック" w:hint="eastAsia"/>
          <w:color w:val="000000"/>
          <w:kern w:val="0"/>
          <w:sz w:val="20"/>
          <w:szCs w:val="20"/>
        </w:rPr>
        <w:t>）</w:t>
      </w:r>
      <w:r w:rsidRPr="00E47EF9">
        <w:rPr>
          <w:rFonts w:cs="ＭＳ Ｐゴシック" w:hint="eastAsia"/>
          <w:color w:val="000000"/>
          <w:kern w:val="0"/>
          <w:sz w:val="20"/>
          <w:szCs w:val="20"/>
        </w:rPr>
        <w:t>隣接</w:t>
      </w:r>
      <w:r w:rsidRPr="00E47EF9">
        <w:rPr>
          <w:rFonts w:cs="ＭＳ Ｐゴシック"/>
          <w:color w:val="000000"/>
          <w:kern w:val="0"/>
          <w:sz w:val="20"/>
          <w:szCs w:val="20"/>
        </w:rPr>
        <w:t>BER</w:t>
      </w:r>
      <w:r w:rsidRPr="00E47EF9">
        <w:rPr>
          <w:rFonts w:cs="ＭＳ Ｐゴシック" w:hint="eastAsia"/>
          <w:color w:val="000000"/>
          <w:kern w:val="0"/>
          <w:sz w:val="20"/>
          <w:szCs w:val="20"/>
        </w:rPr>
        <w:t>規格値</w:t>
      </w:r>
      <w:r w:rsidR="00876640">
        <w:rPr>
          <w:rFonts w:cs="ＭＳ Ｐゴシック" w:hint="eastAsia"/>
          <w:color w:val="000000"/>
          <w:kern w:val="0"/>
          <w:sz w:val="20"/>
          <w:szCs w:val="20"/>
        </w:rPr>
        <w:t>：</w:t>
      </w:r>
      <w:r w:rsidRPr="00827F4E">
        <w:rPr>
          <w:rFonts w:cs="ＭＳ Ｐゴシック"/>
          <w:color w:val="000000"/>
          <w:kern w:val="0"/>
          <w:sz w:val="20"/>
          <w:szCs w:val="20"/>
        </w:rPr>
        <w:t xml:space="preserve">21 </w:t>
      </w:r>
      <w:r w:rsidR="00AB5CF7" w:rsidRPr="00827F4E">
        <w:rPr>
          <w:rFonts w:cs="ＭＳ Ｐゴシック"/>
          <w:color w:val="000000"/>
          <w:kern w:val="0"/>
          <w:sz w:val="20"/>
          <w:szCs w:val="20"/>
        </w:rPr>
        <w:t>(</w:t>
      </w:r>
      <w:r w:rsidR="000D0FC5" w:rsidRPr="00827F4E">
        <w:rPr>
          <w:rFonts w:ascii="Times New Roman" w:hAnsi="Times New Roman" w:cs="ＭＳ Ｐゴシック"/>
          <w:color w:val="000000"/>
          <w:kern w:val="0"/>
          <w:sz w:val="20"/>
          <w:szCs w:val="20"/>
        </w:rPr>
        <w:t>dB</w:t>
      </w:r>
      <w:r w:rsidR="00AB5CF7" w:rsidRPr="00827F4E">
        <w:rPr>
          <w:rFonts w:cs="ＭＳ Ｐゴシック"/>
          <w:color w:val="000000"/>
          <w:kern w:val="0"/>
          <w:sz w:val="20"/>
          <w:szCs w:val="20"/>
        </w:rPr>
        <w:t>)</w:t>
      </w:r>
      <w:r w:rsidRPr="00827F4E">
        <w:rPr>
          <w:rFonts w:cs="ＭＳ Ｐゴシック" w:hint="eastAsia"/>
          <w:color w:val="000000"/>
          <w:kern w:val="0"/>
          <w:sz w:val="20"/>
          <w:szCs w:val="20"/>
        </w:rPr>
        <w:t>、ノイズ妨害比</w:t>
      </w:r>
      <w:r w:rsidR="00876640">
        <w:rPr>
          <w:rFonts w:cs="ＭＳ Ｐゴシック" w:hint="eastAsia"/>
          <w:color w:val="000000"/>
          <w:kern w:val="0"/>
          <w:sz w:val="20"/>
          <w:szCs w:val="20"/>
        </w:rPr>
        <w:t>：</w:t>
      </w:r>
      <w:r w:rsidRPr="00827F4E">
        <w:rPr>
          <w:rFonts w:cs="ＭＳ Ｐゴシック" w:hint="eastAsia"/>
          <w:color w:val="000000"/>
          <w:kern w:val="0"/>
          <w:sz w:val="20"/>
          <w:szCs w:val="20"/>
        </w:rPr>
        <w:t>－</w:t>
      </w:r>
      <w:r w:rsidRPr="00827F4E">
        <w:rPr>
          <w:rFonts w:cs="ＭＳ Ｐゴシック"/>
          <w:color w:val="000000"/>
          <w:kern w:val="0"/>
          <w:sz w:val="20"/>
          <w:szCs w:val="20"/>
        </w:rPr>
        <w:t xml:space="preserve">43 </w:t>
      </w:r>
      <w:r w:rsidR="00AB5CF7" w:rsidRPr="00827F4E">
        <w:rPr>
          <w:rFonts w:cs="ＭＳ Ｐゴシック"/>
          <w:color w:val="000000"/>
          <w:kern w:val="0"/>
          <w:sz w:val="20"/>
          <w:szCs w:val="20"/>
        </w:rPr>
        <w:t>(</w:t>
      </w:r>
      <w:r w:rsidR="000D0FC5" w:rsidRPr="00827F4E">
        <w:rPr>
          <w:rFonts w:ascii="Times New Roman" w:hAnsi="Times New Roman" w:cs="ＭＳ Ｐゴシック"/>
          <w:color w:val="000000"/>
          <w:kern w:val="0"/>
          <w:sz w:val="20"/>
          <w:szCs w:val="20"/>
        </w:rPr>
        <w:t>dB</w:t>
      </w:r>
      <w:r w:rsidR="00AB5CF7" w:rsidRPr="00827F4E">
        <w:rPr>
          <w:rFonts w:cs="ＭＳ Ｐゴシック"/>
          <w:color w:val="000000"/>
          <w:kern w:val="0"/>
          <w:sz w:val="20"/>
          <w:szCs w:val="20"/>
        </w:rPr>
        <w:t>)</w:t>
      </w:r>
    </w:p>
    <w:p w14:paraId="10F9138C" w14:textId="77777777" w:rsidR="00682F8C" w:rsidRDefault="00682F8C" w:rsidP="008D240E">
      <w:pPr>
        <w:pStyle w:val="Rc"/>
        <w:ind w:firstLine="220"/>
      </w:pPr>
    </w:p>
    <w:p w14:paraId="3E6F8ED1" w14:textId="655D420D" w:rsidR="008D240E" w:rsidRDefault="007F305B" w:rsidP="008D240E">
      <w:pPr>
        <w:pStyle w:val="Rc"/>
        <w:ind w:firstLine="220"/>
      </w:pPr>
      <w:r w:rsidRPr="005D3945">
        <w:rPr>
          <w:noProof/>
        </w:rPr>
        <mc:AlternateContent>
          <mc:Choice Requires="wps">
            <w:drawing>
              <wp:anchor distT="0" distB="0" distL="114300" distR="114300" simplePos="0" relativeHeight="251852800" behindDoc="0" locked="0" layoutInCell="1" allowOverlap="1" wp14:anchorId="5A62B188" wp14:editId="1490EC4B">
                <wp:simplePos x="0" y="0"/>
                <wp:positionH relativeFrom="column">
                  <wp:posOffset>3406875</wp:posOffset>
                </wp:positionH>
                <wp:positionV relativeFrom="paragraph">
                  <wp:posOffset>148924</wp:posOffset>
                </wp:positionV>
                <wp:extent cx="2765759" cy="318135"/>
                <wp:effectExtent l="171450" t="0" r="15875" b="24765"/>
                <wp:wrapNone/>
                <wp:docPr id="843" name="AutoShape 68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65759" cy="318135"/>
                        </a:xfrm>
                        <a:prstGeom prst="wedgeRoundRectCallout">
                          <a:avLst>
                            <a:gd name="adj1" fmla="val -54678"/>
                            <a:gd name="adj2" fmla="val -40933"/>
                            <a:gd name="adj3" fmla="val 16667"/>
                          </a:avLst>
                        </a:prstGeom>
                        <a:solidFill>
                          <a:srgbClr val="FFFFFF"/>
                        </a:solidFill>
                        <a:ln w="9525">
                          <a:solidFill>
                            <a:srgbClr val="FF0000"/>
                          </a:solidFill>
                          <a:miter lim="800000"/>
                          <a:headEnd/>
                          <a:tailEnd/>
                        </a:ln>
                      </wps:spPr>
                      <wps:txbx>
                        <w:txbxContent>
                          <w:p w14:paraId="570522E2" w14:textId="74ECEAF8" w:rsidR="005E06CC" w:rsidRPr="00E252D7" w:rsidRDefault="005E06CC" w:rsidP="008D240E">
                            <w:pPr>
                              <w:pStyle w:val="Rf5"/>
                              <w:rPr>
                                <w:sz w:val="20"/>
                              </w:rPr>
                            </w:pPr>
                            <w:r w:rsidRPr="00E252D7">
                              <w:rPr>
                                <w:rFonts w:hint="eastAsia"/>
                                <w:sz w:val="20"/>
                              </w:rPr>
                              <w:t>ここでは、</w:t>
                            </w:r>
                            <w:r>
                              <w:rPr>
                                <w:rFonts w:hint="eastAsia"/>
                                <w:sz w:val="20"/>
                              </w:rPr>
                              <w:t>与</w:t>
                            </w:r>
                            <w:r w:rsidRPr="00E252D7">
                              <w:rPr>
                                <w:rFonts w:hint="eastAsia"/>
                                <w:sz w:val="20"/>
                              </w:rPr>
                              <w:t>干渉波</w:t>
                            </w:r>
                            <w:r w:rsidRPr="00E252D7">
                              <w:rPr>
                                <w:sz w:val="20"/>
                              </w:rPr>
                              <w:t>256QAM</w:t>
                            </w:r>
                            <w:r w:rsidR="00E774BF">
                              <w:rPr>
                                <w:sz w:val="20"/>
                              </w:rPr>
                              <w:t xml:space="preserve"> </w:t>
                            </w:r>
                            <w:r w:rsidRPr="00E252D7">
                              <w:rPr>
                                <w:sz w:val="20"/>
                              </w:rPr>
                              <w:t>Annex B</w:t>
                            </w:r>
                            <w:r w:rsidRPr="00E252D7">
                              <w:rPr>
                                <w:rFonts w:hint="eastAsia"/>
                                <w:sz w:val="20"/>
                              </w:rPr>
                              <w:t>、</w:t>
                            </w:r>
                          </w:p>
                          <w:p w14:paraId="7B18263E" w14:textId="3FFF1345" w:rsidR="005E06CC" w:rsidRPr="00E252D7" w:rsidRDefault="005E06CC" w:rsidP="00E252D7">
                            <w:pPr>
                              <w:pStyle w:val="Rf5"/>
                              <w:ind w:firstLineChars="100" w:firstLine="200"/>
                              <w:rPr>
                                <w:sz w:val="20"/>
                              </w:rPr>
                            </w:pPr>
                            <w:r w:rsidRPr="00E252D7">
                              <w:rPr>
                                <w:rFonts w:hint="eastAsia"/>
                                <w:sz w:val="20"/>
                              </w:rPr>
                              <w:t>被干渉波</w:t>
                            </w:r>
                            <w:r w:rsidRPr="00E252D7">
                              <w:rPr>
                                <w:sz w:val="20"/>
                              </w:rPr>
                              <w:t>4096QAM(OFDM5/6)</w:t>
                            </w:r>
                            <w:r w:rsidRPr="00E252D7">
                              <w:rPr>
                                <w:rFonts w:hint="eastAsia"/>
                                <w:sz w:val="20"/>
                              </w:rPr>
                              <w:t>を想定。</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62B188" id="_x0000_s1516" type="#_x0000_t62" style="position:absolute;left:0;text-align:left;margin-left:268.25pt;margin-top:11.75pt;width:217.8pt;height:25.05pt;z-index:25185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" adj="-1010,1958" strokecolor="red">
                <v:textbox inset="0,0,0,0">
                  <w:txbxContent>
                    <w:p w14:paraId="570522E2" w14:textId="74ECEAF8" w:rsidR="005E06CC" w:rsidRPr="00E252D7" w:rsidRDefault="005E06CC" w:rsidP="008D240E">
                      <w:pPr>
                        <w:pStyle w:val="Rf5"/>
                        <w:rPr>
                          <w:sz w:val="20"/>
                        </w:rPr>
                      </w:pPr>
                      <w:r w:rsidRPr="00E252D7">
                        <w:rPr>
                          <w:rFonts w:hint="eastAsia"/>
                          <w:sz w:val="20"/>
                        </w:rPr>
                        <w:t>ここでは、</w:t>
                      </w:r>
                      <w:r>
                        <w:rPr>
                          <w:rFonts w:hint="eastAsia"/>
                          <w:sz w:val="20"/>
                        </w:rPr>
                        <w:t>与</w:t>
                      </w:r>
                      <w:r w:rsidRPr="00E252D7">
                        <w:rPr>
                          <w:rFonts w:hint="eastAsia"/>
                          <w:sz w:val="20"/>
                        </w:rPr>
                        <w:t>干渉波</w:t>
                      </w:r>
                      <w:r w:rsidRPr="00E252D7">
                        <w:rPr>
                          <w:sz w:val="20"/>
                        </w:rPr>
                        <w:t>256QAM</w:t>
                      </w:r>
                      <w:r w:rsidR="00E774BF">
                        <w:rPr>
                          <w:sz w:val="20"/>
                        </w:rPr>
                        <w:t xml:space="preserve"> </w:t>
                      </w:r>
                      <w:r w:rsidRPr="00E252D7">
                        <w:rPr>
                          <w:sz w:val="20"/>
                        </w:rPr>
                        <w:t>Annex B</w:t>
                      </w:r>
                      <w:r w:rsidRPr="00E252D7">
                        <w:rPr>
                          <w:rFonts w:hint="eastAsia"/>
                          <w:sz w:val="20"/>
                        </w:rPr>
                        <w:t>、</w:t>
                      </w:r>
                    </w:p>
                    <w:p w14:paraId="7B18263E" w14:textId="3FFF1345" w:rsidR="005E06CC" w:rsidRPr="00E252D7" w:rsidRDefault="005E06CC" w:rsidP="00E252D7">
                      <w:pPr>
                        <w:pStyle w:val="Rf5"/>
                        <w:ind w:firstLineChars="100" w:firstLine="200"/>
                        <w:rPr>
                          <w:sz w:val="20"/>
                        </w:rPr>
                      </w:pPr>
                      <w:r w:rsidRPr="00E252D7">
                        <w:rPr>
                          <w:rFonts w:hint="eastAsia"/>
                          <w:sz w:val="20"/>
                        </w:rPr>
                        <w:t>被干渉波</w:t>
                      </w:r>
                      <w:r w:rsidRPr="00E252D7">
                        <w:rPr>
                          <w:sz w:val="20"/>
                        </w:rPr>
                        <w:t>4096QAM(OFDM5/6)</w:t>
                      </w:r>
                      <w:r w:rsidRPr="00E252D7">
                        <w:rPr>
                          <w:rFonts w:hint="eastAsia"/>
                          <w:sz w:val="20"/>
                        </w:rPr>
                        <w:t>を想定。</w:t>
                      </w:r>
                    </w:p>
                  </w:txbxContent>
                </v:textbox>
              </v:shape>
            </w:pict>
          </mc:Fallback>
        </mc:AlternateContent>
      </w:r>
      <w:r w:rsidR="008D240E">
        <w:rPr>
          <w:rFonts w:hint="eastAsia"/>
        </w:rPr>
        <w:t>帯域換算値：</w:t>
      </w:r>
      <w:r w:rsidR="008D240E">
        <w:rPr>
          <w:rFonts w:hint="eastAsia"/>
        </w:rPr>
        <w:t>D</w:t>
      </w:r>
      <w:r w:rsidR="00D72220">
        <w:rPr>
          <w:rFonts w:hint="eastAsia"/>
        </w:rPr>
        <w:t xml:space="preserve"> </w:t>
      </w:r>
      <w:r w:rsidR="008D240E">
        <w:rPr>
          <w:rFonts w:hint="eastAsia"/>
        </w:rPr>
        <w:t>=</w:t>
      </w:r>
      <w:r w:rsidR="00D72220">
        <w:rPr>
          <w:rFonts w:hint="eastAsia"/>
        </w:rPr>
        <w:t xml:space="preserve"> </w:t>
      </w:r>
      <w:r w:rsidR="008D240E">
        <w:rPr>
          <w:rFonts w:hint="eastAsia"/>
        </w:rPr>
        <w:t>10</w:t>
      </w:r>
      <w:r>
        <w:rPr>
          <w:rFonts w:hint="eastAsia"/>
        </w:rPr>
        <w:t>log(5.361/5.71</w:t>
      </w:r>
      <w:r w:rsidR="008D240E">
        <w:rPr>
          <w:rFonts w:hint="eastAsia"/>
        </w:rPr>
        <w:t>)</w:t>
      </w:r>
      <w:r w:rsidR="00D72220">
        <w:rPr>
          <w:rFonts w:hint="eastAsia"/>
        </w:rPr>
        <w:t xml:space="preserve"> </w:t>
      </w:r>
      <w:r w:rsidR="008D240E">
        <w:rPr>
          <w:rFonts w:hint="eastAsia"/>
        </w:rPr>
        <w:t>=</w:t>
      </w:r>
      <w:r w:rsidR="00D72220">
        <w:rPr>
          <w:rFonts w:hint="eastAsia"/>
        </w:rPr>
        <w:t xml:space="preserve"> </w:t>
      </w:r>
      <w:r>
        <w:rPr>
          <w:rFonts w:hint="eastAsia"/>
        </w:rPr>
        <w:t>－</w:t>
      </w:r>
      <w:r>
        <w:rPr>
          <w:rFonts w:hint="eastAsia"/>
        </w:rPr>
        <w:t>0.27</w:t>
      </w:r>
      <w:r w:rsidR="00AB5CF7">
        <w:rPr>
          <w:rFonts w:hint="eastAsia"/>
        </w:rPr>
        <w:t>(</w:t>
      </w:r>
      <w:r w:rsidR="000D0FC5" w:rsidRPr="000D0FC5">
        <w:rPr>
          <w:rFonts w:ascii="Times New Roman" w:hAnsi="Times New Roman" w:hint="eastAsia"/>
        </w:rPr>
        <w:t>dB</w:t>
      </w:r>
      <w:r w:rsidR="00AB5CF7">
        <w:rPr>
          <w:rFonts w:hint="eastAsia"/>
        </w:rPr>
        <w:t>)</w:t>
      </w:r>
    </w:p>
    <w:p w14:paraId="58C6C12A" w14:textId="77777777" w:rsidR="00682F8C" w:rsidRDefault="00682F8C">
      <w:pPr>
        <w:pStyle w:val="Rc"/>
        <w:ind w:firstLine="220"/>
      </w:pPr>
    </w:p>
    <w:p w14:paraId="5BED4EE8" w14:textId="77777777" w:rsidR="00682F8C" w:rsidRDefault="00682F8C">
      <w:pPr>
        <w:pStyle w:val="Rc"/>
        <w:ind w:firstLine="220"/>
      </w:pPr>
      <w:r>
        <w:rPr>
          <w:rFonts w:hint="eastAsia"/>
        </w:rPr>
        <w:t>＜検知限レベルの計算＞</w:t>
      </w:r>
    </w:p>
    <w:p w14:paraId="39F914A4" w14:textId="77777777" w:rsidR="000F2AC4" w:rsidRDefault="00095872" w:rsidP="00095872">
      <w:pPr>
        <w:pStyle w:val="Rc"/>
        <w:ind w:firstLineChars="515" w:firstLine="1133"/>
      </w:pPr>
      <w:r>
        <w:rPr>
          <w:rFonts w:hint="eastAsia"/>
        </w:rPr>
        <w:t>検知限レベル＝</w:t>
      </w:r>
      <w:r w:rsidR="00421413">
        <w:rPr>
          <w:rFonts w:hint="eastAsia"/>
        </w:rPr>
        <w:t xml:space="preserve"> </w:t>
      </w:r>
      <w:r w:rsidR="00682F8C">
        <w:rPr>
          <w:rFonts w:hint="eastAsia"/>
        </w:rPr>
        <w:t>21</w:t>
      </w:r>
      <w:r w:rsidR="00682F8C">
        <w:rPr>
          <w:rFonts w:hint="eastAsia"/>
        </w:rPr>
        <w:t>（マスク規格値）</w:t>
      </w:r>
    </w:p>
    <w:p w14:paraId="2399A2CF" w14:textId="77777777" w:rsidR="00682F8C" w:rsidRDefault="00682F8C" w:rsidP="00095872">
      <w:pPr>
        <w:pStyle w:val="Rc"/>
        <w:ind w:firstLineChars="1260" w:firstLine="2772"/>
      </w:pPr>
      <w:r>
        <w:rPr>
          <w:rFonts w:hint="eastAsia"/>
        </w:rPr>
        <w:t>－</w:t>
      </w:r>
      <w:r>
        <w:rPr>
          <w:rFonts w:hint="eastAsia"/>
        </w:rPr>
        <w:t>0.27</w:t>
      </w:r>
      <w:r>
        <w:rPr>
          <w:rFonts w:hint="eastAsia"/>
        </w:rPr>
        <w:t>（被干渉波放送信号との帯域差の換算値</w:t>
      </w:r>
      <w:r>
        <w:rPr>
          <w:rFonts w:hint="eastAsia"/>
        </w:rPr>
        <w:t>D</w:t>
      </w:r>
      <w:r>
        <w:rPr>
          <w:rFonts w:hint="eastAsia"/>
        </w:rPr>
        <w:t>）</w:t>
      </w:r>
    </w:p>
    <w:p w14:paraId="5807A0C3" w14:textId="77777777" w:rsidR="000F2AC4" w:rsidRDefault="00682F8C" w:rsidP="00095872">
      <w:pPr>
        <w:pStyle w:val="Rc"/>
        <w:ind w:firstLineChars="1260" w:firstLine="2772"/>
      </w:pPr>
      <w:r>
        <w:rPr>
          <w:rFonts w:hint="eastAsia"/>
        </w:rPr>
        <w:t>－</w:t>
      </w:r>
      <w:r>
        <w:rPr>
          <w:rFonts w:hint="eastAsia"/>
        </w:rPr>
        <w:t>9.0</w:t>
      </w:r>
      <w:r>
        <w:rPr>
          <w:rFonts w:hint="eastAsia"/>
        </w:rPr>
        <w:t>（マスク規格との差の最大値）</w:t>
      </w:r>
    </w:p>
    <w:p w14:paraId="37AF3035" w14:textId="77777777" w:rsidR="00682F8C" w:rsidRDefault="00682F8C" w:rsidP="00E774BF">
      <w:pPr>
        <w:pStyle w:val="Rc"/>
        <w:ind w:firstLineChars="1120" w:firstLine="2464"/>
      </w:pPr>
      <w:r>
        <w:rPr>
          <w:rFonts w:hint="eastAsia"/>
        </w:rPr>
        <w:t>＝</w:t>
      </w:r>
      <w:r w:rsidR="00421413">
        <w:rPr>
          <w:rFonts w:hint="eastAsia"/>
        </w:rPr>
        <w:t xml:space="preserve"> </w:t>
      </w:r>
      <w:r>
        <w:rPr>
          <w:rFonts w:hint="eastAsia"/>
        </w:rPr>
        <w:t>11.73</w:t>
      </w:r>
      <w:r w:rsidR="00AB5CF7">
        <w:rPr>
          <w:rFonts w:hint="eastAsia"/>
        </w:rPr>
        <w:t>(</w:t>
      </w:r>
      <w:r w:rsidR="000D0FC5" w:rsidRPr="000D0FC5">
        <w:rPr>
          <w:rFonts w:ascii="Times New Roman" w:hAnsi="Times New Roman"/>
        </w:rPr>
        <w:t>dB</w:t>
      </w:r>
      <w:r w:rsidR="00AB5CF7">
        <w:rPr>
          <w:rFonts w:hint="eastAsia"/>
        </w:rPr>
        <w:t>)</w:t>
      </w:r>
    </w:p>
    <w:p w14:paraId="56D93326" w14:textId="31CF45E9" w:rsidR="00682F8C" w:rsidRDefault="00682F8C" w:rsidP="00E774BF">
      <w:pPr>
        <w:pStyle w:val="Rc"/>
        <w:ind w:firstLineChars="1120" w:firstLine="2464"/>
      </w:pPr>
      <w:r>
        <w:rPr>
          <w:rFonts w:ascii="ＭＳ 明朝" w:hAnsi="ＭＳ 明朝" w:hint="eastAsia"/>
        </w:rPr>
        <w:t>≒</w:t>
      </w:r>
      <w:r w:rsidR="00421413">
        <w:rPr>
          <w:rFonts w:ascii="ＭＳ 明朝" w:hAnsi="ＭＳ 明朝" w:hint="eastAsia"/>
        </w:rPr>
        <w:t xml:space="preserve"> </w:t>
      </w:r>
      <w:r>
        <w:rPr>
          <w:rFonts w:hint="eastAsia"/>
        </w:rPr>
        <w:t>11.7</w:t>
      </w:r>
      <w:r w:rsidR="00AB5CF7">
        <w:rPr>
          <w:rFonts w:hint="eastAsia"/>
        </w:rPr>
        <w:t>(</w:t>
      </w:r>
      <w:r w:rsidR="000D0FC5" w:rsidRPr="000D0FC5">
        <w:rPr>
          <w:rFonts w:ascii="Times New Roman" w:hAnsi="Times New Roman" w:hint="eastAsia"/>
        </w:rPr>
        <w:t>dB</w:t>
      </w:r>
      <w:r w:rsidR="00AB5CF7">
        <w:rPr>
          <w:rFonts w:hint="eastAsia"/>
        </w:rPr>
        <w:t>)</w:t>
      </w:r>
      <w:r>
        <w:rPr>
          <w:rFonts w:hint="eastAsia"/>
        </w:rPr>
        <w:t>（</w:t>
      </w:r>
      <w:r w:rsidR="00876640">
        <w:rPr>
          <w:rFonts w:hint="eastAsia"/>
        </w:rPr>
        <w:t>小</w:t>
      </w:r>
      <w:r>
        <w:rPr>
          <w:rFonts w:hint="eastAsia"/>
        </w:rPr>
        <w:t>数点第</w:t>
      </w:r>
      <w:r>
        <w:rPr>
          <w:rFonts w:hint="eastAsia"/>
        </w:rPr>
        <w:t>2</w:t>
      </w:r>
      <w:r>
        <w:rPr>
          <w:rFonts w:hint="eastAsia"/>
        </w:rPr>
        <w:t>位以下略）</w:t>
      </w:r>
    </w:p>
    <w:p w14:paraId="658C2719" w14:textId="77777777" w:rsidR="00D72220" w:rsidRDefault="00D72220">
      <w:pPr>
        <w:widowControl/>
        <w:spacing w:line="240" w:lineRule="auto"/>
        <w:jc w:val="left"/>
        <w:outlineLvl w:val="9"/>
      </w:pPr>
      <w:r>
        <w:br w:type="page"/>
      </w:r>
    </w:p>
    <w:p w14:paraId="4CC4D24F" w14:textId="1B3AFA26" w:rsidR="008D240E" w:rsidRDefault="0089753D" w:rsidP="00693B7C">
      <w:pPr>
        <w:pStyle w:val="3"/>
      </w:pPr>
      <w:r w:rsidDel="0089753D">
        <w:rPr>
          <w:sz w:val="21"/>
        </w:rPr>
        <w:lastRenderedPageBreak/>
        <w:t xml:space="preserve"> </w:t>
      </w:r>
      <w:r w:rsidR="008D240E" w:rsidRPr="00295622">
        <w:t>F</w:t>
      </w:r>
      <w:r w:rsidR="007F305B">
        <w:rPr>
          <w:rFonts w:hint="eastAsia"/>
        </w:rPr>
        <w:t>8</w:t>
      </w:r>
      <w:r w:rsidR="00D11D08">
        <w:rPr>
          <w:rFonts w:hint="eastAsia"/>
        </w:rPr>
        <w:t>：</w:t>
      </w:r>
      <w:r w:rsidR="001449FC">
        <w:t xml:space="preserve">J.382 </w:t>
      </w:r>
      <w:r w:rsidR="00D11D08">
        <w:rPr>
          <w:rFonts w:hint="eastAsia"/>
        </w:rPr>
        <w:t>4096QAM,5/6</w:t>
      </w:r>
      <w:r w:rsidR="008D240E" w:rsidRPr="00295622">
        <w:t>下側隣接チャンネル妨害レベル測定（妨害信号</w:t>
      </w:r>
      <w:r w:rsidR="001449FC">
        <w:rPr>
          <w:rFonts w:hint="eastAsia"/>
        </w:rPr>
        <w:t>Annex</w:t>
      </w:r>
      <w:r w:rsidR="001449FC">
        <w:t xml:space="preserve"> </w:t>
      </w:r>
      <w:r w:rsidR="001449FC">
        <w:rPr>
          <w:rFonts w:hint="eastAsia"/>
        </w:rPr>
        <w:t>B</w:t>
      </w:r>
      <w:r w:rsidR="001449FC" w:rsidRPr="00295622">
        <w:t xml:space="preserve"> </w:t>
      </w:r>
      <w:r w:rsidR="008D240E" w:rsidRPr="00295622">
        <w:t>256QAM</w:t>
      </w:r>
      <w:r w:rsidR="008D240E" w:rsidRPr="00295622">
        <w:t>の場合）</w:t>
      </w:r>
    </w:p>
    <w:p w14:paraId="35C4ED94" w14:textId="0EF8D8D7" w:rsidR="006074C2" w:rsidRPr="00FE613B" w:rsidRDefault="00693B7C" w:rsidP="00E47EF9">
      <w:pPr>
        <w:spacing w:line="240" w:lineRule="auto"/>
        <w:rPr>
          <w:szCs w:val="22"/>
        </w:rPr>
      </w:pPr>
      <w:r>
        <w:rPr>
          <w:rFonts w:hint="eastAsia"/>
          <w:sz w:val="21"/>
        </w:rPr>
        <w:t>・</w:t>
      </w:r>
      <w:r w:rsidRPr="00FE613B">
        <w:rPr>
          <w:rFonts w:hint="eastAsia"/>
          <w:szCs w:val="22"/>
        </w:rPr>
        <w:t xml:space="preserve">　</w:t>
      </w:r>
      <w:r w:rsidR="006074C2" w:rsidRPr="00FE613B">
        <w:rPr>
          <w:rFonts w:hint="eastAsia"/>
          <w:szCs w:val="22"/>
        </w:rPr>
        <w:t>下</w:t>
      </w:r>
      <w:r w:rsidR="006074C2" w:rsidRPr="00FE613B">
        <w:rPr>
          <w:szCs w:val="22"/>
        </w:rPr>
        <w:t>側隣接となる妨害信号の</w:t>
      </w:r>
      <w:r w:rsidR="001449FC" w:rsidRPr="00FE613B">
        <w:rPr>
          <w:rFonts w:hint="eastAsia"/>
          <w:szCs w:val="22"/>
        </w:rPr>
        <w:t>Annex</w:t>
      </w:r>
      <w:r w:rsidR="001449FC" w:rsidRPr="00FE613B">
        <w:rPr>
          <w:szCs w:val="22"/>
        </w:rPr>
        <w:t xml:space="preserve"> </w:t>
      </w:r>
      <w:r w:rsidR="001449FC" w:rsidRPr="00FE613B">
        <w:rPr>
          <w:rFonts w:hint="eastAsia"/>
          <w:szCs w:val="22"/>
        </w:rPr>
        <w:t>B</w:t>
      </w:r>
      <w:r w:rsidR="001449FC" w:rsidRPr="00FE613B">
        <w:rPr>
          <w:szCs w:val="22"/>
        </w:rPr>
        <w:t xml:space="preserve"> </w:t>
      </w:r>
      <w:r w:rsidR="006074C2" w:rsidRPr="00FE613B">
        <w:rPr>
          <w:szCs w:val="22"/>
        </w:rPr>
        <w:t>256QAM</w:t>
      </w:r>
      <w:r w:rsidR="006074C2" w:rsidRPr="00FE613B">
        <w:rPr>
          <w:szCs w:val="22"/>
        </w:rPr>
        <w:t>のスペクトルマスク</w:t>
      </w:r>
      <w:r w:rsidR="006074C2" w:rsidRPr="00FE613B">
        <w:rPr>
          <w:rFonts w:hint="eastAsia"/>
          <w:szCs w:val="22"/>
        </w:rPr>
        <w:t>特性は</w:t>
      </w:r>
      <w:r w:rsidR="006074C2" w:rsidRPr="00FE613B">
        <w:rPr>
          <w:rFonts w:hint="eastAsia"/>
          <w:szCs w:val="22"/>
        </w:rPr>
        <w:t>(F6)</w:t>
      </w:r>
      <w:r w:rsidR="006074C2" w:rsidRPr="00FE613B">
        <w:rPr>
          <w:rFonts w:hint="eastAsia"/>
          <w:szCs w:val="22"/>
        </w:rPr>
        <w:t>と同じため、省略する。</w:t>
      </w:r>
    </w:p>
    <w:p w14:paraId="5EDB082D" w14:textId="5CDFDE6D" w:rsidR="000F7A1D" w:rsidRDefault="000F7A1D" w:rsidP="00E252D7">
      <w:pPr>
        <w:pStyle w:val="R105"/>
        <w:spacing w:before="180" w:after="180"/>
        <w:jc w:val="left"/>
        <w:rPr>
          <w:rFonts w:ascii="Arial" w:cs="Arial"/>
        </w:rPr>
      </w:pPr>
    </w:p>
    <w:p w14:paraId="13D59625" w14:textId="1364D13E" w:rsidR="008D240E" w:rsidRPr="00E47EF9" w:rsidRDefault="00AB3B5E" w:rsidP="008D240E">
      <w:pPr>
        <w:pStyle w:val="R105"/>
        <w:spacing w:before="180" w:after="180"/>
        <w:rPr>
          <w:rFonts w:cs="Arial"/>
        </w:rPr>
      </w:pPr>
      <w:r>
        <w:rPr>
          <w:rFonts w:ascii="Arial" w:hAnsi="Arial" w:cs="Arial"/>
          <w:noProof/>
        </w:rPr>
        <w:object w:dxaOrig="1440" w:dyaOrig="1440" w14:anchorId="47BE6E70">
          <v:shape id="_x0000_s2161" type="#_x0000_t75" style="position:absolute;left:0;text-align:left;margin-left:18.65pt;margin-top:30.45pt;width:406.9pt;height:205.75pt;z-index:251743744">
            <v:imagedata r:id="rId36" o:title=""/>
            <w10:wrap type="topAndBottom"/>
          </v:shape>
          <o:OLEObject Type="Embed" ProgID="Excel.Sheet.12" ShapeID="_x0000_s2161" DrawAspect="Content" ObjectID="_1764662712" r:id="rId37"/>
        </w:object>
      </w:r>
      <w:r w:rsidR="001449FC" w:rsidRPr="00E47EF9">
        <w:rPr>
          <w:rFonts w:cs="Arial"/>
        </w:rPr>
        <w:t xml:space="preserve">J.382 </w:t>
      </w:r>
      <w:r w:rsidR="00D11D08" w:rsidRPr="00E47EF9">
        <w:rPr>
          <w:rFonts w:cs="Arial"/>
        </w:rPr>
        <w:t>4096QAM,5/6</w:t>
      </w:r>
      <w:r w:rsidR="008D240E" w:rsidRPr="00E47EF9">
        <w:rPr>
          <w:rFonts w:cs="Arial" w:hint="eastAsia"/>
        </w:rPr>
        <w:t>下側隣接チャンネル妨害レベル測定結果（妨害信号</w:t>
      </w:r>
      <w:r w:rsidR="001449FC" w:rsidRPr="00833C8A">
        <w:t>Annex</w:t>
      </w:r>
      <w:r w:rsidR="001449FC" w:rsidRPr="00876640">
        <w:t xml:space="preserve"> </w:t>
      </w:r>
      <w:r w:rsidR="001449FC" w:rsidRPr="00833C8A">
        <w:t>B</w:t>
      </w:r>
      <w:r w:rsidR="001449FC" w:rsidRPr="00876640">
        <w:t xml:space="preserve"> </w:t>
      </w:r>
      <w:r w:rsidR="008D240E" w:rsidRPr="00E47EF9">
        <w:rPr>
          <w:rFonts w:cs="Arial"/>
        </w:rPr>
        <w:t>256QAM</w:t>
      </w:r>
      <w:r w:rsidR="008D240E" w:rsidRPr="00E47EF9">
        <w:rPr>
          <w:rFonts w:cs="Arial" w:hint="eastAsia"/>
        </w:rPr>
        <w:t>）</w:t>
      </w:r>
    </w:p>
    <w:p w14:paraId="5280D486" w14:textId="65FE4338" w:rsidR="000F7A1D" w:rsidRPr="00E47EF9" w:rsidRDefault="000F7A1D" w:rsidP="00E47EF9">
      <w:pPr>
        <w:pStyle w:val="Rc"/>
        <w:ind w:firstLineChars="0" w:firstLine="0"/>
        <w:jc w:val="center"/>
        <w:rPr>
          <w:sz w:val="20"/>
          <w:szCs w:val="20"/>
        </w:rPr>
      </w:pPr>
      <w:proofErr w:type="spellStart"/>
      <w:r w:rsidRPr="00E47EF9">
        <w:rPr>
          <w:sz w:val="20"/>
          <w:szCs w:val="20"/>
        </w:rPr>
        <w:t>fo</w:t>
      </w:r>
      <w:proofErr w:type="spellEnd"/>
      <w:r w:rsidRPr="00E47EF9">
        <w:rPr>
          <w:rFonts w:hint="eastAsia"/>
          <w:sz w:val="20"/>
          <w:szCs w:val="20"/>
        </w:rPr>
        <w:t>：被干渉信号の搬送波中心周波数</w:t>
      </w:r>
    </w:p>
    <w:p w14:paraId="336607F3" w14:textId="13C53EE1" w:rsidR="000F7A1D" w:rsidRPr="00827F4E" w:rsidRDefault="000F7A1D" w:rsidP="00E47EF9">
      <w:pPr>
        <w:widowControl/>
        <w:spacing w:line="240" w:lineRule="auto"/>
        <w:jc w:val="center"/>
        <w:outlineLvl w:val="9"/>
        <w:rPr>
          <w:sz w:val="20"/>
          <w:szCs w:val="20"/>
        </w:rPr>
      </w:pPr>
      <w:r w:rsidRPr="00E47EF9">
        <w:rPr>
          <w:rFonts w:ascii="ＭＳ 明朝" w:hAnsi="ＭＳ 明朝" w:cs="ＭＳ Ｐゴシック" w:hint="eastAsia"/>
          <w:color w:val="000000"/>
          <w:kern w:val="0"/>
          <w:sz w:val="20"/>
          <w:szCs w:val="20"/>
        </w:rPr>
        <w:t>注</w:t>
      </w:r>
      <w:r w:rsidR="00876640">
        <w:rPr>
          <w:rFonts w:ascii="ＭＳ 明朝" w:hAnsi="ＭＳ 明朝" w:cs="ＭＳ Ｐゴシック" w:hint="eastAsia"/>
          <w:color w:val="000000"/>
          <w:kern w:val="0"/>
          <w:sz w:val="20"/>
          <w:szCs w:val="20"/>
        </w:rPr>
        <w:t>）</w:t>
      </w:r>
      <w:r w:rsidRPr="00E47EF9">
        <w:rPr>
          <w:rFonts w:cs="ＭＳ Ｐゴシック" w:hint="eastAsia"/>
          <w:color w:val="000000"/>
          <w:kern w:val="0"/>
          <w:sz w:val="20"/>
          <w:szCs w:val="20"/>
        </w:rPr>
        <w:t>隣接</w:t>
      </w:r>
      <w:r w:rsidRPr="00E47EF9">
        <w:rPr>
          <w:rFonts w:cs="ＭＳ Ｐゴシック"/>
          <w:color w:val="000000"/>
          <w:kern w:val="0"/>
          <w:sz w:val="20"/>
          <w:szCs w:val="20"/>
        </w:rPr>
        <w:t>BER</w:t>
      </w:r>
      <w:r w:rsidRPr="00E47EF9">
        <w:rPr>
          <w:rFonts w:cs="ＭＳ Ｐゴシック" w:hint="eastAsia"/>
          <w:color w:val="000000"/>
          <w:kern w:val="0"/>
          <w:sz w:val="20"/>
          <w:szCs w:val="20"/>
        </w:rPr>
        <w:t>規格値</w:t>
      </w:r>
      <w:r w:rsidR="00876640">
        <w:rPr>
          <w:rFonts w:cs="ＭＳ Ｐゴシック" w:hint="eastAsia"/>
          <w:color w:val="000000"/>
          <w:kern w:val="0"/>
          <w:sz w:val="20"/>
          <w:szCs w:val="20"/>
        </w:rPr>
        <w:t>：</w:t>
      </w:r>
      <w:r w:rsidRPr="00827F4E">
        <w:rPr>
          <w:rFonts w:cs="ＭＳ Ｐゴシック"/>
          <w:color w:val="000000"/>
          <w:kern w:val="0"/>
          <w:sz w:val="20"/>
          <w:szCs w:val="20"/>
        </w:rPr>
        <w:t xml:space="preserve">21 </w:t>
      </w:r>
      <w:r w:rsidR="00AB5CF7" w:rsidRPr="00827F4E">
        <w:rPr>
          <w:rFonts w:cs="ＭＳ Ｐゴシック"/>
          <w:color w:val="000000"/>
          <w:kern w:val="0"/>
          <w:sz w:val="20"/>
          <w:szCs w:val="20"/>
        </w:rPr>
        <w:t>(</w:t>
      </w:r>
      <w:r w:rsidR="000D0FC5" w:rsidRPr="00827F4E">
        <w:rPr>
          <w:rFonts w:ascii="Times New Roman" w:hAnsi="Times New Roman" w:cs="ＭＳ Ｐゴシック"/>
          <w:color w:val="000000"/>
          <w:kern w:val="0"/>
          <w:sz w:val="20"/>
          <w:szCs w:val="20"/>
        </w:rPr>
        <w:t>dB</w:t>
      </w:r>
      <w:r w:rsidR="00AB5CF7" w:rsidRPr="00827F4E">
        <w:rPr>
          <w:rFonts w:cs="ＭＳ Ｐゴシック"/>
          <w:color w:val="000000"/>
          <w:kern w:val="0"/>
          <w:sz w:val="20"/>
          <w:szCs w:val="20"/>
        </w:rPr>
        <w:t>)</w:t>
      </w:r>
      <w:r w:rsidRPr="00827F4E">
        <w:rPr>
          <w:rFonts w:cs="ＭＳ Ｐゴシック" w:hint="eastAsia"/>
          <w:color w:val="000000"/>
          <w:kern w:val="0"/>
          <w:sz w:val="20"/>
          <w:szCs w:val="20"/>
        </w:rPr>
        <w:t>、ノイズ妨害比</w:t>
      </w:r>
      <w:r w:rsidR="00876640">
        <w:rPr>
          <w:rFonts w:cs="ＭＳ Ｐゴシック" w:hint="eastAsia"/>
          <w:color w:val="000000"/>
          <w:kern w:val="0"/>
          <w:sz w:val="20"/>
          <w:szCs w:val="20"/>
        </w:rPr>
        <w:t>：</w:t>
      </w:r>
      <w:r w:rsidRPr="00827F4E">
        <w:rPr>
          <w:rFonts w:cs="ＭＳ Ｐゴシック" w:hint="eastAsia"/>
          <w:color w:val="000000"/>
          <w:kern w:val="0"/>
          <w:sz w:val="20"/>
          <w:szCs w:val="20"/>
        </w:rPr>
        <w:t>－</w:t>
      </w:r>
      <w:r w:rsidRPr="00827F4E">
        <w:rPr>
          <w:rFonts w:cs="ＭＳ Ｐゴシック"/>
          <w:color w:val="000000"/>
          <w:kern w:val="0"/>
          <w:sz w:val="20"/>
          <w:szCs w:val="20"/>
        </w:rPr>
        <w:t xml:space="preserve">43 </w:t>
      </w:r>
      <w:r w:rsidR="00AB5CF7" w:rsidRPr="00827F4E">
        <w:rPr>
          <w:rFonts w:cs="ＭＳ Ｐゴシック"/>
          <w:color w:val="000000"/>
          <w:kern w:val="0"/>
          <w:sz w:val="20"/>
          <w:szCs w:val="20"/>
        </w:rPr>
        <w:t>(</w:t>
      </w:r>
      <w:r w:rsidR="000D0FC5" w:rsidRPr="00827F4E">
        <w:rPr>
          <w:rFonts w:ascii="Times New Roman" w:hAnsi="Times New Roman" w:cs="ＭＳ Ｐゴシック"/>
          <w:color w:val="000000"/>
          <w:kern w:val="0"/>
          <w:sz w:val="20"/>
          <w:szCs w:val="20"/>
        </w:rPr>
        <w:t>dB</w:t>
      </w:r>
      <w:r w:rsidR="00AB5CF7" w:rsidRPr="00827F4E">
        <w:rPr>
          <w:rFonts w:cs="ＭＳ Ｐゴシック"/>
          <w:color w:val="000000"/>
          <w:kern w:val="0"/>
          <w:sz w:val="20"/>
          <w:szCs w:val="20"/>
        </w:rPr>
        <w:t>)</w:t>
      </w:r>
    </w:p>
    <w:p w14:paraId="6C4BC500" w14:textId="77777777" w:rsidR="000F7A1D" w:rsidRPr="00E20996" w:rsidRDefault="000F7A1D" w:rsidP="008D240E"/>
    <w:p w14:paraId="31D17508" w14:textId="77777777" w:rsidR="000F7A1D" w:rsidRDefault="000F7A1D" w:rsidP="008D240E"/>
    <w:p w14:paraId="4B837A43" w14:textId="45BBCCB5" w:rsidR="008D240E" w:rsidRDefault="008D240E" w:rsidP="008D240E">
      <w:pPr>
        <w:pStyle w:val="Rc"/>
        <w:ind w:firstLine="220"/>
      </w:pPr>
      <w:r>
        <w:rPr>
          <w:rFonts w:hint="eastAsia"/>
        </w:rPr>
        <w:t>帯域換算値：</w:t>
      </w:r>
      <w:r>
        <w:rPr>
          <w:rFonts w:hint="eastAsia"/>
        </w:rPr>
        <w:t>D</w:t>
      </w:r>
      <w:r w:rsidR="00D72220">
        <w:rPr>
          <w:rFonts w:hint="eastAsia"/>
        </w:rPr>
        <w:t xml:space="preserve"> </w:t>
      </w:r>
      <w:r>
        <w:rPr>
          <w:rFonts w:hint="eastAsia"/>
        </w:rPr>
        <w:t>=</w:t>
      </w:r>
      <w:r w:rsidR="00D72220">
        <w:rPr>
          <w:rFonts w:hint="eastAsia"/>
        </w:rPr>
        <w:t xml:space="preserve"> </w:t>
      </w:r>
      <w:r>
        <w:rPr>
          <w:rFonts w:hint="eastAsia"/>
        </w:rPr>
        <w:t>10log</w:t>
      </w:r>
      <w:r w:rsidR="008C773A">
        <w:rPr>
          <w:rFonts w:hint="eastAsia"/>
        </w:rPr>
        <w:t>(5.361/5.71)</w:t>
      </w:r>
      <w:r w:rsidR="00D72220">
        <w:rPr>
          <w:rFonts w:hint="eastAsia"/>
        </w:rPr>
        <w:t xml:space="preserve"> </w:t>
      </w:r>
      <w:r w:rsidR="008C773A">
        <w:rPr>
          <w:rFonts w:hint="eastAsia"/>
        </w:rPr>
        <w:t>=</w:t>
      </w:r>
      <w:r w:rsidR="00D72220">
        <w:rPr>
          <w:rFonts w:hint="eastAsia"/>
        </w:rPr>
        <w:t xml:space="preserve"> </w:t>
      </w:r>
      <w:r w:rsidR="008C773A">
        <w:rPr>
          <w:rFonts w:hint="eastAsia"/>
        </w:rPr>
        <w:t>－</w:t>
      </w:r>
      <w:r w:rsidR="008C773A">
        <w:rPr>
          <w:rFonts w:hint="eastAsia"/>
        </w:rPr>
        <w:t>0.27</w:t>
      </w:r>
      <w:r w:rsidR="00AB5CF7">
        <w:rPr>
          <w:rFonts w:hint="eastAsia"/>
        </w:rPr>
        <w:t>(</w:t>
      </w:r>
      <w:r w:rsidR="000D0FC5" w:rsidRPr="000D0FC5">
        <w:rPr>
          <w:rFonts w:ascii="Times New Roman" w:hAnsi="Times New Roman" w:hint="eastAsia"/>
        </w:rPr>
        <w:t>dB</w:t>
      </w:r>
      <w:r w:rsidR="00AB5CF7">
        <w:rPr>
          <w:rFonts w:hint="eastAsia"/>
        </w:rPr>
        <w:t>)</w:t>
      </w:r>
    </w:p>
    <w:p w14:paraId="0DF64BB0" w14:textId="77777777" w:rsidR="008D240E" w:rsidRPr="007629C4" w:rsidRDefault="008D240E" w:rsidP="008D240E">
      <w:pPr>
        <w:pStyle w:val="Rc"/>
        <w:ind w:firstLine="220"/>
      </w:pPr>
    </w:p>
    <w:p w14:paraId="3CC24F44" w14:textId="77777777" w:rsidR="008D240E" w:rsidRDefault="008D240E" w:rsidP="00E252D7">
      <w:pPr>
        <w:widowControl/>
        <w:spacing w:line="240" w:lineRule="auto"/>
        <w:jc w:val="left"/>
        <w:outlineLvl w:val="9"/>
      </w:pPr>
      <w:r>
        <w:rPr>
          <w:rFonts w:hint="eastAsia"/>
        </w:rPr>
        <w:t>＜検知限レベルの計算＞</w:t>
      </w:r>
    </w:p>
    <w:p w14:paraId="0567C39E" w14:textId="77777777" w:rsidR="000F2AC4" w:rsidRDefault="00095872" w:rsidP="00095872">
      <w:pPr>
        <w:pStyle w:val="Rc"/>
        <w:ind w:leftChars="-64" w:left="-141" w:firstLineChars="450" w:firstLine="990"/>
        <w:jc w:val="left"/>
      </w:pPr>
      <w:r>
        <w:rPr>
          <w:rFonts w:hint="eastAsia"/>
        </w:rPr>
        <w:t>検知限レベル＝</w:t>
      </w:r>
      <w:r w:rsidR="00421413">
        <w:rPr>
          <w:rFonts w:hint="eastAsia"/>
        </w:rPr>
        <w:t xml:space="preserve"> </w:t>
      </w:r>
      <w:r w:rsidR="008C773A">
        <w:rPr>
          <w:rFonts w:hint="eastAsia"/>
        </w:rPr>
        <w:t>21</w:t>
      </w:r>
      <w:r w:rsidR="008D240E">
        <w:rPr>
          <w:rFonts w:hint="eastAsia"/>
        </w:rPr>
        <w:t>（マスク規格値）</w:t>
      </w:r>
    </w:p>
    <w:p w14:paraId="78C824B0" w14:textId="77777777" w:rsidR="008D240E" w:rsidRDefault="008C773A" w:rsidP="00817F2D">
      <w:pPr>
        <w:pStyle w:val="Rc"/>
        <w:ind w:leftChars="-64" w:left="-141" w:firstLineChars="1159" w:firstLine="2550"/>
        <w:jc w:val="left"/>
      </w:pPr>
      <w:r>
        <w:rPr>
          <w:rFonts w:hint="eastAsia"/>
        </w:rPr>
        <w:t>－</w:t>
      </w:r>
      <w:r>
        <w:rPr>
          <w:rFonts w:hint="eastAsia"/>
        </w:rPr>
        <w:t>0.27</w:t>
      </w:r>
      <w:r w:rsidR="008D240E">
        <w:rPr>
          <w:rFonts w:hint="eastAsia"/>
        </w:rPr>
        <w:t>（被干渉波放送信号との帯域差の換算値</w:t>
      </w:r>
      <w:r w:rsidR="008D240E">
        <w:rPr>
          <w:rFonts w:hint="eastAsia"/>
        </w:rPr>
        <w:t>D</w:t>
      </w:r>
      <w:r w:rsidR="008D240E">
        <w:rPr>
          <w:rFonts w:hint="eastAsia"/>
        </w:rPr>
        <w:t>）</w:t>
      </w:r>
    </w:p>
    <w:p w14:paraId="31347F28" w14:textId="77777777" w:rsidR="000F2AC4" w:rsidRDefault="008D240E" w:rsidP="00817F2D">
      <w:pPr>
        <w:pStyle w:val="Rc"/>
        <w:ind w:leftChars="-64" w:left="-141" w:firstLineChars="1159" w:firstLine="2550"/>
        <w:jc w:val="left"/>
      </w:pPr>
      <w:r>
        <w:rPr>
          <w:rFonts w:hint="eastAsia"/>
        </w:rPr>
        <w:t>－</w:t>
      </w:r>
      <w:r w:rsidR="000F7A1D">
        <w:rPr>
          <w:rFonts w:hint="eastAsia"/>
        </w:rPr>
        <w:t>9.1</w:t>
      </w:r>
      <w:r>
        <w:rPr>
          <w:rFonts w:hint="eastAsia"/>
        </w:rPr>
        <w:t>（マスク規格との差の最大値）</w:t>
      </w:r>
    </w:p>
    <w:p w14:paraId="45FEE7E4" w14:textId="77777777" w:rsidR="00E20996" w:rsidRDefault="008D240E" w:rsidP="00E774BF">
      <w:pPr>
        <w:pStyle w:val="Rc"/>
        <w:ind w:leftChars="-64" w:left="-141" w:firstLineChars="1050" w:firstLine="2310"/>
        <w:jc w:val="left"/>
      </w:pPr>
      <w:r>
        <w:rPr>
          <w:rFonts w:hint="eastAsia"/>
        </w:rPr>
        <w:t>＝</w:t>
      </w:r>
      <w:r w:rsidR="00421413">
        <w:rPr>
          <w:rFonts w:hint="eastAsia"/>
        </w:rPr>
        <w:t xml:space="preserve"> </w:t>
      </w:r>
      <w:r w:rsidR="008C773A">
        <w:rPr>
          <w:rFonts w:hint="eastAsia"/>
        </w:rPr>
        <w:t>1</w:t>
      </w:r>
      <w:r w:rsidR="00E20996">
        <w:rPr>
          <w:rFonts w:hint="eastAsia"/>
        </w:rPr>
        <w:t>1.63</w:t>
      </w:r>
      <w:r w:rsidR="00AB5CF7">
        <w:rPr>
          <w:rFonts w:hint="eastAsia"/>
        </w:rPr>
        <w:t>(</w:t>
      </w:r>
      <w:r w:rsidR="000D0FC5" w:rsidRPr="000D0FC5">
        <w:rPr>
          <w:rFonts w:ascii="Times New Roman" w:hAnsi="Times New Roman"/>
        </w:rPr>
        <w:t>dB</w:t>
      </w:r>
      <w:r w:rsidR="00AB5CF7">
        <w:rPr>
          <w:rFonts w:hint="eastAsia"/>
        </w:rPr>
        <w:t>)</w:t>
      </w:r>
    </w:p>
    <w:p w14:paraId="5F12DECF" w14:textId="4463A911" w:rsidR="008D240E" w:rsidRDefault="008D240E" w:rsidP="00E774BF">
      <w:pPr>
        <w:pStyle w:val="Rc"/>
        <w:ind w:leftChars="-64" w:left="-141" w:firstLineChars="1050" w:firstLine="2310"/>
        <w:jc w:val="left"/>
      </w:pPr>
      <w:r>
        <w:rPr>
          <w:rFonts w:ascii="ＭＳ 明朝" w:hAnsi="ＭＳ 明朝" w:hint="eastAsia"/>
        </w:rPr>
        <w:t>≒</w:t>
      </w:r>
      <w:r w:rsidR="00421413">
        <w:rPr>
          <w:rFonts w:ascii="ＭＳ 明朝" w:hAnsi="ＭＳ 明朝" w:hint="eastAsia"/>
        </w:rPr>
        <w:t xml:space="preserve"> </w:t>
      </w:r>
      <w:r w:rsidR="008C773A">
        <w:rPr>
          <w:rFonts w:hint="eastAsia"/>
        </w:rPr>
        <w:t>1</w:t>
      </w:r>
      <w:r w:rsidR="00E20996">
        <w:rPr>
          <w:rFonts w:hint="eastAsia"/>
        </w:rPr>
        <w:t>1.6</w:t>
      </w:r>
      <w:r w:rsidR="00AB5CF7">
        <w:rPr>
          <w:rFonts w:hint="eastAsia"/>
        </w:rPr>
        <w:t>(</w:t>
      </w:r>
      <w:r w:rsidR="000D0FC5" w:rsidRPr="000D0FC5">
        <w:rPr>
          <w:rFonts w:ascii="Times New Roman" w:hAnsi="Times New Roman" w:hint="eastAsia"/>
        </w:rPr>
        <w:t>dB</w:t>
      </w:r>
      <w:r w:rsidR="00AB5CF7">
        <w:rPr>
          <w:rFonts w:hint="eastAsia"/>
        </w:rPr>
        <w:t>)</w:t>
      </w:r>
      <w:r>
        <w:rPr>
          <w:rFonts w:hint="eastAsia"/>
        </w:rPr>
        <w:t>（</w:t>
      </w:r>
      <w:r w:rsidR="00876640">
        <w:rPr>
          <w:rFonts w:hint="eastAsia"/>
        </w:rPr>
        <w:t>小</w:t>
      </w:r>
      <w:r w:rsidR="008C773A" w:rsidRPr="007629C4">
        <w:rPr>
          <w:rFonts w:hint="eastAsia"/>
          <w:sz w:val="21"/>
        </w:rPr>
        <w:t>数点第</w:t>
      </w:r>
      <w:r w:rsidR="008C773A" w:rsidRPr="007629C4">
        <w:rPr>
          <w:rFonts w:hint="eastAsia"/>
          <w:sz w:val="21"/>
        </w:rPr>
        <w:t>2</w:t>
      </w:r>
      <w:r w:rsidR="008C773A" w:rsidRPr="007629C4">
        <w:rPr>
          <w:rFonts w:hint="eastAsia"/>
          <w:sz w:val="21"/>
        </w:rPr>
        <w:t>位</w:t>
      </w:r>
      <w:r w:rsidR="003D5B6F">
        <w:rPr>
          <w:rFonts w:hint="eastAsia"/>
          <w:sz w:val="21"/>
        </w:rPr>
        <w:t>以下略</w:t>
      </w:r>
      <w:r>
        <w:rPr>
          <w:rFonts w:hint="eastAsia"/>
        </w:rPr>
        <w:t>）</w:t>
      </w:r>
    </w:p>
    <w:p w14:paraId="71FA81E3" w14:textId="77777777" w:rsidR="003D5B6F" w:rsidRDefault="003D5B6F">
      <w:pPr>
        <w:widowControl/>
        <w:spacing w:line="240" w:lineRule="auto"/>
        <w:jc w:val="left"/>
        <w:outlineLvl w:val="9"/>
      </w:pPr>
      <w:r>
        <w:br w:type="page"/>
      </w:r>
    </w:p>
    <w:p w14:paraId="3255E7BD" w14:textId="0A3E56CB" w:rsidR="0089753D" w:rsidRDefault="0089753D" w:rsidP="00693B7C">
      <w:pPr>
        <w:pStyle w:val="3"/>
      </w:pPr>
      <w:r w:rsidRPr="007629C4">
        <w:lastRenderedPageBreak/>
        <w:t>F</w:t>
      </w:r>
      <w:r>
        <w:rPr>
          <w:rFonts w:hint="eastAsia"/>
        </w:rPr>
        <w:t>9</w:t>
      </w:r>
      <w:r w:rsidR="00D11D08">
        <w:rPr>
          <w:rFonts w:hint="eastAsia"/>
        </w:rPr>
        <w:t>：</w:t>
      </w:r>
      <w:r w:rsidR="001449FC">
        <w:t xml:space="preserve">J.382 </w:t>
      </w:r>
      <w:r w:rsidR="00D11D08">
        <w:rPr>
          <w:rFonts w:hint="eastAsia"/>
        </w:rPr>
        <w:t>4096QAM,4/5</w:t>
      </w:r>
      <w:r w:rsidRPr="007629C4">
        <w:t>上側隣接チャンネル妨害レベル測定（妨害信号</w:t>
      </w:r>
      <w:r w:rsidR="001449FC">
        <w:rPr>
          <w:rFonts w:hint="eastAsia"/>
        </w:rPr>
        <w:t>Annex</w:t>
      </w:r>
      <w:r w:rsidR="001449FC">
        <w:t xml:space="preserve"> </w:t>
      </w:r>
      <w:r w:rsidR="001449FC">
        <w:rPr>
          <w:rFonts w:hint="eastAsia"/>
        </w:rPr>
        <w:t>B</w:t>
      </w:r>
      <w:r w:rsidR="001449FC" w:rsidRPr="00295622">
        <w:t xml:space="preserve"> </w:t>
      </w:r>
      <w:r w:rsidRPr="007629C4">
        <w:t>256QAM</w:t>
      </w:r>
      <w:r w:rsidRPr="007629C4">
        <w:t>の場合）</w:t>
      </w:r>
    </w:p>
    <w:p w14:paraId="24A80452" w14:textId="14A56BFC" w:rsidR="0089753D" w:rsidRPr="000F2AC4" w:rsidRDefault="00693B7C" w:rsidP="00E47EF9">
      <w:pPr>
        <w:spacing w:line="240" w:lineRule="auto"/>
        <w:ind w:left="210" w:hangingChars="100" w:hanging="210"/>
        <w:rPr>
          <w:sz w:val="21"/>
        </w:rPr>
      </w:pPr>
      <w:r>
        <w:rPr>
          <w:rFonts w:hint="eastAsia"/>
          <w:sz w:val="21"/>
        </w:rPr>
        <w:t>・</w:t>
      </w:r>
      <w:r w:rsidRPr="00FE613B">
        <w:rPr>
          <w:rFonts w:hint="eastAsia"/>
          <w:szCs w:val="22"/>
        </w:rPr>
        <w:t xml:space="preserve">　</w:t>
      </w:r>
      <w:r w:rsidR="0089753D" w:rsidRPr="00FE613B">
        <w:rPr>
          <w:szCs w:val="22"/>
        </w:rPr>
        <w:t>上側隣接となる妨害信号の</w:t>
      </w:r>
      <w:r w:rsidR="001449FC" w:rsidRPr="00FE613B">
        <w:rPr>
          <w:rFonts w:hint="eastAsia"/>
          <w:szCs w:val="22"/>
        </w:rPr>
        <w:t>Annex</w:t>
      </w:r>
      <w:r w:rsidR="001449FC" w:rsidRPr="00FE613B">
        <w:rPr>
          <w:szCs w:val="22"/>
        </w:rPr>
        <w:t xml:space="preserve"> </w:t>
      </w:r>
      <w:r w:rsidR="001449FC" w:rsidRPr="00FE613B">
        <w:rPr>
          <w:rFonts w:hint="eastAsia"/>
          <w:szCs w:val="22"/>
        </w:rPr>
        <w:t>B</w:t>
      </w:r>
      <w:r w:rsidR="001449FC" w:rsidRPr="00FE613B">
        <w:rPr>
          <w:szCs w:val="22"/>
        </w:rPr>
        <w:t xml:space="preserve"> </w:t>
      </w:r>
      <w:r w:rsidR="0089753D" w:rsidRPr="00FE613B">
        <w:rPr>
          <w:szCs w:val="22"/>
        </w:rPr>
        <w:t>256QAM</w:t>
      </w:r>
      <w:r w:rsidR="0089753D" w:rsidRPr="00FE613B">
        <w:rPr>
          <w:szCs w:val="22"/>
        </w:rPr>
        <w:t>のスペクトルマスク</w:t>
      </w:r>
      <w:r w:rsidR="0089753D" w:rsidRPr="00FE613B">
        <w:rPr>
          <w:rFonts w:hint="eastAsia"/>
          <w:szCs w:val="22"/>
        </w:rPr>
        <w:t>特性は</w:t>
      </w:r>
      <w:r w:rsidR="0089753D" w:rsidRPr="00FE613B">
        <w:rPr>
          <w:rFonts w:hint="eastAsia"/>
          <w:szCs w:val="22"/>
        </w:rPr>
        <w:t>(F5)</w:t>
      </w:r>
      <w:r w:rsidR="0089753D" w:rsidRPr="00FE613B">
        <w:rPr>
          <w:rFonts w:hint="eastAsia"/>
          <w:szCs w:val="22"/>
        </w:rPr>
        <w:t>と同じため、省略する。</w:t>
      </w:r>
    </w:p>
    <w:p w14:paraId="5CBA7C47" w14:textId="77777777" w:rsidR="0089753D" w:rsidRDefault="0089753D" w:rsidP="0089753D">
      <w:pPr>
        <w:pStyle w:val="R105"/>
        <w:spacing w:before="180" w:after="180"/>
        <w:rPr>
          <w:rFonts w:ascii="Arial" w:hAnsi="Arial" w:cs="Arial"/>
        </w:rPr>
      </w:pPr>
    </w:p>
    <w:p w14:paraId="793E9C5C" w14:textId="1D38E951" w:rsidR="0089753D" w:rsidRPr="00E47EF9" w:rsidRDefault="001449FC" w:rsidP="0089753D">
      <w:pPr>
        <w:pStyle w:val="R105"/>
        <w:spacing w:before="180" w:after="180"/>
        <w:rPr>
          <w:rFonts w:cs="Arial"/>
        </w:rPr>
      </w:pPr>
      <w:r w:rsidRPr="00E47EF9">
        <w:rPr>
          <w:rFonts w:cs="Arial"/>
        </w:rPr>
        <w:t xml:space="preserve">J.382 </w:t>
      </w:r>
      <w:r w:rsidR="00D11D08" w:rsidRPr="00E47EF9">
        <w:rPr>
          <w:rFonts w:cs="Arial"/>
        </w:rPr>
        <w:t>4096QAM,4/5</w:t>
      </w:r>
      <w:r w:rsidR="0089753D" w:rsidRPr="00E47EF9">
        <w:rPr>
          <w:rFonts w:cs="Arial" w:hint="eastAsia"/>
        </w:rPr>
        <w:t>上側隣接チャンネル妨害レベル測定結果（妨害信号</w:t>
      </w:r>
      <w:r w:rsidRPr="00833C8A">
        <w:t>Annex</w:t>
      </w:r>
      <w:r w:rsidRPr="00876640">
        <w:t xml:space="preserve"> </w:t>
      </w:r>
      <w:r w:rsidRPr="00833C8A">
        <w:t>B</w:t>
      </w:r>
      <w:r w:rsidRPr="00876640">
        <w:t xml:space="preserve"> </w:t>
      </w:r>
      <w:r w:rsidR="0089753D" w:rsidRPr="00E47EF9">
        <w:rPr>
          <w:rFonts w:cs="Arial"/>
        </w:rPr>
        <w:t>256QAM</w:t>
      </w:r>
      <w:r w:rsidR="0089753D" w:rsidRPr="00E47EF9">
        <w:rPr>
          <w:rFonts w:cs="Arial" w:hint="eastAsia"/>
        </w:rPr>
        <w:t>）</w:t>
      </w:r>
    </w:p>
    <w:bookmarkStart w:id="44" w:name="_MON_1564838242"/>
    <w:bookmarkEnd w:id="44"/>
    <w:p w14:paraId="72017D30" w14:textId="77777777" w:rsidR="0089753D" w:rsidRPr="00E47EF9" w:rsidRDefault="00F406D3" w:rsidP="00E47EF9">
      <w:pPr>
        <w:pStyle w:val="Rc"/>
        <w:ind w:firstLineChars="0" w:firstLine="0"/>
        <w:jc w:val="center"/>
        <w:rPr>
          <w:sz w:val="20"/>
          <w:szCs w:val="20"/>
        </w:rPr>
      </w:pPr>
      <w:r>
        <w:object w:dxaOrig="9002" w:dyaOrig="4687" w14:anchorId="6F9FA09E">
          <v:shape id="_x0000_i1033" type="#_x0000_t75" style="width:441.8pt;height:230.4pt" o:ole="">
            <v:imagedata r:id="rId38" o:title=""/>
          </v:shape>
          <o:OLEObject Type="Embed" ProgID="Excel.Sheet.12" ShapeID="_x0000_i1033" DrawAspect="Content" ObjectID="_1764662699" r:id="rId39"/>
        </w:object>
      </w:r>
      <w:r w:rsidR="000E1678">
        <w:rPr>
          <w:rFonts w:hint="eastAsia"/>
        </w:rPr>
        <w:t xml:space="preserve">　</w:t>
      </w:r>
      <w:proofErr w:type="spellStart"/>
      <w:r w:rsidR="0089753D" w:rsidRPr="00E47EF9">
        <w:rPr>
          <w:sz w:val="20"/>
          <w:szCs w:val="20"/>
        </w:rPr>
        <w:t>fo</w:t>
      </w:r>
      <w:proofErr w:type="spellEnd"/>
      <w:r w:rsidR="0089753D" w:rsidRPr="00E47EF9">
        <w:rPr>
          <w:rFonts w:hint="eastAsia"/>
          <w:sz w:val="20"/>
          <w:szCs w:val="20"/>
        </w:rPr>
        <w:t>：被干渉信号の搬送波中心周波数</w:t>
      </w:r>
    </w:p>
    <w:p w14:paraId="3E2C9FBC" w14:textId="34BD91E8" w:rsidR="0089753D" w:rsidRPr="00827F4E" w:rsidRDefault="0089753D" w:rsidP="00E47EF9">
      <w:pPr>
        <w:widowControl/>
        <w:spacing w:line="240" w:lineRule="auto"/>
        <w:jc w:val="center"/>
        <w:outlineLvl w:val="9"/>
        <w:rPr>
          <w:sz w:val="20"/>
          <w:szCs w:val="20"/>
        </w:rPr>
      </w:pPr>
      <w:r w:rsidRPr="00E47EF9">
        <w:rPr>
          <w:rFonts w:ascii="ＭＳ 明朝" w:hAnsi="ＭＳ 明朝" w:cs="ＭＳ Ｐゴシック" w:hint="eastAsia"/>
          <w:color w:val="000000"/>
          <w:kern w:val="0"/>
          <w:sz w:val="20"/>
          <w:szCs w:val="20"/>
        </w:rPr>
        <w:t>注</w:t>
      </w:r>
      <w:r w:rsidR="00876640">
        <w:rPr>
          <w:rFonts w:ascii="ＭＳ 明朝" w:hAnsi="ＭＳ 明朝" w:cs="ＭＳ Ｐゴシック" w:hint="eastAsia"/>
          <w:color w:val="000000"/>
          <w:kern w:val="0"/>
          <w:sz w:val="20"/>
          <w:szCs w:val="20"/>
        </w:rPr>
        <w:t>）</w:t>
      </w:r>
      <w:r w:rsidRPr="00E47EF9">
        <w:rPr>
          <w:rFonts w:cs="ＭＳ Ｐゴシック" w:hint="eastAsia"/>
          <w:color w:val="000000"/>
          <w:kern w:val="0"/>
          <w:sz w:val="20"/>
          <w:szCs w:val="20"/>
        </w:rPr>
        <w:t>隣接</w:t>
      </w:r>
      <w:r w:rsidRPr="00E47EF9">
        <w:rPr>
          <w:rFonts w:cs="ＭＳ Ｐゴシック"/>
          <w:color w:val="000000"/>
          <w:kern w:val="0"/>
          <w:sz w:val="20"/>
          <w:szCs w:val="20"/>
        </w:rPr>
        <w:t>BER</w:t>
      </w:r>
      <w:r w:rsidRPr="00E47EF9">
        <w:rPr>
          <w:rFonts w:cs="ＭＳ Ｐゴシック" w:hint="eastAsia"/>
          <w:color w:val="000000"/>
          <w:kern w:val="0"/>
          <w:sz w:val="20"/>
          <w:szCs w:val="20"/>
        </w:rPr>
        <w:t>規格値</w:t>
      </w:r>
      <w:r w:rsidR="00876640">
        <w:rPr>
          <w:rFonts w:cs="ＭＳ Ｐゴシック" w:hint="eastAsia"/>
          <w:color w:val="000000"/>
          <w:kern w:val="0"/>
          <w:sz w:val="20"/>
          <w:szCs w:val="20"/>
        </w:rPr>
        <w:t>：</w:t>
      </w:r>
      <w:r w:rsidRPr="00827F4E">
        <w:rPr>
          <w:rFonts w:cs="ＭＳ Ｐゴシック"/>
          <w:color w:val="000000"/>
          <w:kern w:val="0"/>
          <w:sz w:val="20"/>
          <w:szCs w:val="20"/>
        </w:rPr>
        <w:t xml:space="preserve">21 </w:t>
      </w:r>
      <w:r w:rsidR="00AB5CF7" w:rsidRPr="00827F4E">
        <w:rPr>
          <w:rFonts w:cs="ＭＳ Ｐゴシック"/>
          <w:color w:val="000000"/>
          <w:kern w:val="0"/>
          <w:sz w:val="20"/>
          <w:szCs w:val="20"/>
        </w:rPr>
        <w:t>(</w:t>
      </w:r>
      <w:r w:rsidR="000D0FC5" w:rsidRPr="00827F4E">
        <w:rPr>
          <w:rFonts w:ascii="Times New Roman" w:hAnsi="Times New Roman" w:cs="ＭＳ Ｐゴシック"/>
          <w:color w:val="000000"/>
          <w:kern w:val="0"/>
          <w:sz w:val="20"/>
          <w:szCs w:val="20"/>
        </w:rPr>
        <w:t>dB</w:t>
      </w:r>
      <w:r w:rsidR="00AB5CF7" w:rsidRPr="00827F4E">
        <w:rPr>
          <w:rFonts w:cs="ＭＳ Ｐゴシック"/>
          <w:color w:val="000000"/>
          <w:kern w:val="0"/>
          <w:sz w:val="20"/>
          <w:szCs w:val="20"/>
        </w:rPr>
        <w:t>)</w:t>
      </w:r>
      <w:r w:rsidRPr="00827F4E">
        <w:rPr>
          <w:rFonts w:cs="ＭＳ Ｐゴシック" w:hint="eastAsia"/>
          <w:color w:val="000000"/>
          <w:kern w:val="0"/>
          <w:sz w:val="20"/>
          <w:szCs w:val="20"/>
        </w:rPr>
        <w:t>、ノイズ妨害比</w:t>
      </w:r>
      <w:r w:rsidR="00876640">
        <w:rPr>
          <w:rFonts w:cs="ＭＳ Ｐゴシック" w:hint="eastAsia"/>
          <w:color w:val="000000"/>
          <w:kern w:val="0"/>
          <w:sz w:val="20"/>
          <w:szCs w:val="20"/>
        </w:rPr>
        <w:t>：</w:t>
      </w:r>
      <w:r w:rsidRPr="00827F4E">
        <w:rPr>
          <w:rFonts w:cs="ＭＳ Ｐゴシック" w:hint="eastAsia"/>
          <w:color w:val="000000"/>
          <w:kern w:val="0"/>
          <w:sz w:val="20"/>
          <w:szCs w:val="20"/>
        </w:rPr>
        <w:t>－</w:t>
      </w:r>
      <w:r w:rsidRPr="00827F4E">
        <w:rPr>
          <w:rFonts w:cs="ＭＳ Ｐゴシック"/>
          <w:color w:val="000000"/>
          <w:kern w:val="0"/>
          <w:sz w:val="20"/>
          <w:szCs w:val="20"/>
        </w:rPr>
        <w:t xml:space="preserve">40 </w:t>
      </w:r>
      <w:r w:rsidR="00AB5CF7" w:rsidRPr="00827F4E">
        <w:rPr>
          <w:rFonts w:cs="ＭＳ Ｐゴシック"/>
          <w:color w:val="000000"/>
          <w:kern w:val="0"/>
          <w:sz w:val="20"/>
          <w:szCs w:val="20"/>
        </w:rPr>
        <w:t>(</w:t>
      </w:r>
      <w:r w:rsidR="000D0FC5" w:rsidRPr="00827F4E">
        <w:rPr>
          <w:rFonts w:ascii="Times New Roman" w:hAnsi="Times New Roman" w:cs="ＭＳ Ｐゴシック"/>
          <w:color w:val="000000"/>
          <w:kern w:val="0"/>
          <w:sz w:val="20"/>
          <w:szCs w:val="20"/>
        </w:rPr>
        <w:t>dB</w:t>
      </w:r>
      <w:r w:rsidR="00AB5CF7" w:rsidRPr="00827F4E">
        <w:rPr>
          <w:rFonts w:cs="ＭＳ Ｐゴシック"/>
          <w:color w:val="000000"/>
          <w:kern w:val="0"/>
          <w:sz w:val="20"/>
          <w:szCs w:val="20"/>
        </w:rPr>
        <w:t>)</w:t>
      </w:r>
    </w:p>
    <w:p w14:paraId="50F8CE88" w14:textId="77777777" w:rsidR="0089753D" w:rsidRDefault="0089753D" w:rsidP="0089753D">
      <w:pPr>
        <w:pStyle w:val="Rc"/>
        <w:ind w:firstLine="220"/>
      </w:pPr>
    </w:p>
    <w:p w14:paraId="74180C13" w14:textId="50A90961" w:rsidR="0089753D" w:rsidRDefault="0089753D" w:rsidP="0089753D">
      <w:pPr>
        <w:pStyle w:val="Rc"/>
        <w:ind w:firstLine="220"/>
      </w:pPr>
      <w:r w:rsidRPr="005D3945">
        <w:rPr>
          <w:noProof/>
        </w:rPr>
        <mc:AlternateContent>
          <mc:Choice Requires="wps">
            <w:drawing>
              <wp:anchor distT="0" distB="0" distL="114300" distR="114300" simplePos="0" relativeHeight="251892736" behindDoc="0" locked="0" layoutInCell="1" allowOverlap="1" wp14:anchorId="59E1B6BF" wp14:editId="398F7192">
                <wp:simplePos x="0" y="0"/>
                <wp:positionH relativeFrom="column">
                  <wp:posOffset>3503129</wp:posOffset>
                </wp:positionH>
                <wp:positionV relativeFrom="paragraph">
                  <wp:posOffset>148924</wp:posOffset>
                </wp:positionV>
                <wp:extent cx="2669506" cy="318135"/>
                <wp:effectExtent l="152400" t="0" r="17145" b="24765"/>
                <wp:wrapNone/>
                <wp:docPr id="167" name="AutoShape 68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9506" cy="318135"/>
                        </a:xfrm>
                        <a:prstGeom prst="wedgeRoundRectCallout">
                          <a:avLst>
                            <a:gd name="adj1" fmla="val -54678"/>
                            <a:gd name="adj2" fmla="val -40933"/>
                            <a:gd name="adj3" fmla="val 16667"/>
                          </a:avLst>
                        </a:prstGeom>
                        <a:solidFill>
                          <a:srgbClr val="FFFFFF"/>
                        </a:solidFill>
                        <a:ln w="9525">
                          <a:solidFill>
                            <a:srgbClr val="FF0000"/>
                          </a:solidFill>
                          <a:miter lim="800000"/>
                          <a:headEnd/>
                          <a:tailEnd/>
                        </a:ln>
                      </wps:spPr>
                      <wps:txbx>
                        <w:txbxContent>
                          <w:p w14:paraId="0F5D5258" w14:textId="16C65654" w:rsidR="005E06CC" w:rsidRPr="00CF4E52" w:rsidRDefault="005E06CC" w:rsidP="0089753D">
                            <w:pPr>
                              <w:pStyle w:val="Rf5"/>
                              <w:rPr>
                                <w:sz w:val="20"/>
                              </w:rPr>
                            </w:pPr>
                            <w:r w:rsidRPr="00CF4E52">
                              <w:rPr>
                                <w:rFonts w:hint="eastAsia"/>
                                <w:sz w:val="20"/>
                              </w:rPr>
                              <w:t>ここでは、</w:t>
                            </w:r>
                            <w:r>
                              <w:rPr>
                                <w:rFonts w:hint="eastAsia"/>
                                <w:sz w:val="20"/>
                              </w:rPr>
                              <w:t>与</w:t>
                            </w:r>
                            <w:r w:rsidRPr="00CF4E52">
                              <w:rPr>
                                <w:rFonts w:hint="eastAsia"/>
                                <w:sz w:val="20"/>
                              </w:rPr>
                              <w:t>干渉波</w:t>
                            </w:r>
                            <w:r w:rsidRPr="00CF4E52">
                              <w:rPr>
                                <w:sz w:val="20"/>
                              </w:rPr>
                              <w:t>256QAM</w:t>
                            </w:r>
                            <w:r w:rsidR="00E774BF">
                              <w:rPr>
                                <w:sz w:val="20"/>
                              </w:rPr>
                              <w:t xml:space="preserve"> </w:t>
                            </w:r>
                            <w:r w:rsidRPr="00CF4E52">
                              <w:rPr>
                                <w:sz w:val="20"/>
                              </w:rPr>
                              <w:t>Annex B</w:t>
                            </w:r>
                            <w:r w:rsidRPr="00CF4E52">
                              <w:rPr>
                                <w:rFonts w:hint="eastAsia"/>
                                <w:sz w:val="20"/>
                              </w:rPr>
                              <w:t>、</w:t>
                            </w:r>
                          </w:p>
                          <w:p w14:paraId="0A2CB0F8" w14:textId="51EA88E4" w:rsidR="005E06CC" w:rsidRPr="00CF4E52" w:rsidRDefault="005E06CC" w:rsidP="0089753D">
                            <w:pPr>
                              <w:pStyle w:val="Rf5"/>
                              <w:ind w:firstLineChars="100" w:firstLine="200"/>
                              <w:rPr>
                                <w:sz w:val="20"/>
                              </w:rPr>
                            </w:pPr>
                            <w:r w:rsidRPr="00CF4E52">
                              <w:rPr>
                                <w:rFonts w:hint="eastAsia"/>
                                <w:sz w:val="20"/>
                              </w:rPr>
                              <w:t>被干渉波</w:t>
                            </w:r>
                            <w:r w:rsidRPr="00CF4E52">
                              <w:rPr>
                                <w:sz w:val="20"/>
                              </w:rPr>
                              <w:t>4096QAM(OFDM</w:t>
                            </w:r>
                            <w:r>
                              <w:rPr>
                                <w:rFonts w:hint="eastAsia"/>
                                <w:sz w:val="20"/>
                              </w:rPr>
                              <w:t>4/5</w:t>
                            </w:r>
                            <w:r w:rsidRPr="00CF4E52">
                              <w:rPr>
                                <w:sz w:val="20"/>
                              </w:rPr>
                              <w:t>)</w:t>
                            </w:r>
                            <w:r w:rsidRPr="00CF4E52">
                              <w:rPr>
                                <w:rFonts w:hint="eastAsia"/>
                                <w:sz w:val="20"/>
                              </w:rPr>
                              <w:t>を想定。</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E1B6BF" id="_x0000_s1517" type="#_x0000_t62" style="position:absolute;left:0;text-align:left;margin-left:275.85pt;margin-top:11.75pt;width:210.2pt;height:25.05pt;z-index:25189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" adj="-1010,1958" strokecolor="red">
                <v:textbox inset="0,0,0,0">
                  <w:txbxContent>
                    <w:p w14:paraId="0F5D5258" w14:textId="16C65654" w:rsidR="005E06CC" w:rsidRPr="00CF4E52" w:rsidRDefault="005E06CC" w:rsidP="0089753D">
                      <w:pPr>
                        <w:pStyle w:val="Rf5"/>
                        <w:rPr>
                          <w:sz w:val="20"/>
                        </w:rPr>
                      </w:pPr>
                      <w:r w:rsidRPr="00CF4E52">
                        <w:rPr>
                          <w:rFonts w:hint="eastAsia"/>
                          <w:sz w:val="20"/>
                        </w:rPr>
                        <w:t>ここでは、</w:t>
                      </w:r>
                      <w:r>
                        <w:rPr>
                          <w:rFonts w:hint="eastAsia"/>
                          <w:sz w:val="20"/>
                        </w:rPr>
                        <w:t>与</w:t>
                      </w:r>
                      <w:r w:rsidRPr="00CF4E52">
                        <w:rPr>
                          <w:rFonts w:hint="eastAsia"/>
                          <w:sz w:val="20"/>
                        </w:rPr>
                        <w:t>干渉波</w:t>
                      </w:r>
                      <w:r w:rsidRPr="00CF4E52">
                        <w:rPr>
                          <w:sz w:val="20"/>
                        </w:rPr>
                        <w:t>256QAM</w:t>
                      </w:r>
                      <w:r w:rsidR="00E774BF">
                        <w:rPr>
                          <w:sz w:val="20"/>
                        </w:rPr>
                        <w:t xml:space="preserve"> </w:t>
                      </w:r>
                      <w:r w:rsidRPr="00CF4E52">
                        <w:rPr>
                          <w:sz w:val="20"/>
                        </w:rPr>
                        <w:t>Annex B</w:t>
                      </w:r>
                      <w:r w:rsidRPr="00CF4E52">
                        <w:rPr>
                          <w:rFonts w:hint="eastAsia"/>
                          <w:sz w:val="20"/>
                        </w:rPr>
                        <w:t>、</w:t>
                      </w:r>
                    </w:p>
                    <w:p w14:paraId="0A2CB0F8" w14:textId="51EA88E4" w:rsidR="005E06CC" w:rsidRPr="00CF4E52" w:rsidRDefault="005E06CC" w:rsidP="0089753D">
                      <w:pPr>
                        <w:pStyle w:val="Rf5"/>
                        <w:ind w:firstLineChars="100" w:firstLine="200"/>
                        <w:rPr>
                          <w:sz w:val="20"/>
                        </w:rPr>
                      </w:pPr>
                      <w:r w:rsidRPr="00CF4E52">
                        <w:rPr>
                          <w:rFonts w:hint="eastAsia"/>
                          <w:sz w:val="20"/>
                        </w:rPr>
                        <w:t>被干渉波</w:t>
                      </w:r>
                      <w:r w:rsidRPr="00CF4E52">
                        <w:rPr>
                          <w:sz w:val="20"/>
                        </w:rPr>
                        <w:t>4096QAM(OFDM</w:t>
                      </w:r>
                      <w:r>
                        <w:rPr>
                          <w:rFonts w:hint="eastAsia"/>
                          <w:sz w:val="20"/>
                        </w:rPr>
                        <w:t>4/5</w:t>
                      </w:r>
                      <w:r w:rsidRPr="00CF4E52">
                        <w:rPr>
                          <w:sz w:val="20"/>
                        </w:rPr>
                        <w:t>)</w:t>
                      </w:r>
                      <w:r w:rsidRPr="00CF4E52">
                        <w:rPr>
                          <w:rFonts w:hint="eastAsia"/>
                          <w:sz w:val="20"/>
                        </w:rPr>
                        <w:t>を想定。</w:t>
                      </w:r>
                    </w:p>
                  </w:txbxContent>
                </v:textbox>
              </v:shape>
            </w:pict>
          </mc:Fallback>
        </mc:AlternateContent>
      </w:r>
      <w:r>
        <w:rPr>
          <w:rFonts w:hint="eastAsia"/>
        </w:rPr>
        <w:t>帯域換算値：</w:t>
      </w:r>
      <w:r>
        <w:rPr>
          <w:rFonts w:hint="eastAsia"/>
        </w:rPr>
        <w:t xml:space="preserve">D = 10log(5.361/5.71) = </w:t>
      </w:r>
      <w:r>
        <w:rPr>
          <w:rFonts w:hint="eastAsia"/>
        </w:rPr>
        <w:t>－</w:t>
      </w:r>
      <w:r>
        <w:rPr>
          <w:rFonts w:hint="eastAsia"/>
        </w:rPr>
        <w:t>0.27</w:t>
      </w:r>
      <w:r w:rsidR="00AB5CF7">
        <w:rPr>
          <w:rFonts w:hint="eastAsia"/>
        </w:rPr>
        <w:t>(</w:t>
      </w:r>
      <w:r w:rsidR="000D0FC5" w:rsidRPr="000D0FC5">
        <w:rPr>
          <w:rFonts w:ascii="Times New Roman" w:hAnsi="Times New Roman" w:hint="eastAsia"/>
        </w:rPr>
        <w:t>dB</w:t>
      </w:r>
      <w:r w:rsidR="00AB5CF7">
        <w:rPr>
          <w:rFonts w:hint="eastAsia"/>
        </w:rPr>
        <w:t>)</w:t>
      </w:r>
    </w:p>
    <w:p w14:paraId="5994187B" w14:textId="77777777" w:rsidR="0089753D" w:rsidRDefault="0089753D" w:rsidP="0089753D">
      <w:pPr>
        <w:pStyle w:val="Rc"/>
        <w:ind w:firstLine="220"/>
      </w:pPr>
    </w:p>
    <w:p w14:paraId="217C0FF6" w14:textId="77777777" w:rsidR="0089753D" w:rsidRDefault="0089753D" w:rsidP="0089753D">
      <w:pPr>
        <w:pStyle w:val="Rc"/>
        <w:ind w:firstLine="220"/>
      </w:pPr>
      <w:r>
        <w:rPr>
          <w:rFonts w:hint="eastAsia"/>
        </w:rPr>
        <w:t>＜検知限レベルの計算＞</w:t>
      </w:r>
    </w:p>
    <w:p w14:paraId="2F7D0BB6" w14:textId="77777777" w:rsidR="000F2AC4" w:rsidRDefault="00E80704" w:rsidP="00E80704">
      <w:pPr>
        <w:pStyle w:val="Rc"/>
        <w:ind w:leftChars="-64" w:left="-141" w:firstLineChars="579" w:firstLine="1274"/>
        <w:jc w:val="left"/>
      </w:pPr>
      <w:r>
        <w:rPr>
          <w:rFonts w:hint="eastAsia"/>
        </w:rPr>
        <w:t>検知限レベル＝</w:t>
      </w:r>
      <w:r w:rsidR="009A707A">
        <w:rPr>
          <w:rFonts w:hint="eastAsia"/>
        </w:rPr>
        <w:t xml:space="preserve"> </w:t>
      </w:r>
      <w:r w:rsidR="0089753D">
        <w:rPr>
          <w:rFonts w:hint="eastAsia"/>
        </w:rPr>
        <w:t>21</w:t>
      </w:r>
      <w:r w:rsidR="0089753D">
        <w:rPr>
          <w:rFonts w:hint="eastAsia"/>
        </w:rPr>
        <w:t>（マスク規格値）</w:t>
      </w:r>
    </w:p>
    <w:p w14:paraId="6B37198F" w14:textId="77777777" w:rsidR="0089753D" w:rsidRDefault="0089753D" w:rsidP="00817F2D">
      <w:pPr>
        <w:pStyle w:val="Rc"/>
        <w:ind w:leftChars="-64" w:left="-141" w:firstLineChars="1288" w:firstLine="2834"/>
        <w:jc w:val="left"/>
      </w:pPr>
      <w:r>
        <w:rPr>
          <w:rFonts w:hint="eastAsia"/>
        </w:rPr>
        <w:t>－</w:t>
      </w:r>
      <w:r>
        <w:rPr>
          <w:rFonts w:hint="eastAsia"/>
        </w:rPr>
        <w:t>0.27</w:t>
      </w:r>
      <w:r>
        <w:rPr>
          <w:rFonts w:hint="eastAsia"/>
        </w:rPr>
        <w:t>（被干渉波放送信号との帯域差の換算値</w:t>
      </w:r>
      <w:r>
        <w:rPr>
          <w:rFonts w:hint="eastAsia"/>
        </w:rPr>
        <w:t>D</w:t>
      </w:r>
      <w:r>
        <w:rPr>
          <w:rFonts w:hint="eastAsia"/>
        </w:rPr>
        <w:t>）</w:t>
      </w:r>
    </w:p>
    <w:p w14:paraId="3BDC77FD" w14:textId="77777777" w:rsidR="000F2AC4" w:rsidRDefault="0089753D" w:rsidP="00817F2D">
      <w:pPr>
        <w:pStyle w:val="Rc"/>
        <w:ind w:leftChars="-64" w:left="-141" w:firstLineChars="1288" w:firstLine="2834"/>
        <w:jc w:val="left"/>
      </w:pPr>
      <w:r>
        <w:rPr>
          <w:rFonts w:hint="eastAsia"/>
        </w:rPr>
        <w:t>－</w:t>
      </w:r>
      <w:r>
        <w:rPr>
          <w:rFonts w:hint="eastAsia"/>
        </w:rPr>
        <w:t>6.0</w:t>
      </w:r>
      <w:r>
        <w:rPr>
          <w:rFonts w:hint="eastAsia"/>
        </w:rPr>
        <w:t>（マスク規格との差の最大値）</w:t>
      </w:r>
    </w:p>
    <w:p w14:paraId="13F3F443" w14:textId="77777777" w:rsidR="0089753D" w:rsidRDefault="0089753D" w:rsidP="00E774BF">
      <w:pPr>
        <w:pStyle w:val="Rc"/>
        <w:ind w:leftChars="-64" w:left="-141" w:firstLineChars="1184" w:firstLine="2605"/>
        <w:jc w:val="left"/>
      </w:pPr>
      <w:r>
        <w:rPr>
          <w:rFonts w:hint="eastAsia"/>
        </w:rPr>
        <w:t>＝</w:t>
      </w:r>
      <w:r w:rsidR="009A707A">
        <w:rPr>
          <w:rFonts w:hint="eastAsia"/>
        </w:rPr>
        <w:t xml:space="preserve"> </w:t>
      </w:r>
      <w:r>
        <w:rPr>
          <w:rFonts w:hint="eastAsia"/>
        </w:rPr>
        <w:t>14.73</w:t>
      </w:r>
      <w:r w:rsidR="00AB5CF7">
        <w:rPr>
          <w:rFonts w:hint="eastAsia"/>
        </w:rPr>
        <w:t>(</w:t>
      </w:r>
      <w:r w:rsidR="000D0FC5" w:rsidRPr="000D0FC5">
        <w:rPr>
          <w:rFonts w:ascii="Times New Roman" w:hAnsi="Times New Roman"/>
        </w:rPr>
        <w:t>dB</w:t>
      </w:r>
      <w:r w:rsidR="00AB5CF7">
        <w:rPr>
          <w:rFonts w:hint="eastAsia"/>
        </w:rPr>
        <w:t>)</w:t>
      </w:r>
    </w:p>
    <w:p w14:paraId="10EE6F88" w14:textId="15D5D70B" w:rsidR="0089753D" w:rsidRDefault="0089753D" w:rsidP="00E774BF">
      <w:pPr>
        <w:pStyle w:val="Rc"/>
        <w:ind w:leftChars="-64" w:left="-141" w:firstLineChars="1184" w:firstLine="2605"/>
        <w:jc w:val="left"/>
      </w:pPr>
      <w:r>
        <w:rPr>
          <w:rFonts w:ascii="ＭＳ 明朝" w:hAnsi="ＭＳ 明朝" w:hint="eastAsia"/>
        </w:rPr>
        <w:t>≒</w:t>
      </w:r>
      <w:r w:rsidR="009A707A">
        <w:rPr>
          <w:rFonts w:ascii="ＭＳ 明朝" w:hAnsi="ＭＳ 明朝" w:hint="eastAsia"/>
        </w:rPr>
        <w:t xml:space="preserve"> </w:t>
      </w:r>
      <w:r>
        <w:rPr>
          <w:rFonts w:hint="eastAsia"/>
        </w:rPr>
        <w:t>14.7</w:t>
      </w:r>
      <w:r w:rsidR="00AB5CF7">
        <w:rPr>
          <w:rFonts w:hint="eastAsia"/>
        </w:rPr>
        <w:t>(</w:t>
      </w:r>
      <w:r w:rsidR="000D0FC5" w:rsidRPr="000D0FC5">
        <w:rPr>
          <w:rFonts w:ascii="Times New Roman" w:hAnsi="Times New Roman" w:hint="eastAsia"/>
        </w:rPr>
        <w:t>dB</w:t>
      </w:r>
      <w:r w:rsidR="00AB5CF7">
        <w:rPr>
          <w:rFonts w:hint="eastAsia"/>
        </w:rPr>
        <w:t>)</w:t>
      </w:r>
      <w:r>
        <w:rPr>
          <w:rFonts w:hint="eastAsia"/>
        </w:rPr>
        <w:t>（</w:t>
      </w:r>
      <w:r w:rsidR="00876640">
        <w:rPr>
          <w:rFonts w:hint="eastAsia"/>
        </w:rPr>
        <w:t>小</w:t>
      </w:r>
      <w:r>
        <w:rPr>
          <w:rFonts w:hint="eastAsia"/>
        </w:rPr>
        <w:t>数点第</w:t>
      </w:r>
      <w:r>
        <w:rPr>
          <w:rFonts w:hint="eastAsia"/>
        </w:rPr>
        <w:t>2</w:t>
      </w:r>
      <w:r>
        <w:rPr>
          <w:rFonts w:hint="eastAsia"/>
        </w:rPr>
        <w:t>位以下略）</w:t>
      </w:r>
    </w:p>
    <w:p w14:paraId="263968EF" w14:textId="77777777" w:rsidR="0089753D" w:rsidRDefault="0089753D">
      <w:pPr>
        <w:widowControl/>
        <w:spacing w:line="240" w:lineRule="auto"/>
        <w:jc w:val="left"/>
        <w:outlineLvl w:val="9"/>
        <w:rPr>
          <w:rFonts w:ascii="Arial" w:eastAsia="ＭＳ ゴシック" w:hAnsi="Arial" w:cs="Arial"/>
          <w:color w:val="000000"/>
          <w:szCs w:val="20"/>
        </w:rPr>
      </w:pPr>
      <w:r>
        <w:rPr>
          <w:rFonts w:ascii="Arial" w:cs="Arial"/>
        </w:rPr>
        <w:br w:type="page"/>
      </w:r>
    </w:p>
    <w:p w14:paraId="037B58F8" w14:textId="739291B6" w:rsidR="003D5B6F" w:rsidRPr="00693B7C" w:rsidRDefault="003D5B6F" w:rsidP="00693B7C">
      <w:pPr>
        <w:pStyle w:val="3"/>
      </w:pPr>
      <w:r w:rsidRPr="00693B7C">
        <w:lastRenderedPageBreak/>
        <w:t>F</w:t>
      </w:r>
      <w:r w:rsidR="0089753D" w:rsidRPr="00693B7C">
        <w:rPr>
          <w:rFonts w:hint="eastAsia"/>
        </w:rPr>
        <w:t>10</w:t>
      </w:r>
      <w:r w:rsidR="00D11D08">
        <w:rPr>
          <w:rFonts w:hint="eastAsia"/>
        </w:rPr>
        <w:t>：</w:t>
      </w:r>
      <w:r w:rsidR="001449FC">
        <w:t xml:space="preserve">J.382 </w:t>
      </w:r>
      <w:r w:rsidR="00D11D08">
        <w:rPr>
          <w:rFonts w:hint="eastAsia"/>
        </w:rPr>
        <w:t>4096QAM,4/5</w:t>
      </w:r>
      <w:r w:rsidRPr="00693B7C">
        <w:t>下側隣接チャンネル妨害レベル測定（妨害信号</w:t>
      </w:r>
      <w:r w:rsidR="001449FC">
        <w:rPr>
          <w:rFonts w:hint="eastAsia"/>
        </w:rPr>
        <w:t>Annex</w:t>
      </w:r>
      <w:r w:rsidR="001449FC">
        <w:t xml:space="preserve"> </w:t>
      </w:r>
      <w:r w:rsidR="001449FC">
        <w:rPr>
          <w:rFonts w:hint="eastAsia"/>
        </w:rPr>
        <w:t>B</w:t>
      </w:r>
      <w:r w:rsidR="001449FC" w:rsidRPr="00295622">
        <w:t xml:space="preserve"> </w:t>
      </w:r>
      <w:r w:rsidRPr="00693B7C">
        <w:t>256QAM</w:t>
      </w:r>
      <w:r w:rsidRPr="00693B7C">
        <w:t>の場合）</w:t>
      </w:r>
    </w:p>
    <w:p w14:paraId="2E10C1CA" w14:textId="1A833962" w:rsidR="003D5B6F" w:rsidRPr="00FE613B" w:rsidRDefault="00693B7C" w:rsidP="00E47EF9">
      <w:pPr>
        <w:spacing w:line="240" w:lineRule="auto"/>
        <w:ind w:left="220" w:hangingChars="100" w:hanging="220"/>
        <w:rPr>
          <w:szCs w:val="22"/>
        </w:rPr>
      </w:pPr>
      <w:r w:rsidRPr="00FE613B">
        <w:rPr>
          <w:rFonts w:hint="eastAsia"/>
          <w:szCs w:val="22"/>
        </w:rPr>
        <w:t xml:space="preserve">・　</w:t>
      </w:r>
      <w:r w:rsidR="003D5B6F" w:rsidRPr="00FE613B">
        <w:rPr>
          <w:szCs w:val="22"/>
        </w:rPr>
        <w:t>下側隣接となる妨害信号の</w:t>
      </w:r>
      <w:r w:rsidR="001449FC" w:rsidRPr="00FE613B">
        <w:rPr>
          <w:rFonts w:hint="eastAsia"/>
          <w:szCs w:val="22"/>
        </w:rPr>
        <w:t>Annex</w:t>
      </w:r>
      <w:r w:rsidR="001449FC" w:rsidRPr="00FE613B">
        <w:rPr>
          <w:szCs w:val="22"/>
        </w:rPr>
        <w:t xml:space="preserve"> </w:t>
      </w:r>
      <w:r w:rsidR="001449FC" w:rsidRPr="00FE613B">
        <w:rPr>
          <w:rFonts w:hint="eastAsia"/>
          <w:szCs w:val="22"/>
        </w:rPr>
        <w:t>B</w:t>
      </w:r>
      <w:r w:rsidR="001449FC" w:rsidRPr="00FE613B">
        <w:rPr>
          <w:szCs w:val="22"/>
        </w:rPr>
        <w:t xml:space="preserve"> </w:t>
      </w:r>
      <w:r w:rsidR="003D5B6F" w:rsidRPr="00FE613B">
        <w:rPr>
          <w:szCs w:val="22"/>
        </w:rPr>
        <w:t>256QAM</w:t>
      </w:r>
      <w:r w:rsidR="003D5B6F" w:rsidRPr="00FE613B">
        <w:rPr>
          <w:szCs w:val="22"/>
        </w:rPr>
        <w:t>のスペクトルマスク特性は</w:t>
      </w:r>
      <w:r w:rsidR="003D5B6F" w:rsidRPr="00FE613B">
        <w:rPr>
          <w:szCs w:val="22"/>
        </w:rPr>
        <w:t>(F6)</w:t>
      </w:r>
      <w:r w:rsidR="003D5B6F" w:rsidRPr="00FE613B">
        <w:rPr>
          <w:szCs w:val="22"/>
        </w:rPr>
        <w:t>と同じため、省略する。</w:t>
      </w:r>
    </w:p>
    <w:p w14:paraId="53E735DA" w14:textId="77777777" w:rsidR="003D5B6F" w:rsidRPr="001449FC" w:rsidRDefault="003D5B6F" w:rsidP="003D5B6F">
      <w:pPr>
        <w:pStyle w:val="R105"/>
        <w:spacing w:before="180" w:after="180"/>
        <w:rPr>
          <w:rFonts w:ascii="Arial" w:cs="Arial"/>
        </w:rPr>
      </w:pPr>
    </w:p>
    <w:p w14:paraId="6809D35F" w14:textId="1398D57A" w:rsidR="003D5B6F" w:rsidRDefault="00AB3B5E" w:rsidP="003D5B6F">
      <w:pPr>
        <w:pStyle w:val="R105"/>
        <w:spacing w:before="180" w:after="180"/>
        <w:rPr>
          <w:rFonts w:ascii="Arial" w:hAnsi="Arial" w:cs="Arial"/>
        </w:rPr>
      </w:pPr>
      <w:r>
        <w:rPr>
          <w:noProof/>
        </w:rPr>
        <w:object w:dxaOrig="1440" w:dyaOrig="1440" w14:anchorId="22F143E1">
          <v:shape id="_x0000_s2162" type="#_x0000_t75" style="position:absolute;left:0;text-align:left;margin-left:.35pt;margin-top:26.95pt;width:451.05pt;height:205.75pt;z-index:251744768">
            <v:imagedata r:id="rId40" o:title=""/>
            <w10:wrap type="topAndBottom"/>
          </v:shape>
          <o:OLEObject Type="Embed" ProgID="Excel.Sheet.12" ShapeID="_x0000_s2162" DrawAspect="Content" ObjectID="_1764662713" r:id="rId41"/>
        </w:object>
      </w:r>
      <w:r w:rsidR="001449FC" w:rsidRPr="00E47EF9">
        <w:rPr>
          <w:rFonts w:cs="Arial"/>
        </w:rPr>
        <w:t xml:space="preserve">J.382 </w:t>
      </w:r>
      <w:r w:rsidR="00D11D08" w:rsidRPr="00E47EF9">
        <w:rPr>
          <w:rFonts w:cs="Arial"/>
        </w:rPr>
        <w:t>4096QAM,4/5</w:t>
      </w:r>
      <w:r w:rsidR="003D5B6F" w:rsidRPr="00E47EF9">
        <w:rPr>
          <w:rFonts w:cs="Arial" w:hint="eastAsia"/>
        </w:rPr>
        <w:t>下側隣接チャンネル妨害レベル測定結果（妨害信号</w:t>
      </w:r>
      <w:r w:rsidR="001449FC" w:rsidRPr="00833C8A">
        <w:t>Annex</w:t>
      </w:r>
      <w:r w:rsidR="001449FC" w:rsidRPr="00876640">
        <w:t xml:space="preserve"> </w:t>
      </w:r>
      <w:r w:rsidR="001449FC" w:rsidRPr="00833C8A">
        <w:t>B</w:t>
      </w:r>
      <w:r w:rsidR="001449FC" w:rsidRPr="00876640">
        <w:t xml:space="preserve"> </w:t>
      </w:r>
      <w:r w:rsidR="003D5B6F" w:rsidRPr="00E47EF9">
        <w:rPr>
          <w:rFonts w:cs="Arial"/>
        </w:rPr>
        <w:t>256QAM</w:t>
      </w:r>
      <w:r w:rsidR="003D5B6F" w:rsidRPr="00295622">
        <w:rPr>
          <w:rFonts w:ascii="Arial" w:hAnsi="Arial" w:cs="Arial"/>
        </w:rPr>
        <w:t>）</w:t>
      </w:r>
    </w:p>
    <w:p w14:paraId="57624F7A" w14:textId="77777777" w:rsidR="003D5B6F" w:rsidRPr="00E47EF9" w:rsidRDefault="003D5B6F" w:rsidP="003D5B6F">
      <w:pPr>
        <w:pStyle w:val="Rc"/>
        <w:ind w:firstLine="220"/>
        <w:jc w:val="center"/>
        <w:rPr>
          <w:sz w:val="20"/>
          <w:szCs w:val="20"/>
        </w:rPr>
      </w:pPr>
      <w:r>
        <w:rPr>
          <w:rFonts w:hint="eastAsia"/>
        </w:rPr>
        <w:t xml:space="preserve">　</w:t>
      </w:r>
      <w:proofErr w:type="spellStart"/>
      <w:r w:rsidRPr="00E47EF9">
        <w:rPr>
          <w:sz w:val="20"/>
          <w:szCs w:val="20"/>
        </w:rPr>
        <w:t>fo</w:t>
      </w:r>
      <w:proofErr w:type="spellEnd"/>
      <w:r w:rsidRPr="00E47EF9">
        <w:rPr>
          <w:rFonts w:hint="eastAsia"/>
          <w:sz w:val="20"/>
          <w:szCs w:val="20"/>
        </w:rPr>
        <w:t>：被干渉信号の搬送波中心周波数</w:t>
      </w:r>
    </w:p>
    <w:p w14:paraId="718FE5DE" w14:textId="73B25CA7" w:rsidR="003D5B6F" w:rsidRPr="00827F4E" w:rsidRDefault="003D5B6F" w:rsidP="00E47EF9">
      <w:pPr>
        <w:widowControl/>
        <w:spacing w:line="240" w:lineRule="auto"/>
        <w:jc w:val="center"/>
        <w:outlineLvl w:val="9"/>
        <w:rPr>
          <w:sz w:val="20"/>
          <w:szCs w:val="20"/>
        </w:rPr>
      </w:pPr>
      <w:r w:rsidRPr="00E47EF9">
        <w:rPr>
          <w:rFonts w:ascii="ＭＳ 明朝" w:hAnsi="ＭＳ 明朝" w:cs="ＭＳ Ｐゴシック" w:hint="eastAsia"/>
          <w:color w:val="000000"/>
          <w:kern w:val="0"/>
          <w:sz w:val="20"/>
          <w:szCs w:val="20"/>
        </w:rPr>
        <w:t>注</w:t>
      </w:r>
      <w:r w:rsidR="00876640">
        <w:rPr>
          <w:rFonts w:ascii="ＭＳ 明朝" w:hAnsi="ＭＳ 明朝" w:cs="ＭＳ Ｐゴシック" w:hint="eastAsia"/>
          <w:color w:val="000000"/>
          <w:kern w:val="0"/>
          <w:sz w:val="20"/>
          <w:szCs w:val="20"/>
        </w:rPr>
        <w:t>）</w:t>
      </w:r>
      <w:r w:rsidRPr="00E47EF9">
        <w:rPr>
          <w:rFonts w:cs="ＭＳ Ｐゴシック" w:hint="eastAsia"/>
          <w:color w:val="000000"/>
          <w:kern w:val="0"/>
          <w:sz w:val="20"/>
          <w:szCs w:val="20"/>
        </w:rPr>
        <w:t>隣接</w:t>
      </w:r>
      <w:r w:rsidRPr="00E47EF9">
        <w:rPr>
          <w:rFonts w:cs="ＭＳ Ｐゴシック"/>
          <w:color w:val="000000"/>
          <w:kern w:val="0"/>
          <w:sz w:val="20"/>
          <w:szCs w:val="20"/>
        </w:rPr>
        <w:t>BER</w:t>
      </w:r>
      <w:r w:rsidRPr="00E47EF9">
        <w:rPr>
          <w:rFonts w:cs="ＭＳ Ｐゴシック" w:hint="eastAsia"/>
          <w:color w:val="000000"/>
          <w:kern w:val="0"/>
          <w:sz w:val="20"/>
          <w:szCs w:val="20"/>
        </w:rPr>
        <w:t>規格値</w:t>
      </w:r>
      <w:r w:rsidR="00876640">
        <w:rPr>
          <w:rFonts w:cs="ＭＳ Ｐゴシック" w:hint="eastAsia"/>
          <w:color w:val="000000"/>
          <w:kern w:val="0"/>
          <w:sz w:val="20"/>
          <w:szCs w:val="20"/>
        </w:rPr>
        <w:t>：</w:t>
      </w:r>
      <w:r w:rsidRPr="00827F4E">
        <w:rPr>
          <w:rFonts w:cs="ＭＳ Ｐゴシック"/>
          <w:color w:val="000000"/>
          <w:kern w:val="0"/>
          <w:sz w:val="20"/>
          <w:szCs w:val="20"/>
        </w:rPr>
        <w:t xml:space="preserve">21 </w:t>
      </w:r>
      <w:r w:rsidR="00AB5CF7" w:rsidRPr="00827F4E">
        <w:rPr>
          <w:rFonts w:cs="ＭＳ Ｐゴシック"/>
          <w:color w:val="000000"/>
          <w:kern w:val="0"/>
          <w:sz w:val="20"/>
          <w:szCs w:val="20"/>
        </w:rPr>
        <w:t>(</w:t>
      </w:r>
      <w:r w:rsidR="000D0FC5" w:rsidRPr="00827F4E">
        <w:rPr>
          <w:rFonts w:ascii="Times New Roman" w:hAnsi="Times New Roman" w:cs="ＭＳ Ｐゴシック"/>
          <w:color w:val="000000"/>
          <w:kern w:val="0"/>
          <w:sz w:val="20"/>
          <w:szCs w:val="20"/>
        </w:rPr>
        <w:t>dB</w:t>
      </w:r>
      <w:r w:rsidR="00AB5CF7" w:rsidRPr="00827F4E">
        <w:rPr>
          <w:rFonts w:cs="ＭＳ Ｐゴシック"/>
          <w:color w:val="000000"/>
          <w:kern w:val="0"/>
          <w:sz w:val="20"/>
          <w:szCs w:val="20"/>
        </w:rPr>
        <w:t>)</w:t>
      </w:r>
      <w:r w:rsidRPr="00827F4E">
        <w:rPr>
          <w:rFonts w:cs="ＭＳ Ｐゴシック" w:hint="eastAsia"/>
          <w:color w:val="000000"/>
          <w:kern w:val="0"/>
          <w:sz w:val="20"/>
          <w:szCs w:val="20"/>
        </w:rPr>
        <w:t>、ノイズ妨害比</w:t>
      </w:r>
      <w:r w:rsidR="00876640">
        <w:rPr>
          <w:rFonts w:cs="ＭＳ Ｐゴシック" w:hint="eastAsia"/>
          <w:color w:val="000000"/>
          <w:kern w:val="0"/>
          <w:sz w:val="20"/>
          <w:szCs w:val="20"/>
        </w:rPr>
        <w:t>：</w:t>
      </w:r>
      <w:r w:rsidRPr="00827F4E">
        <w:rPr>
          <w:rFonts w:cs="ＭＳ Ｐゴシック" w:hint="eastAsia"/>
          <w:color w:val="000000"/>
          <w:kern w:val="0"/>
          <w:sz w:val="20"/>
          <w:szCs w:val="20"/>
        </w:rPr>
        <w:t>－</w:t>
      </w:r>
      <w:r w:rsidRPr="00827F4E">
        <w:rPr>
          <w:rFonts w:cs="ＭＳ Ｐゴシック"/>
          <w:color w:val="000000"/>
          <w:kern w:val="0"/>
          <w:sz w:val="20"/>
          <w:szCs w:val="20"/>
        </w:rPr>
        <w:t xml:space="preserve">40 </w:t>
      </w:r>
      <w:r w:rsidR="00AB5CF7" w:rsidRPr="00827F4E">
        <w:rPr>
          <w:rFonts w:cs="ＭＳ Ｐゴシック"/>
          <w:color w:val="000000"/>
          <w:kern w:val="0"/>
          <w:sz w:val="20"/>
          <w:szCs w:val="20"/>
        </w:rPr>
        <w:t>(</w:t>
      </w:r>
      <w:r w:rsidR="000D0FC5" w:rsidRPr="00827F4E">
        <w:rPr>
          <w:rFonts w:ascii="Times New Roman" w:hAnsi="Times New Roman" w:cs="ＭＳ Ｐゴシック"/>
          <w:color w:val="000000"/>
          <w:kern w:val="0"/>
          <w:sz w:val="20"/>
          <w:szCs w:val="20"/>
        </w:rPr>
        <w:t>dB</w:t>
      </w:r>
      <w:r w:rsidR="00AB5CF7" w:rsidRPr="00827F4E">
        <w:rPr>
          <w:rFonts w:cs="ＭＳ Ｐゴシック"/>
          <w:color w:val="000000"/>
          <w:kern w:val="0"/>
          <w:sz w:val="20"/>
          <w:szCs w:val="20"/>
        </w:rPr>
        <w:t>)</w:t>
      </w:r>
    </w:p>
    <w:p w14:paraId="38725ABA" w14:textId="77777777" w:rsidR="003D5B6F" w:rsidRPr="00E20996" w:rsidRDefault="003D5B6F" w:rsidP="003D5B6F"/>
    <w:p w14:paraId="160F6CC3" w14:textId="77777777" w:rsidR="003D5B6F" w:rsidRDefault="003D5B6F" w:rsidP="003D5B6F"/>
    <w:p w14:paraId="68CC2A7D" w14:textId="7FD9AEF8" w:rsidR="003D5B6F" w:rsidRPr="00FE613B" w:rsidRDefault="003D5B6F" w:rsidP="003D5B6F">
      <w:pPr>
        <w:pStyle w:val="Rc"/>
        <w:ind w:firstLine="220"/>
        <w:rPr>
          <w:szCs w:val="22"/>
        </w:rPr>
      </w:pPr>
      <w:r w:rsidRPr="00FE613B">
        <w:rPr>
          <w:rFonts w:hint="eastAsia"/>
          <w:szCs w:val="22"/>
        </w:rPr>
        <w:t>帯域換算値：</w:t>
      </w:r>
      <w:r w:rsidRPr="00FE613B">
        <w:rPr>
          <w:rFonts w:hint="eastAsia"/>
          <w:szCs w:val="22"/>
        </w:rPr>
        <w:t xml:space="preserve">D = 10log(5.361/5.71) = </w:t>
      </w:r>
      <w:r w:rsidRPr="00FE613B">
        <w:rPr>
          <w:rFonts w:hint="eastAsia"/>
          <w:szCs w:val="22"/>
        </w:rPr>
        <w:t>－</w:t>
      </w:r>
      <w:r w:rsidRPr="00FE613B">
        <w:rPr>
          <w:rFonts w:hint="eastAsia"/>
          <w:szCs w:val="22"/>
        </w:rPr>
        <w:t>0.27</w:t>
      </w:r>
      <w:r w:rsidR="00AB5CF7" w:rsidRPr="00FE613B">
        <w:rPr>
          <w:rFonts w:hint="eastAsia"/>
          <w:szCs w:val="22"/>
        </w:rPr>
        <w:t>(</w:t>
      </w:r>
      <w:r w:rsidR="000D0FC5" w:rsidRPr="00FE613B">
        <w:rPr>
          <w:rFonts w:ascii="Times New Roman" w:hAnsi="Times New Roman" w:hint="eastAsia"/>
          <w:szCs w:val="22"/>
        </w:rPr>
        <w:t>dB</w:t>
      </w:r>
      <w:r w:rsidR="00AB5CF7" w:rsidRPr="00FE613B">
        <w:rPr>
          <w:rFonts w:hint="eastAsia"/>
          <w:szCs w:val="22"/>
        </w:rPr>
        <w:t>)</w:t>
      </w:r>
    </w:p>
    <w:p w14:paraId="7B86D958" w14:textId="77777777" w:rsidR="003D5B6F" w:rsidRPr="00FE613B" w:rsidRDefault="003D5B6F" w:rsidP="003D5B6F">
      <w:pPr>
        <w:pStyle w:val="Rc"/>
        <w:ind w:firstLine="220"/>
        <w:rPr>
          <w:szCs w:val="22"/>
        </w:rPr>
      </w:pPr>
    </w:p>
    <w:p w14:paraId="7F4D004C" w14:textId="77777777" w:rsidR="003D5B6F" w:rsidRPr="00FE613B" w:rsidRDefault="003D5B6F" w:rsidP="003D5B6F">
      <w:pPr>
        <w:widowControl/>
        <w:spacing w:line="240" w:lineRule="auto"/>
        <w:jc w:val="left"/>
        <w:outlineLvl w:val="9"/>
        <w:rPr>
          <w:szCs w:val="22"/>
        </w:rPr>
      </w:pPr>
      <w:r w:rsidRPr="00FE613B">
        <w:rPr>
          <w:rFonts w:hint="eastAsia"/>
          <w:szCs w:val="22"/>
        </w:rPr>
        <w:t>＜検知限レベルの計算＞</w:t>
      </w:r>
    </w:p>
    <w:p w14:paraId="48116336" w14:textId="77777777" w:rsidR="000F2AC4" w:rsidRPr="00FE613B" w:rsidRDefault="00E80704" w:rsidP="00E80704">
      <w:pPr>
        <w:pStyle w:val="Rc"/>
        <w:ind w:firstLineChars="386" w:firstLine="849"/>
        <w:rPr>
          <w:szCs w:val="22"/>
        </w:rPr>
      </w:pPr>
      <w:r w:rsidRPr="00FE613B">
        <w:rPr>
          <w:rFonts w:hint="eastAsia"/>
          <w:szCs w:val="22"/>
        </w:rPr>
        <w:t>検知限レベル＝</w:t>
      </w:r>
      <w:r w:rsidR="009A707A" w:rsidRPr="00FE613B">
        <w:rPr>
          <w:rFonts w:hint="eastAsia"/>
          <w:szCs w:val="22"/>
        </w:rPr>
        <w:t xml:space="preserve"> </w:t>
      </w:r>
      <w:r w:rsidR="003D5B6F" w:rsidRPr="00FE613B">
        <w:rPr>
          <w:rFonts w:hint="eastAsia"/>
          <w:szCs w:val="22"/>
        </w:rPr>
        <w:t>21</w:t>
      </w:r>
      <w:r w:rsidR="003D5B6F" w:rsidRPr="00FE613B">
        <w:rPr>
          <w:rFonts w:hint="eastAsia"/>
          <w:szCs w:val="22"/>
        </w:rPr>
        <w:t>（マスク規格値）</w:t>
      </w:r>
    </w:p>
    <w:p w14:paraId="5E17F558" w14:textId="77777777" w:rsidR="003D5B6F" w:rsidRPr="00FE613B" w:rsidRDefault="003D5B6F" w:rsidP="000F2AC4">
      <w:pPr>
        <w:pStyle w:val="Rc"/>
        <w:ind w:firstLineChars="1095" w:firstLine="2409"/>
        <w:rPr>
          <w:szCs w:val="22"/>
        </w:rPr>
      </w:pPr>
      <w:r w:rsidRPr="00FE613B">
        <w:rPr>
          <w:rFonts w:hint="eastAsia"/>
          <w:szCs w:val="22"/>
        </w:rPr>
        <w:t>－</w:t>
      </w:r>
      <w:r w:rsidRPr="00FE613B">
        <w:rPr>
          <w:rFonts w:hint="eastAsia"/>
          <w:szCs w:val="22"/>
        </w:rPr>
        <w:t>0.27</w:t>
      </w:r>
      <w:r w:rsidRPr="00FE613B">
        <w:rPr>
          <w:rFonts w:hint="eastAsia"/>
          <w:szCs w:val="22"/>
        </w:rPr>
        <w:t>（被干渉波放送信号との帯域差の換算値</w:t>
      </w:r>
      <w:r w:rsidRPr="00FE613B">
        <w:rPr>
          <w:rFonts w:hint="eastAsia"/>
          <w:szCs w:val="22"/>
        </w:rPr>
        <w:t>D</w:t>
      </w:r>
      <w:r w:rsidRPr="00FE613B">
        <w:rPr>
          <w:rFonts w:hint="eastAsia"/>
          <w:szCs w:val="22"/>
        </w:rPr>
        <w:t>）</w:t>
      </w:r>
    </w:p>
    <w:p w14:paraId="582C0BEE" w14:textId="77777777" w:rsidR="000F2AC4" w:rsidRPr="00FE613B" w:rsidRDefault="003D5B6F" w:rsidP="000F2AC4">
      <w:pPr>
        <w:pStyle w:val="Rc"/>
        <w:ind w:firstLineChars="1095" w:firstLine="2409"/>
        <w:rPr>
          <w:szCs w:val="22"/>
        </w:rPr>
      </w:pPr>
      <w:r w:rsidRPr="00FE613B">
        <w:rPr>
          <w:rFonts w:hint="eastAsia"/>
          <w:szCs w:val="22"/>
        </w:rPr>
        <w:t>－</w:t>
      </w:r>
      <w:r w:rsidR="0089753D" w:rsidRPr="00FE613B">
        <w:rPr>
          <w:rFonts w:hint="eastAsia"/>
          <w:szCs w:val="22"/>
        </w:rPr>
        <w:t>6.1</w:t>
      </w:r>
      <w:r w:rsidR="0089753D" w:rsidRPr="00FE613B">
        <w:rPr>
          <w:rFonts w:hint="eastAsia"/>
          <w:szCs w:val="22"/>
        </w:rPr>
        <w:t>（マスク規格との差の最大値）</w:t>
      </w:r>
    </w:p>
    <w:p w14:paraId="2CD296EF" w14:textId="77777777" w:rsidR="003D5B6F" w:rsidRPr="00FE613B" w:rsidRDefault="0089753D" w:rsidP="00E774BF">
      <w:pPr>
        <w:pStyle w:val="Rc"/>
        <w:ind w:firstLineChars="986" w:firstLine="2169"/>
        <w:rPr>
          <w:szCs w:val="22"/>
        </w:rPr>
      </w:pPr>
      <w:r w:rsidRPr="00FE613B">
        <w:rPr>
          <w:rFonts w:hint="eastAsia"/>
          <w:szCs w:val="22"/>
        </w:rPr>
        <w:t>＝</w:t>
      </w:r>
      <w:r w:rsidR="009A707A" w:rsidRPr="00FE613B">
        <w:rPr>
          <w:rFonts w:hint="eastAsia"/>
          <w:szCs w:val="22"/>
        </w:rPr>
        <w:t xml:space="preserve"> </w:t>
      </w:r>
      <w:r w:rsidRPr="00FE613B">
        <w:rPr>
          <w:rFonts w:hint="eastAsia"/>
          <w:szCs w:val="22"/>
        </w:rPr>
        <w:t>14.63</w:t>
      </w:r>
      <w:r w:rsidR="00AB5CF7" w:rsidRPr="00FE613B">
        <w:rPr>
          <w:rFonts w:hint="eastAsia"/>
          <w:szCs w:val="22"/>
        </w:rPr>
        <w:t>(</w:t>
      </w:r>
      <w:r w:rsidR="000D0FC5" w:rsidRPr="00FE613B">
        <w:rPr>
          <w:rFonts w:ascii="Times New Roman" w:hAnsi="Times New Roman"/>
          <w:szCs w:val="22"/>
        </w:rPr>
        <w:t>dB</w:t>
      </w:r>
      <w:r w:rsidR="00AB5CF7" w:rsidRPr="00FE613B">
        <w:rPr>
          <w:rFonts w:hint="eastAsia"/>
          <w:szCs w:val="22"/>
        </w:rPr>
        <w:t>)</w:t>
      </w:r>
    </w:p>
    <w:p w14:paraId="25F510C3" w14:textId="45C037E5" w:rsidR="003D5B6F" w:rsidRPr="00FE613B" w:rsidRDefault="003D5B6F" w:rsidP="00E774BF">
      <w:pPr>
        <w:pStyle w:val="Rc"/>
        <w:ind w:firstLineChars="986" w:firstLine="2169"/>
        <w:rPr>
          <w:szCs w:val="22"/>
        </w:rPr>
      </w:pPr>
      <w:r w:rsidRPr="00FE613B">
        <w:rPr>
          <w:rFonts w:ascii="ＭＳ 明朝" w:hAnsi="ＭＳ 明朝" w:hint="eastAsia"/>
          <w:szCs w:val="22"/>
        </w:rPr>
        <w:t>≒</w:t>
      </w:r>
      <w:r w:rsidR="009A707A" w:rsidRPr="00FE613B">
        <w:rPr>
          <w:rFonts w:ascii="ＭＳ 明朝" w:hAnsi="ＭＳ 明朝" w:hint="eastAsia"/>
          <w:szCs w:val="22"/>
        </w:rPr>
        <w:t xml:space="preserve"> </w:t>
      </w:r>
      <w:r w:rsidR="0089753D" w:rsidRPr="00FE613B">
        <w:rPr>
          <w:rFonts w:hint="eastAsia"/>
          <w:szCs w:val="22"/>
        </w:rPr>
        <w:t>14.6</w:t>
      </w:r>
      <w:r w:rsidR="00AB5CF7" w:rsidRPr="00FE613B">
        <w:rPr>
          <w:rFonts w:hint="eastAsia"/>
          <w:szCs w:val="22"/>
        </w:rPr>
        <w:t>(</w:t>
      </w:r>
      <w:r w:rsidR="000D0FC5" w:rsidRPr="00FE613B">
        <w:rPr>
          <w:rFonts w:ascii="Times New Roman" w:hAnsi="Times New Roman" w:hint="eastAsia"/>
          <w:szCs w:val="22"/>
        </w:rPr>
        <w:t>dB</w:t>
      </w:r>
      <w:r w:rsidR="00AB5CF7" w:rsidRPr="00FE613B">
        <w:rPr>
          <w:rFonts w:hint="eastAsia"/>
          <w:szCs w:val="22"/>
        </w:rPr>
        <w:t>)</w:t>
      </w:r>
      <w:r w:rsidRPr="00FE613B">
        <w:rPr>
          <w:rFonts w:hint="eastAsia"/>
          <w:szCs w:val="22"/>
        </w:rPr>
        <w:t>（</w:t>
      </w:r>
      <w:r w:rsidR="00876640">
        <w:rPr>
          <w:rFonts w:hint="eastAsia"/>
          <w:szCs w:val="22"/>
        </w:rPr>
        <w:t>小</w:t>
      </w:r>
      <w:r w:rsidRPr="00FE613B">
        <w:rPr>
          <w:rFonts w:hint="eastAsia"/>
          <w:szCs w:val="22"/>
        </w:rPr>
        <w:t>数点第</w:t>
      </w:r>
      <w:r w:rsidRPr="00FE613B">
        <w:rPr>
          <w:rFonts w:hint="eastAsia"/>
          <w:szCs w:val="22"/>
        </w:rPr>
        <w:t>2</w:t>
      </w:r>
      <w:r w:rsidRPr="00FE613B">
        <w:rPr>
          <w:rFonts w:hint="eastAsia"/>
          <w:szCs w:val="22"/>
        </w:rPr>
        <w:t>位以下</w:t>
      </w:r>
      <w:r w:rsidR="0089753D" w:rsidRPr="00FE613B">
        <w:rPr>
          <w:rFonts w:hint="eastAsia"/>
          <w:szCs w:val="22"/>
        </w:rPr>
        <w:t>略</w:t>
      </w:r>
      <w:r w:rsidRPr="00FE613B">
        <w:rPr>
          <w:rFonts w:hint="eastAsia"/>
          <w:szCs w:val="22"/>
        </w:rPr>
        <w:t>）</w:t>
      </w:r>
    </w:p>
    <w:p w14:paraId="4590DCAF" w14:textId="77777777" w:rsidR="0089753D" w:rsidRDefault="0089753D">
      <w:pPr>
        <w:widowControl/>
        <w:spacing w:line="240" w:lineRule="auto"/>
        <w:jc w:val="left"/>
        <w:outlineLvl w:val="9"/>
      </w:pPr>
      <w:r>
        <w:br w:type="page"/>
      </w:r>
    </w:p>
    <w:p w14:paraId="616F093A" w14:textId="29375BB5" w:rsidR="0089753D" w:rsidRDefault="0089753D" w:rsidP="00693B7C">
      <w:pPr>
        <w:pStyle w:val="3"/>
      </w:pPr>
      <w:r w:rsidRPr="007629C4">
        <w:lastRenderedPageBreak/>
        <w:t>F</w:t>
      </w:r>
      <w:r>
        <w:rPr>
          <w:rFonts w:hint="eastAsia"/>
        </w:rPr>
        <w:t>11</w:t>
      </w:r>
      <w:r w:rsidR="00D11D08">
        <w:rPr>
          <w:rFonts w:hint="eastAsia"/>
        </w:rPr>
        <w:t>：</w:t>
      </w:r>
      <w:r w:rsidR="001449FC">
        <w:t xml:space="preserve">J.382 </w:t>
      </w:r>
      <w:r>
        <w:rPr>
          <w:rFonts w:hint="eastAsia"/>
        </w:rPr>
        <w:t>1024</w:t>
      </w:r>
      <w:r>
        <w:t>QA</w:t>
      </w:r>
      <w:r>
        <w:rPr>
          <w:rFonts w:hint="eastAsia"/>
        </w:rPr>
        <w:t>M</w:t>
      </w:r>
      <w:r w:rsidRPr="007629C4">
        <w:t>上側隣接チャンネル妨害レベル測定（妨害信号</w:t>
      </w:r>
      <w:r w:rsidR="001449FC">
        <w:rPr>
          <w:rFonts w:hint="eastAsia"/>
        </w:rPr>
        <w:t>Annex</w:t>
      </w:r>
      <w:r w:rsidR="001449FC">
        <w:t xml:space="preserve"> </w:t>
      </w:r>
      <w:r w:rsidR="001449FC">
        <w:rPr>
          <w:rFonts w:hint="eastAsia"/>
        </w:rPr>
        <w:t>B</w:t>
      </w:r>
      <w:r w:rsidR="001449FC" w:rsidRPr="00295622">
        <w:t xml:space="preserve"> </w:t>
      </w:r>
      <w:r w:rsidRPr="007629C4">
        <w:t>256QAM</w:t>
      </w:r>
      <w:r w:rsidRPr="007629C4">
        <w:t>の場合）</w:t>
      </w:r>
    </w:p>
    <w:p w14:paraId="7BC1E63C" w14:textId="03369A6A" w:rsidR="0089753D" w:rsidRPr="00FE613B" w:rsidRDefault="00693B7C" w:rsidP="00521D6B">
      <w:pPr>
        <w:spacing w:line="240" w:lineRule="auto"/>
        <w:ind w:left="220" w:hangingChars="100" w:hanging="220"/>
        <w:jc w:val="left"/>
        <w:rPr>
          <w:szCs w:val="22"/>
        </w:rPr>
      </w:pPr>
      <w:r w:rsidRPr="00FE613B">
        <w:rPr>
          <w:rFonts w:hint="eastAsia"/>
          <w:szCs w:val="22"/>
        </w:rPr>
        <w:t xml:space="preserve">・　</w:t>
      </w:r>
      <w:r w:rsidR="0089753D" w:rsidRPr="00FE613B">
        <w:rPr>
          <w:szCs w:val="22"/>
        </w:rPr>
        <w:t>上側隣接となる妨害信号の</w:t>
      </w:r>
      <w:r w:rsidR="001449FC" w:rsidRPr="00FE613B">
        <w:rPr>
          <w:rFonts w:hint="eastAsia"/>
          <w:szCs w:val="22"/>
        </w:rPr>
        <w:t>Annex</w:t>
      </w:r>
      <w:r w:rsidR="001449FC" w:rsidRPr="00FE613B">
        <w:rPr>
          <w:szCs w:val="22"/>
        </w:rPr>
        <w:t xml:space="preserve"> </w:t>
      </w:r>
      <w:r w:rsidR="001449FC" w:rsidRPr="00FE613B">
        <w:rPr>
          <w:rFonts w:hint="eastAsia"/>
          <w:szCs w:val="22"/>
        </w:rPr>
        <w:t>B</w:t>
      </w:r>
      <w:r w:rsidR="001449FC" w:rsidRPr="00FE613B">
        <w:rPr>
          <w:szCs w:val="22"/>
        </w:rPr>
        <w:t xml:space="preserve"> </w:t>
      </w:r>
      <w:r w:rsidR="0089753D" w:rsidRPr="00FE613B">
        <w:rPr>
          <w:szCs w:val="22"/>
        </w:rPr>
        <w:t>256QAM</w:t>
      </w:r>
      <w:r w:rsidR="0089753D" w:rsidRPr="00FE613B">
        <w:rPr>
          <w:szCs w:val="22"/>
        </w:rPr>
        <w:t>のスペクトルマスク特性は</w:t>
      </w:r>
      <w:r w:rsidR="0089753D" w:rsidRPr="00FE613B">
        <w:rPr>
          <w:szCs w:val="22"/>
        </w:rPr>
        <w:t>(F5)</w:t>
      </w:r>
      <w:r w:rsidR="0089753D" w:rsidRPr="00FE613B">
        <w:rPr>
          <w:szCs w:val="22"/>
        </w:rPr>
        <w:t>と同じため、省略する。</w:t>
      </w:r>
    </w:p>
    <w:p w14:paraId="58AA88C7" w14:textId="77777777" w:rsidR="0089753D" w:rsidRDefault="0089753D" w:rsidP="0089753D">
      <w:pPr>
        <w:pStyle w:val="R105"/>
        <w:spacing w:before="180" w:after="180"/>
        <w:rPr>
          <w:rFonts w:ascii="Arial" w:hAnsi="Arial" w:cs="Arial"/>
        </w:rPr>
      </w:pPr>
    </w:p>
    <w:p w14:paraId="214E133C" w14:textId="1EEE4021" w:rsidR="0089753D" w:rsidRPr="00E47EF9" w:rsidRDefault="001449FC" w:rsidP="0089753D">
      <w:pPr>
        <w:pStyle w:val="R105"/>
        <w:spacing w:before="180" w:after="180"/>
        <w:rPr>
          <w:rFonts w:cs="Arial"/>
        </w:rPr>
      </w:pPr>
      <w:r w:rsidRPr="00E47EF9">
        <w:rPr>
          <w:rFonts w:cs="Arial"/>
        </w:rPr>
        <w:t xml:space="preserve">J.382 </w:t>
      </w:r>
      <w:r w:rsidR="0089753D" w:rsidRPr="00E47EF9">
        <w:rPr>
          <w:rFonts w:cs="Arial"/>
        </w:rPr>
        <w:t>1024QAM</w:t>
      </w:r>
      <w:r w:rsidR="0089753D" w:rsidRPr="00E47EF9">
        <w:rPr>
          <w:rFonts w:cs="Arial" w:hint="eastAsia"/>
        </w:rPr>
        <w:t>上側隣接チャンネル妨害レベル測定結果（妨害信号</w:t>
      </w:r>
      <w:r w:rsidRPr="00833C8A">
        <w:t>Annex</w:t>
      </w:r>
      <w:r w:rsidRPr="00876640">
        <w:t xml:space="preserve"> </w:t>
      </w:r>
      <w:r w:rsidRPr="00833C8A">
        <w:t>B</w:t>
      </w:r>
      <w:r w:rsidRPr="00876640">
        <w:t xml:space="preserve"> </w:t>
      </w:r>
      <w:r w:rsidR="0089753D" w:rsidRPr="00E47EF9">
        <w:rPr>
          <w:rFonts w:cs="Arial"/>
        </w:rPr>
        <w:t>256QAM</w:t>
      </w:r>
      <w:r w:rsidR="0089753D" w:rsidRPr="00E47EF9">
        <w:rPr>
          <w:rFonts w:cs="Arial" w:hint="eastAsia"/>
        </w:rPr>
        <w:t>）</w:t>
      </w:r>
    </w:p>
    <w:bookmarkStart w:id="45" w:name="_MON_1564838516"/>
    <w:bookmarkEnd w:id="45"/>
    <w:p w14:paraId="4B44AF93" w14:textId="77777777" w:rsidR="0089753D" w:rsidRPr="00CF4E52" w:rsidRDefault="00F406D3" w:rsidP="0089753D">
      <w:pPr>
        <w:pStyle w:val="Rc"/>
        <w:ind w:firstLine="220"/>
      </w:pPr>
      <w:r>
        <w:object w:dxaOrig="9002" w:dyaOrig="4687" w14:anchorId="1CC5D58C">
          <v:shape id="_x0000_i1035" type="#_x0000_t75" style="width:441.8pt;height:230.4pt" o:ole="">
            <v:imagedata r:id="rId42" o:title=""/>
          </v:shape>
          <o:OLEObject Type="Embed" ProgID="Excel.Sheet.12" ShapeID="_x0000_i1035" DrawAspect="Content" ObjectID="_1764662700" r:id="rId43"/>
        </w:object>
      </w:r>
    </w:p>
    <w:p w14:paraId="25107EE2" w14:textId="70094338" w:rsidR="0089753D" w:rsidRPr="00E47EF9" w:rsidRDefault="0089753D" w:rsidP="00E47EF9">
      <w:pPr>
        <w:pStyle w:val="Rc"/>
        <w:ind w:firstLineChars="0" w:firstLine="0"/>
        <w:jc w:val="center"/>
        <w:rPr>
          <w:sz w:val="20"/>
          <w:szCs w:val="20"/>
        </w:rPr>
      </w:pPr>
      <w:proofErr w:type="spellStart"/>
      <w:r w:rsidRPr="00E47EF9">
        <w:rPr>
          <w:sz w:val="20"/>
          <w:szCs w:val="20"/>
        </w:rPr>
        <w:t>fo</w:t>
      </w:r>
      <w:proofErr w:type="spellEnd"/>
      <w:r w:rsidRPr="00E47EF9">
        <w:rPr>
          <w:rFonts w:hint="eastAsia"/>
          <w:sz w:val="20"/>
          <w:szCs w:val="20"/>
        </w:rPr>
        <w:t>：被干渉信号の搬送波中心周波数</w:t>
      </w:r>
    </w:p>
    <w:p w14:paraId="04E06DD6" w14:textId="5CE7FBAC" w:rsidR="0089753D" w:rsidRPr="00827F4E" w:rsidRDefault="0089753D" w:rsidP="00E47EF9">
      <w:pPr>
        <w:widowControl/>
        <w:spacing w:line="240" w:lineRule="auto"/>
        <w:jc w:val="center"/>
        <w:outlineLvl w:val="9"/>
        <w:rPr>
          <w:sz w:val="20"/>
          <w:szCs w:val="20"/>
        </w:rPr>
      </w:pPr>
      <w:r w:rsidRPr="00E47EF9">
        <w:rPr>
          <w:rFonts w:ascii="ＭＳ 明朝" w:hAnsi="ＭＳ 明朝" w:cs="ＭＳ Ｐゴシック" w:hint="eastAsia"/>
          <w:color w:val="000000"/>
          <w:kern w:val="0"/>
          <w:sz w:val="20"/>
          <w:szCs w:val="20"/>
        </w:rPr>
        <w:t>注</w:t>
      </w:r>
      <w:r w:rsidRPr="00E47EF9">
        <w:rPr>
          <w:rFonts w:cs="ＭＳ Ｐゴシック"/>
          <w:color w:val="000000"/>
          <w:kern w:val="0"/>
          <w:sz w:val="20"/>
          <w:szCs w:val="20"/>
        </w:rPr>
        <w:t xml:space="preserve">) </w:t>
      </w:r>
      <w:r w:rsidRPr="00E47EF9">
        <w:rPr>
          <w:rFonts w:cs="ＭＳ Ｐゴシック" w:hint="eastAsia"/>
          <w:color w:val="000000"/>
          <w:kern w:val="0"/>
          <w:sz w:val="20"/>
          <w:szCs w:val="20"/>
        </w:rPr>
        <w:t>隣接</w:t>
      </w:r>
      <w:r w:rsidRPr="00E47EF9">
        <w:rPr>
          <w:rFonts w:cs="ＭＳ Ｐゴシック"/>
          <w:color w:val="000000"/>
          <w:kern w:val="0"/>
          <w:sz w:val="20"/>
          <w:szCs w:val="20"/>
        </w:rPr>
        <w:t>BER</w:t>
      </w:r>
      <w:r w:rsidRPr="00E47EF9">
        <w:rPr>
          <w:rFonts w:cs="ＭＳ Ｐゴシック" w:hint="eastAsia"/>
          <w:color w:val="000000"/>
          <w:kern w:val="0"/>
          <w:sz w:val="20"/>
          <w:szCs w:val="20"/>
        </w:rPr>
        <w:t>規格値</w:t>
      </w:r>
      <w:r w:rsidR="00876640">
        <w:rPr>
          <w:rFonts w:cs="ＭＳ Ｐゴシック" w:hint="eastAsia"/>
          <w:color w:val="000000"/>
          <w:kern w:val="0"/>
          <w:sz w:val="20"/>
          <w:szCs w:val="20"/>
        </w:rPr>
        <w:t>：</w:t>
      </w:r>
      <w:r w:rsidRPr="00827F4E">
        <w:rPr>
          <w:rFonts w:cs="ＭＳ Ｐゴシック"/>
          <w:color w:val="000000"/>
          <w:kern w:val="0"/>
          <w:sz w:val="20"/>
          <w:szCs w:val="20"/>
        </w:rPr>
        <w:t xml:space="preserve">21 </w:t>
      </w:r>
      <w:r w:rsidR="00AB5CF7" w:rsidRPr="00827F4E">
        <w:rPr>
          <w:rFonts w:cs="ＭＳ Ｐゴシック"/>
          <w:color w:val="000000"/>
          <w:kern w:val="0"/>
          <w:sz w:val="20"/>
          <w:szCs w:val="20"/>
        </w:rPr>
        <w:t>(</w:t>
      </w:r>
      <w:r w:rsidR="000D0FC5" w:rsidRPr="00827F4E">
        <w:rPr>
          <w:rFonts w:ascii="Times New Roman" w:hAnsi="Times New Roman" w:cs="ＭＳ Ｐゴシック"/>
          <w:color w:val="000000"/>
          <w:kern w:val="0"/>
          <w:sz w:val="20"/>
          <w:szCs w:val="20"/>
        </w:rPr>
        <w:t>dB</w:t>
      </w:r>
      <w:r w:rsidR="00AB5CF7" w:rsidRPr="00827F4E">
        <w:rPr>
          <w:rFonts w:cs="ＭＳ Ｐゴシック"/>
          <w:color w:val="000000"/>
          <w:kern w:val="0"/>
          <w:sz w:val="20"/>
          <w:szCs w:val="20"/>
        </w:rPr>
        <w:t>)</w:t>
      </w:r>
      <w:r w:rsidRPr="00827F4E">
        <w:rPr>
          <w:rFonts w:cs="ＭＳ Ｐゴシック" w:hint="eastAsia"/>
          <w:color w:val="000000"/>
          <w:kern w:val="0"/>
          <w:sz w:val="20"/>
          <w:szCs w:val="20"/>
        </w:rPr>
        <w:t>、ノイズ妨害比</w:t>
      </w:r>
      <w:r w:rsidR="00876640">
        <w:rPr>
          <w:rFonts w:cs="ＭＳ Ｐゴシック" w:hint="eastAsia"/>
          <w:color w:val="000000"/>
          <w:kern w:val="0"/>
          <w:sz w:val="20"/>
          <w:szCs w:val="20"/>
        </w:rPr>
        <w:t>：</w:t>
      </w:r>
      <w:r w:rsidRPr="00827F4E">
        <w:rPr>
          <w:rFonts w:cs="ＭＳ Ｐゴシック" w:hint="eastAsia"/>
          <w:color w:val="000000"/>
          <w:kern w:val="0"/>
          <w:sz w:val="20"/>
          <w:szCs w:val="20"/>
        </w:rPr>
        <w:t>－</w:t>
      </w:r>
      <w:r w:rsidRPr="00827F4E">
        <w:rPr>
          <w:rFonts w:cs="ＭＳ Ｐゴシック"/>
          <w:color w:val="000000"/>
          <w:kern w:val="0"/>
          <w:sz w:val="20"/>
          <w:szCs w:val="20"/>
        </w:rPr>
        <w:t xml:space="preserve">36 </w:t>
      </w:r>
      <w:r w:rsidR="00AB5CF7" w:rsidRPr="00827F4E">
        <w:rPr>
          <w:rFonts w:cs="ＭＳ Ｐゴシック"/>
          <w:color w:val="000000"/>
          <w:kern w:val="0"/>
          <w:sz w:val="20"/>
          <w:szCs w:val="20"/>
        </w:rPr>
        <w:t>(</w:t>
      </w:r>
      <w:r w:rsidR="000D0FC5" w:rsidRPr="00827F4E">
        <w:rPr>
          <w:rFonts w:ascii="Times New Roman" w:hAnsi="Times New Roman" w:cs="ＭＳ Ｐゴシック"/>
          <w:color w:val="000000"/>
          <w:kern w:val="0"/>
          <w:sz w:val="20"/>
          <w:szCs w:val="20"/>
        </w:rPr>
        <w:t>dB</w:t>
      </w:r>
      <w:r w:rsidR="00AB5CF7" w:rsidRPr="00827F4E">
        <w:rPr>
          <w:rFonts w:cs="ＭＳ Ｐゴシック"/>
          <w:color w:val="000000"/>
          <w:kern w:val="0"/>
          <w:sz w:val="20"/>
          <w:szCs w:val="20"/>
        </w:rPr>
        <w:t>)</w:t>
      </w:r>
    </w:p>
    <w:p w14:paraId="30E25407" w14:textId="77777777" w:rsidR="0089753D" w:rsidRDefault="0089753D" w:rsidP="0089753D">
      <w:pPr>
        <w:pStyle w:val="Rc"/>
        <w:ind w:firstLine="220"/>
      </w:pPr>
    </w:p>
    <w:p w14:paraId="75BE6D9A" w14:textId="24D28ACD" w:rsidR="0089753D" w:rsidRDefault="0089753D" w:rsidP="0089753D">
      <w:pPr>
        <w:pStyle w:val="Rc"/>
        <w:ind w:firstLine="220"/>
      </w:pPr>
      <w:r w:rsidRPr="005D3945">
        <w:rPr>
          <w:noProof/>
        </w:rPr>
        <mc:AlternateContent>
          <mc:Choice Requires="wps">
            <w:drawing>
              <wp:anchor distT="0" distB="0" distL="114300" distR="114300" simplePos="0" relativeHeight="251895808" behindDoc="0" locked="0" layoutInCell="1" allowOverlap="1" wp14:anchorId="6C9E2849" wp14:editId="4F04C1E2">
                <wp:simplePos x="0" y="0"/>
                <wp:positionH relativeFrom="column">
                  <wp:posOffset>3479065</wp:posOffset>
                </wp:positionH>
                <wp:positionV relativeFrom="paragraph">
                  <wp:posOffset>148924</wp:posOffset>
                </wp:positionV>
                <wp:extent cx="2693569" cy="318135"/>
                <wp:effectExtent l="152400" t="0" r="12065" b="24765"/>
                <wp:wrapNone/>
                <wp:docPr id="169" name="AutoShape 68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93569" cy="318135"/>
                        </a:xfrm>
                        <a:prstGeom prst="wedgeRoundRectCallout">
                          <a:avLst>
                            <a:gd name="adj1" fmla="val -54678"/>
                            <a:gd name="adj2" fmla="val -40933"/>
                            <a:gd name="adj3" fmla="val 16667"/>
                          </a:avLst>
                        </a:prstGeom>
                        <a:solidFill>
                          <a:srgbClr val="FFFFFF"/>
                        </a:solidFill>
                        <a:ln w="9525">
                          <a:solidFill>
                            <a:srgbClr val="FF0000"/>
                          </a:solidFill>
                          <a:miter lim="800000"/>
                          <a:headEnd/>
                          <a:tailEnd/>
                        </a:ln>
                      </wps:spPr>
                      <wps:txbx>
                        <w:txbxContent>
                          <w:p w14:paraId="375E511D" w14:textId="0D8AE727" w:rsidR="005E06CC" w:rsidRPr="00CF4E52" w:rsidRDefault="005E06CC" w:rsidP="0089753D">
                            <w:pPr>
                              <w:pStyle w:val="Rf5"/>
                              <w:rPr>
                                <w:sz w:val="20"/>
                              </w:rPr>
                            </w:pPr>
                            <w:r w:rsidRPr="00CF4E52">
                              <w:rPr>
                                <w:rFonts w:hint="eastAsia"/>
                                <w:sz w:val="20"/>
                              </w:rPr>
                              <w:t>ここでは、</w:t>
                            </w:r>
                            <w:r>
                              <w:rPr>
                                <w:rFonts w:hint="eastAsia"/>
                                <w:sz w:val="20"/>
                              </w:rPr>
                              <w:t>与</w:t>
                            </w:r>
                            <w:r w:rsidRPr="00CF4E52">
                              <w:rPr>
                                <w:rFonts w:hint="eastAsia"/>
                                <w:sz w:val="20"/>
                              </w:rPr>
                              <w:t>干渉波</w:t>
                            </w:r>
                            <w:r w:rsidRPr="00CF4E52">
                              <w:rPr>
                                <w:sz w:val="20"/>
                              </w:rPr>
                              <w:t>256QAM</w:t>
                            </w:r>
                            <w:r w:rsidR="00E774BF">
                              <w:rPr>
                                <w:sz w:val="20"/>
                              </w:rPr>
                              <w:t xml:space="preserve"> </w:t>
                            </w:r>
                            <w:r w:rsidRPr="00CF4E52">
                              <w:rPr>
                                <w:sz w:val="20"/>
                              </w:rPr>
                              <w:t>Annex B</w:t>
                            </w:r>
                            <w:r w:rsidRPr="00CF4E52">
                              <w:rPr>
                                <w:rFonts w:hint="eastAsia"/>
                                <w:sz w:val="20"/>
                              </w:rPr>
                              <w:t>、</w:t>
                            </w:r>
                          </w:p>
                          <w:p w14:paraId="385A8826" w14:textId="77777777" w:rsidR="005E06CC" w:rsidRPr="00CF4E52" w:rsidRDefault="005E06CC" w:rsidP="0089753D">
                            <w:pPr>
                              <w:pStyle w:val="Rf5"/>
                              <w:ind w:firstLineChars="100" w:firstLine="200"/>
                              <w:rPr>
                                <w:sz w:val="20"/>
                              </w:rPr>
                            </w:pPr>
                            <w:r w:rsidRPr="00CF4E52">
                              <w:rPr>
                                <w:rFonts w:hint="eastAsia"/>
                                <w:sz w:val="20"/>
                              </w:rPr>
                              <w:t>被干渉波</w:t>
                            </w:r>
                            <w:r>
                              <w:rPr>
                                <w:rFonts w:hint="eastAsia"/>
                                <w:sz w:val="20"/>
                              </w:rPr>
                              <w:t>1024</w:t>
                            </w:r>
                            <w:r w:rsidRPr="00CF4E52">
                              <w:rPr>
                                <w:sz w:val="20"/>
                              </w:rPr>
                              <w:t>QAM(OFDM)</w:t>
                            </w:r>
                            <w:r w:rsidRPr="00CF4E52">
                              <w:rPr>
                                <w:rFonts w:hint="eastAsia"/>
                                <w:sz w:val="20"/>
                              </w:rPr>
                              <w:t>を想定。</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9E2849" id="_x0000_s1518" type="#_x0000_t62" style="position:absolute;left:0;text-align:left;margin-left:273.95pt;margin-top:11.75pt;width:212.1pt;height:25.05pt;z-index:25189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" adj="-1010,1958" strokecolor="red">
                <v:textbox inset="0,0,0,0">
                  <w:txbxContent>
                    <w:p w14:paraId="375E511D" w14:textId="0D8AE727" w:rsidR="005E06CC" w:rsidRPr="00CF4E52" w:rsidRDefault="005E06CC" w:rsidP="0089753D">
                      <w:pPr>
                        <w:pStyle w:val="Rf5"/>
                        <w:rPr>
                          <w:sz w:val="20"/>
                        </w:rPr>
                      </w:pPr>
                      <w:r w:rsidRPr="00CF4E52">
                        <w:rPr>
                          <w:rFonts w:hint="eastAsia"/>
                          <w:sz w:val="20"/>
                        </w:rPr>
                        <w:t>ここでは、</w:t>
                      </w:r>
                      <w:r>
                        <w:rPr>
                          <w:rFonts w:hint="eastAsia"/>
                          <w:sz w:val="20"/>
                        </w:rPr>
                        <w:t>与</w:t>
                      </w:r>
                      <w:r w:rsidRPr="00CF4E52">
                        <w:rPr>
                          <w:rFonts w:hint="eastAsia"/>
                          <w:sz w:val="20"/>
                        </w:rPr>
                        <w:t>干渉波</w:t>
                      </w:r>
                      <w:r w:rsidRPr="00CF4E52">
                        <w:rPr>
                          <w:sz w:val="20"/>
                        </w:rPr>
                        <w:t>256QAM</w:t>
                      </w:r>
                      <w:r w:rsidR="00E774BF">
                        <w:rPr>
                          <w:sz w:val="20"/>
                        </w:rPr>
                        <w:t xml:space="preserve"> </w:t>
                      </w:r>
                      <w:r w:rsidRPr="00CF4E52">
                        <w:rPr>
                          <w:sz w:val="20"/>
                        </w:rPr>
                        <w:t>Annex B</w:t>
                      </w:r>
                      <w:r w:rsidRPr="00CF4E52">
                        <w:rPr>
                          <w:rFonts w:hint="eastAsia"/>
                          <w:sz w:val="20"/>
                        </w:rPr>
                        <w:t>、</w:t>
                      </w:r>
                    </w:p>
                    <w:p w14:paraId="385A8826" w14:textId="77777777" w:rsidR="005E06CC" w:rsidRPr="00CF4E52" w:rsidRDefault="005E06CC" w:rsidP="0089753D">
                      <w:pPr>
                        <w:pStyle w:val="Rf5"/>
                        <w:ind w:firstLineChars="100" w:firstLine="200"/>
                        <w:rPr>
                          <w:sz w:val="20"/>
                        </w:rPr>
                      </w:pPr>
                      <w:r w:rsidRPr="00CF4E52">
                        <w:rPr>
                          <w:rFonts w:hint="eastAsia"/>
                          <w:sz w:val="20"/>
                        </w:rPr>
                        <w:t>被干渉波</w:t>
                      </w:r>
                      <w:r>
                        <w:rPr>
                          <w:rFonts w:hint="eastAsia"/>
                          <w:sz w:val="20"/>
                        </w:rPr>
                        <w:t>1024</w:t>
                      </w:r>
                      <w:r w:rsidRPr="00CF4E52">
                        <w:rPr>
                          <w:sz w:val="20"/>
                        </w:rPr>
                        <w:t>QAM(OFDM)</w:t>
                      </w:r>
                      <w:r w:rsidRPr="00CF4E52">
                        <w:rPr>
                          <w:rFonts w:hint="eastAsia"/>
                          <w:sz w:val="20"/>
                        </w:rPr>
                        <w:t>を想定。</w:t>
                      </w:r>
                    </w:p>
                  </w:txbxContent>
                </v:textbox>
              </v:shape>
            </w:pict>
          </mc:Fallback>
        </mc:AlternateContent>
      </w:r>
      <w:r>
        <w:rPr>
          <w:rFonts w:hint="eastAsia"/>
        </w:rPr>
        <w:t>帯域換算値：</w:t>
      </w:r>
      <w:r>
        <w:rPr>
          <w:rFonts w:hint="eastAsia"/>
        </w:rPr>
        <w:t xml:space="preserve">D = 10log(5.361/5.71) = </w:t>
      </w:r>
      <w:r>
        <w:rPr>
          <w:rFonts w:hint="eastAsia"/>
        </w:rPr>
        <w:t>－</w:t>
      </w:r>
      <w:r>
        <w:rPr>
          <w:rFonts w:hint="eastAsia"/>
        </w:rPr>
        <w:t>0.27</w:t>
      </w:r>
      <w:r w:rsidR="00AB5CF7">
        <w:rPr>
          <w:rFonts w:hint="eastAsia"/>
        </w:rPr>
        <w:t>(</w:t>
      </w:r>
      <w:r w:rsidR="000D0FC5" w:rsidRPr="000D0FC5">
        <w:rPr>
          <w:rFonts w:ascii="Times New Roman" w:hAnsi="Times New Roman" w:hint="eastAsia"/>
        </w:rPr>
        <w:t>dB</w:t>
      </w:r>
      <w:r w:rsidR="00AB5CF7">
        <w:rPr>
          <w:rFonts w:hint="eastAsia"/>
        </w:rPr>
        <w:t>)</w:t>
      </w:r>
    </w:p>
    <w:p w14:paraId="257F9DB7" w14:textId="77777777" w:rsidR="0089753D" w:rsidRDefault="0089753D" w:rsidP="0089753D">
      <w:pPr>
        <w:pStyle w:val="Rc"/>
        <w:ind w:firstLine="220"/>
      </w:pPr>
    </w:p>
    <w:p w14:paraId="2BD23732" w14:textId="77777777" w:rsidR="0089753D" w:rsidRDefault="0089753D" w:rsidP="0089753D">
      <w:pPr>
        <w:pStyle w:val="Rc"/>
        <w:ind w:firstLine="220"/>
      </w:pPr>
      <w:r>
        <w:rPr>
          <w:rFonts w:hint="eastAsia"/>
        </w:rPr>
        <w:t>＜検知限レベルの計算＞</w:t>
      </w:r>
    </w:p>
    <w:p w14:paraId="3A9C381B" w14:textId="77777777" w:rsidR="000F2AC4" w:rsidRDefault="00E80704" w:rsidP="00E80704">
      <w:pPr>
        <w:pStyle w:val="Rc"/>
        <w:ind w:firstLineChars="515" w:firstLine="1133"/>
      </w:pPr>
      <w:r>
        <w:rPr>
          <w:rFonts w:hint="eastAsia"/>
        </w:rPr>
        <w:t>検知限レベル＝</w:t>
      </w:r>
      <w:r w:rsidR="009A707A">
        <w:rPr>
          <w:rFonts w:hint="eastAsia"/>
        </w:rPr>
        <w:t xml:space="preserve"> </w:t>
      </w:r>
      <w:r w:rsidR="0089753D">
        <w:rPr>
          <w:rFonts w:hint="eastAsia"/>
        </w:rPr>
        <w:t>21</w:t>
      </w:r>
      <w:r w:rsidR="0089753D">
        <w:rPr>
          <w:rFonts w:hint="eastAsia"/>
        </w:rPr>
        <w:t>（マスク規格値）</w:t>
      </w:r>
    </w:p>
    <w:p w14:paraId="16212D77" w14:textId="77777777" w:rsidR="0089753D" w:rsidRDefault="0089753D" w:rsidP="00E80704">
      <w:pPr>
        <w:pStyle w:val="Rc"/>
        <w:ind w:firstLineChars="1260" w:firstLine="2772"/>
      </w:pPr>
      <w:r>
        <w:rPr>
          <w:rFonts w:hint="eastAsia"/>
        </w:rPr>
        <w:t>－</w:t>
      </w:r>
      <w:r>
        <w:rPr>
          <w:rFonts w:hint="eastAsia"/>
        </w:rPr>
        <w:t>0.27</w:t>
      </w:r>
      <w:r>
        <w:rPr>
          <w:rFonts w:hint="eastAsia"/>
        </w:rPr>
        <w:t>（被干渉波放送信号との帯域差の換算値</w:t>
      </w:r>
      <w:r>
        <w:rPr>
          <w:rFonts w:hint="eastAsia"/>
        </w:rPr>
        <w:t>D</w:t>
      </w:r>
      <w:r>
        <w:rPr>
          <w:rFonts w:hint="eastAsia"/>
        </w:rPr>
        <w:t>）</w:t>
      </w:r>
    </w:p>
    <w:p w14:paraId="11D9F6EA" w14:textId="77777777" w:rsidR="000F2AC4" w:rsidRDefault="0089753D" w:rsidP="00E80704">
      <w:pPr>
        <w:pStyle w:val="Rc"/>
        <w:ind w:firstLineChars="1260" w:firstLine="2772"/>
      </w:pPr>
      <w:r>
        <w:rPr>
          <w:rFonts w:hint="eastAsia"/>
        </w:rPr>
        <w:t>－</w:t>
      </w:r>
      <w:r>
        <w:rPr>
          <w:rFonts w:hint="eastAsia"/>
        </w:rPr>
        <w:t>2.0</w:t>
      </w:r>
      <w:r>
        <w:rPr>
          <w:rFonts w:hint="eastAsia"/>
        </w:rPr>
        <w:t>（マスク規格との差の最大値）</w:t>
      </w:r>
    </w:p>
    <w:p w14:paraId="71E229D3" w14:textId="77777777" w:rsidR="0089753D" w:rsidRDefault="0089753D" w:rsidP="00E80704">
      <w:pPr>
        <w:pStyle w:val="Rc"/>
        <w:ind w:firstLineChars="1130" w:firstLine="2486"/>
      </w:pPr>
      <w:r>
        <w:rPr>
          <w:rFonts w:hint="eastAsia"/>
        </w:rPr>
        <w:t>＝</w:t>
      </w:r>
      <w:r w:rsidR="009A707A">
        <w:rPr>
          <w:rFonts w:hint="eastAsia"/>
        </w:rPr>
        <w:t xml:space="preserve"> </w:t>
      </w:r>
      <w:r>
        <w:rPr>
          <w:rFonts w:hint="eastAsia"/>
        </w:rPr>
        <w:t>18.73</w:t>
      </w:r>
      <w:r w:rsidR="00AB5CF7">
        <w:rPr>
          <w:rFonts w:hint="eastAsia"/>
        </w:rPr>
        <w:t>(</w:t>
      </w:r>
      <w:r w:rsidR="000D0FC5" w:rsidRPr="000D0FC5">
        <w:rPr>
          <w:rFonts w:ascii="Times New Roman" w:hAnsi="Times New Roman"/>
        </w:rPr>
        <w:t>dB</w:t>
      </w:r>
      <w:r w:rsidR="00AB5CF7">
        <w:rPr>
          <w:rFonts w:hint="eastAsia"/>
        </w:rPr>
        <w:t>)</w:t>
      </w:r>
    </w:p>
    <w:p w14:paraId="0C6B740C" w14:textId="31655D08" w:rsidR="0089753D" w:rsidRDefault="0089753D" w:rsidP="00E80704">
      <w:pPr>
        <w:pStyle w:val="Rc"/>
        <w:ind w:firstLineChars="1130" w:firstLine="2486"/>
      </w:pPr>
      <w:r>
        <w:rPr>
          <w:rFonts w:ascii="ＭＳ 明朝" w:hAnsi="ＭＳ 明朝" w:hint="eastAsia"/>
        </w:rPr>
        <w:t>≒</w:t>
      </w:r>
      <w:r w:rsidR="009A707A">
        <w:rPr>
          <w:rFonts w:ascii="ＭＳ 明朝" w:hAnsi="ＭＳ 明朝" w:hint="eastAsia"/>
        </w:rPr>
        <w:t xml:space="preserve"> </w:t>
      </w:r>
      <w:r>
        <w:rPr>
          <w:rFonts w:hint="eastAsia"/>
        </w:rPr>
        <w:t>18.7</w:t>
      </w:r>
      <w:r w:rsidR="00AB5CF7">
        <w:rPr>
          <w:rFonts w:hint="eastAsia"/>
        </w:rPr>
        <w:t>(</w:t>
      </w:r>
      <w:r w:rsidR="000D0FC5" w:rsidRPr="000D0FC5">
        <w:rPr>
          <w:rFonts w:ascii="Times New Roman" w:hAnsi="Times New Roman" w:hint="eastAsia"/>
        </w:rPr>
        <w:t>dB</w:t>
      </w:r>
      <w:r w:rsidR="00AB5CF7">
        <w:rPr>
          <w:rFonts w:hint="eastAsia"/>
        </w:rPr>
        <w:t>)</w:t>
      </w:r>
      <w:r>
        <w:rPr>
          <w:rFonts w:hint="eastAsia"/>
        </w:rPr>
        <w:t>（</w:t>
      </w:r>
      <w:r w:rsidR="00876640">
        <w:rPr>
          <w:rFonts w:hint="eastAsia"/>
        </w:rPr>
        <w:t>小</w:t>
      </w:r>
      <w:r>
        <w:rPr>
          <w:rFonts w:hint="eastAsia"/>
        </w:rPr>
        <w:t>数点第</w:t>
      </w:r>
      <w:r>
        <w:rPr>
          <w:rFonts w:hint="eastAsia"/>
        </w:rPr>
        <w:t>2</w:t>
      </w:r>
      <w:r>
        <w:rPr>
          <w:rFonts w:hint="eastAsia"/>
        </w:rPr>
        <w:t>位以下略）</w:t>
      </w:r>
    </w:p>
    <w:p w14:paraId="114FB585" w14:textId="77777777" w:rsidR="0089753D" w:rsidRDefault="0089753D" w:rsidP="0089753D">
      <w:pPr>
        <w:widowControl/>
        <w:spacing w:line="240" w:lineRule="auto"/>
        <w:jc w:val="left"/>
        <w:outlineLvl w:val="9"/>
        <w:rPr>
          <w:rFonts w:ascii="Arial" w:eastAsia="ＭＳ ゴシック" w:hAnsi="Arial" w:cs="Arial"/>
          <w:color w:val="000000"/>
          <w:szCs w:val="20"/>
        </w:rPr>
      </w:pPr>
      <w:r>
        <w:rPr>
          <w:rFonts w:ascii="Arial" w:cs="Arial"/>
        </w:rPr>
        <w:br w:type="page"/>
      </w:r>
    </w:p>
    <w:p w14:paraId="39F37BE5" w14:textId="122A13F0" w:rsidR="0089753D" w:rsidRDefault="0089753D" w:rsidP="00693B7C">
      <w:pPr>
        <w:pStyle w:val="3"/>
      </w:pPr>
      <w:r w:rsidRPr="00295622">
        <w:lastRenderedPageBreak/>
        <w:t>F</w:t>
      </w:r>
      <w:r>
        <w:rPr>
          <w:rFonts w:hint="eastAsia"/>
        </w:rPr>
        <w:t>12</w:t>
      </w:r>
      <w:r w:rsidR="00D11D08">
        <w:rPr>
          <w:rFonts w:hint="eastAsia"/>
        </w:rPr>
        <w:t>：</w:t>
      </w:r>
      <w:r w:rsidR="001449FC">
        <w:t xml:space="preserve">J.382 </w:t>
      </w:r>
      <w:r>
        <w:rPr>
          <w:rFonts w:hint="eastAsia"/>
        </w:rPr>
        <w:t>1024</w:t>
      </w:r>
      <w:r>
        <w:t>QA</w:t>
      </w:r>
      <w:r>
        <w:rPr>
          <w:rFonts w:hint="eastAsia"/>
        </w:rPr>
        <w:t>M</w:t>
      </w:r>
      <w:r w:rsidRPr="00295622">
        <w:t>下側隣接チャンネル妨害レベル測定（妨害信号</w:t>
      </w:r>
      <w:r w:rsidR="001449FC">
        <w:rPr>
          <w:rFonts w:hint="eastAsia"/>
        </w:rPr>
        <w:t>Annex</w:t>
      </w:r>
      <w:r w:rsidR="001449FC">
        <w:t xml:space="preserve"> </w:t>
      </w:r>
      <w:r w:rsidR="001449FC">
        <w:rPr>
          <w:rFonts w:hint="eastAsia"/>
        </w:rPr>
        <w:t>B</w:t>
      </w:r>
      <w:r w:rsidR="001449FC" w:rsidRPr="00295622">
        <w:t xml:space="preserve"> </w:t>
      </w:r>
      <w:r w:rsidRPr="00295622">
        <w:t>256QAM</w:t>
      </w:r>
      <w:r w:rsidRPr="00295622">
        <w:t>の場合）</w:t>
      </w:r>
    </w:p>
    <w:p w14:paraId="4CE4CC18" w14:textId="5C6401C1" w:rsidR="0089753D" w:rsidRPr="001B2E63" w:rsidRDefault="001B2E63" w:rsidP="00E47EF9">
      <w:pPr>
        <w:spacing w:line="240" w:lineRule="auto"/>
        <w:ind w:left="210" w:hangingChars="100" w:hanging="210"/>
      </w:pPr>
      <w:r>
        <w:rPr>
          <w:rFonts w:hint="eastAsia"/>
          <w:sz w:val="21"/>
        </w:rPr>
        <w:t>・</w:t>
      </w:r>
      <w:r w:rsidRPr="00FE613B">
        <w:rPr>
          <w:rFonts w:hint="eastAsia"/>
          <w:szCs w:val="22"/>
        </w:rPr>
        <w:t xml:space="preserve">　</w:t>
      </w:r>
      <w:r w:rsidR="0089753D" w:rsidRPr="00FE613B">
        <w:rPr>
          <w:szCs w:val="22"/>
        </w:rPr>
        <w:t>下側隣接となる妨害信号の</w:t>
      </w:r>
      <w:r w:rsidR="001449FC" w:rsidRPr="00FE613B">
        <w:rPr>
          <w:rFonts w:hint="eastAsia"/>
          <w:szCs w:val="22"/>
        </w:rPr>
        <w:t>Annex</w:t>
      </w:r>
      <w:r w:rsidR="001449FC" w:rsidRPr="00FE613B">
        <w:rPr>
          <w:szCs w:val="22"/>
        </w:rPr>
        <w:t xml:space="preserve"> </w:t>
      </w:r>
      <w:r w:rsidR="001449FC" w:rsidRPr="00FE613B">
        <w:rPr>
          <w:rFonts w:hint="eastAsia"/>
          <w:szCs w:val="22"/>
        </w:rPr>
        <w:t>B</w:t>
      </w:r>
      <w:r w:rsidR="001449FC" w:rsidRPr="00FE613B">
        <w:rPr>
          <w:szCs w:val="22"/>
        </w:rPr>
        <w:t xml:space="preserve"> </w:t>
      </w:r>
      <w:r w:rsidR="0089753D" w:rsidRPr="00FE613B">
        <w:rPr>
          <w:szCs w:val="22"/>
        </w:rPr>
        <w:t>256QAM</w:t>
      </w:r>
      <w:r w:rsidR="0089753D" w:rsidRPr="00FE613B">
        <w:rPr>
          <w:szCs w:val="22"/>
        </w:rPr>
        <w:t>のスペクトルマスク特性は</w:t>
      </w:r>
      <w:r w:rsidR="0089753D" w:rsidRPr="00FE613B">
        <w:rPr>
          <w:szCs w:val="22"/>
        </w:rPr>
        <w:t>(F6)</w:t>
      </w:r>
      <w:r w:rsidR="0089753D" w:rsidRPr="00FE613B">
        <w:rPr>
          <w:szCs w:val="22"/>
        </w:rPr>
        <w:t>と同じため、省略する。</w:t>
      </w:r>
    </w:p>
    <w:p w14:paraId="00768EA3" w14:textId="77777777" w:rsidR="0089753D" w:rsidRDefault="0089753D" w:rsidP="0089753D">
      <w:pPr>
        <w:pStyle w:val="R105"/>
        <w:spacing w:before="180" w:after="180"/>
        <w:rPr>
          <w:rFonts w:ascii="Arial" w:cs="Arial"/>
        </w:rPr>
      </w:pPr>
    </w:p>
    <w:p w14:paraId="5F4AB57D" w14:textId="0ADE1EDB" w:rsidR="0089753D" w:rsidRPr="00E47EF9" w:rsidRDefault="001449FC" w:rsidP="0089753D">
      <w:pPr>
        <w:pStyle w:val="R105"/>
        <w:spacing w:before="180" w:after="180"/>
        <w:rPr>
          <w:rFonts w:cs="Arial"/>
        </w:rPr>
      </w:pPr>
      <w:r w:rsidRPr="00E47EF9">
        <w:rPr>
          <w:rFonts w:cs="Arial"/>
        </w:rPr>
        <w:t xml:space="preserve">J.382 </w:t>
      </w:r>
      <w:r w:rsidR="0089753D" w:rsidRPr="00E47EF9">
        <w:rPr>
          <w:rFonts w:cs="Arial"/>
        </w:rPr>
        <w:t>1024QAM</w:t>
      </w:r>
      <w:r w:rsidR="0089753D" w:rsidRPr="00E47EF9">
        <w:rPr>
          <w:rFonts w:cs="Arial" w:hint="eastAsia"/>
        </w:rPr>
        <w:t>下側隣接チャンネル妨害レベル測定結果（妨害信号</w:t>
      </w:r>
      <w:r w:rsidRPr="00833C8A">
        <w:t>Annex</w:t>
      </w:r>
      <w:r w:rsidRPr="00876640">
        <w:t xml:space="preserve"> </w:t>
      </w:r>
      <w:r w:rsidRPr="00833C8A">
        <w:t>B</w:t>
      </w:r>
      <w:r w:rsidRPr="00876640">
        <w:t xml:space="preserve"> </w:t>
      </w:r>
      <w:r w:rsidR="0089753D" w:rsidRPr="00E47EF9">
        <w:rPr>
          <w:rFonts w:cs="Arial"/>
        </w:rPr>
        <w:t>256QAM</w:t>
      </w:r>
      <w:r w:rsidR="0089753D" w:rsidRPr="00E47EF9">
        <w:rPr>
          <w:rFonts w:cs="Arial" w:hint="eastAsia"/>
        </w:rPr>
        <w:t>）</w:t>
      </w:r>
    </w:p>
    <w:p w14:paraId="2F071810" w14:textId="1E3713AB" w:rsidR="0089753D" w:rsidRPr="00E47EF9" w:rsidRDefault="00AB3B5E" w:rsidP="00E47EF9">
      <w:pPr>
        <w:jc w:val="center"/>
        <w:rPr>
          <w:sz w:val="20"/>
          <w:szCs w:val="20"/>
        </w:rPr>
      </w:pPr>
      <w:r>
        <w:rPr>
          <w:noProof/>
          <w:sz w:val="20"/>
          <w:szCs w:val="20"/>
        </w:rPr>
        <w:object w:dxaOrig="1440" w:dyaOrig="1440" w14:anchorId="6002D310">
          <v:shape id="_x0000_s2163" type="#_x0000_t75" style="position:absolute;left:0;text-align:left;margin-left:.35pt;margin-top:1.55pt;width:448.3pt;height:205.75pt;z-index:251745792">
            <v:imagedata r:id="rId44" o:title=""/>
            <w10:wrap type="topAndBottom"/>
          </v:shape>
          <o:OLEObject Type="Embed" ProgID="Excel.Sheet.12" ShapeID="_x0000_s2163" DrawAspect="Content" ObjectID="_1764662714" r:id="rId45"/>
        </w:object>
      </w:r>
      <w:proofErr w:type="spellStart"/>
      <w:r w:rsidR="0089753D" w:rsidRPr="00E47EF9">
        <w:rPr>
          <w:sz w:val="20"/>
          <w:szCs w:val="20"/>
        </w:rPr>
        <w:t>fo</w:t>
      </w:r>
      <w:proofErr w:type="spellEnd"/>
      <w:r w:rsidR="0089753D" w:rsidRPr="00E47EF9">
        <w:rPr>
          <w:rFonts w:hint="eastAsia"/>
          <w:sz w:val="20"/>
          <w:szCs w:val="20"/>
        </w:rPr>
        <w:t>：被干渉信号の搬送波中心周波数</w:t>
      </w:r>
    </w:p>
    <w:p w14:paraId="3E32DE07" w14:textId="685CEFA1" w:rsidR="0089753D" w:rsidRPr="00827F4E" w:rsidRDefault="0089753D" w:rsidP="00E47EF9">
      <w:pPr>
        <w:widowControl/>
        <w:spacing w:line="240" w:lineRule="auto"/>
        <w:jc w:val="center"/>
        <w:outlineLvl w:val="9"/>
        <w:rPr>
          <w:sz w:val="20"/>
          <w:szCs w:val="20"/>
        </w:rPr>
      </w:pPr>
      <w:r w:rsidRPr="00E47EF9">
        <w:rPr>
          <w:rFonts w:ascii="ＭＳ 明朝" w:hAnsi="ＭＳ 明朝" w:cs="ＭＳ Ｐゴシック" w:hint="eastAsia"/>
          <w:color w:val="000000"/>
          <w:kern w:val="0"/>
          <w:sz w:val="20"/>
          <w:szCs w:val="20"/>
        </w:rPr>
        <w:t>注</w:t>
      </w:r>
      <w:r w:rsidR="00876640">
        <w:rPr>
          <w:rFonts w:ascii="ＭＳ 明朝" w:hAnsi="ＭＳ 明朝" w:cs="ＭＳ Ｐゴシック" w:hint="eastAsia"/>
          <w:color w:val="000000"/>
          <w:kern w:val="0"/>
          <w:sz w:val="20"/>
          <w:szCs w:val="20"/>
        </w:rPr>
        <w:t>）</w:t>
      </w:r>
      <w:r w:rsidRPr="00E47EF9">
        <w:rPr>
          <w:rFonts w:cs="ＭＳ Ｐゴシック" w:hint="eastAsia"/>
          <w:color w:val="000000"/>
          <w:kern w:val="0"/>
          <w:sz w:val="20"/>
          <w:szCs w:val="20"/>
        </w:rPr>
        <w:t>隣接</w:t>
      </w:r>
      <w:r w:rsidRPr="00E47EF9">
        <w:rPr>
          <w:rFonts w:cs="ＭＳ Ｐゴシック"/>
          <w:color w:val="000000"/>
          <w:kern w:val="0"/>
          <w:sz w:val="20"/>
          <w:szCs w:val="20"/>
        </w:rPr>
        <w:t>BER</w:t>
      </w:r>
      <w:r w:rsidRPr="00E47EF9">
        <w:rPr>
          <w:rFonts w:cs="ＭＳ Ｐゴシック" w:hint="eastAsia"/>
          <w:color w:val="000000"/>
          <w:kern w:val="0"/>
          <w:sz w:val="20"/>
          <w:szCs w:val="20"/>
        </w:rPr>
        <w:t>規格値</w:t>
      </w:r>
      <w:r w:rsidR="00876640">
        <w:rPr>
          <w:rFonts w:cs="ＭＳ Ｐゴシック" w:hint="eastAsia"/>
          <w:color w:val="000000"/>
          <w:kern w:val="0"/>
          <w:sz w:val="20"/>
          <w:szCs w:val="20"/>
        </w:rPr>
        <w:t>：</w:t>
      </w:r>
      <w:r w:rsidRPr="00827F4E">
        <w:rPr>
          <w:rFonts w:cs="ＭＳ Ｐゴシック"/>
          <w:color w:val="000000"/>
          <w:kern w:val="0"/>
          <w:sz w:val="20"/>
          <w:szCs w:val="20"/>
        </w:rPr>
        <w:t xml:space="preserve">21 </w:t>
      </w:r>
      <w:r w:rsidR="00AB5CF7" w:rsidRPr="00827F4E">
        <w:rPr>
          <w:rFonts w:cs="ＭＳ Ｐゴシック"/>
          <w:color w:val="000000"/>
          <w:kern w:val="0"/>
          <w:sz w:val="20"/>
          <w:szCs w:val="20"/>
        </w:rPr>
        <w:t>(</w:t>
      </w:r>
      <w:r w:rsidR="000D0FC5" w:rsidRPr="00827F4E">
        <w:rPr>
          <w:rFonts w:ascii="Times New Roman" w:hAnsi="Times New Roman" w:cs="ＭＳ Ｐゴシック"/>
          <w:color w:val="000000"/>
          <w:kern w:val="0"/>
          <w:sz w:val="20"/>
          <w:szCs w:val="20"/>
        </w:rPr>
        <w:t>dB</w:t>
      </w:r>
      <w:r w:rsidR="00AB5CF7" w:rsidRPr="00827F4E">
        <w:rPr>
          <w:rFonts w:cs="ＭＳ Ｐゴシック"/>
          <w:color w:val="000000"/>
          <w:kern w:val="0"/>
          <w:sz w:val="20"/>
          <w:szCs w:val="20"/>
        </w:rPr>
        <w:t>)</w:t>
      </w:r>
      <w:r w:rsidRPr="00827F4E">
        <w:rPr>
          <w:rFonts w:cs="ＭＳ Ｐゴシック" w:hint="eastAsia"/>
          <w:color w:val="000000"/>
          <w:kern w:val="0"/>
          <w:sz w:val="20"/>
          <w:szCs w:val="20"/>
        </w:rPr>
        <w:t>、ノイズ妨害比</w:t>
      </w:r>
      <w:r w:rsidR="00876640">
        <w:rPr>
          <w:rFonts w:cs="ＭＳ Ｐゴシック" w:hint="eastAsia"/>
          <w:color w:val="000000"/>
          <w:kern w:val="0"/>
          <w:sz w:val="20"/>
          <w:szCs w:val="20"/>
        </w:rPr>
        <w:t>：</w:t>
      </w:r>
      <w:r w:rsidRPr="00827F4E">
        <w:rPr>
          <w:rFonts w:cs="ＭＳ Ｐゴシック" w:hint="eastAsia"/>
          <w:color w:val="000000"/>
          <w:kern w:val="0"/>
          <w:sz w:val="20"/>
          <w:szCs w:val="20"/>
        </w:rPr>
        <w:t>－</w:t>
      </w:r>
      <w:r w:rsidRPr="00827F4E">
        <w:rPr>
          <w:rFonts w:cs="ＭＳ Ｐゴシック"/>
          <w:color w:val="000000"/>
          <w:kern w:val="0"/>
          <w:sz w:val="20"/>
          <w:szCs w:val="20"/>
        </w:rPr>
        <w:t xml:space="preserve">36 </w:t>
      </w:r>
      <w:r w:rsidR="00AB5CF7" w:rsidRPr="00827F4E">
        <w:rPr>
          <w:rFonts w:cs="ＭＳ Ｐゴシック"/>
          <w:color w:val="000000"/>
          <w:kern w:val="0"/>
          <w:sz w:val="20"/>
          <w:szCs w:val="20"/>
        </w:rPr>
        <w:t>(</w:t>
      </w:r>
      <w:r w:rsidR="000D0FC5" w:rsidRPr="00827F4E">
        <w:rPr>
          <w:rFonts w:ascii="Times New Roman" w:hAnsi="Times New Roman" w:cs="ＭＳ Ｐゴシック"/>
          <w:color w:val="000000"/>
          <w:kern w:val="0"/>
          <w:sz w:val="20"/>
          <w:szCs w:val="20"/>
        </w:rPr>
        <w:t>dB</w:t>
      </w:r>
      <w:r w:rsidR="00AB5CF7" w:rsidRPr="00827F4E">
        <w:rPr>
          <w:rFonts w:cs="ＭＳ Ｐゴシック"/>
          <w:color w:val="000000"/>
          <w:kern w:val="0"/>
          <w:sz w:val="20"/>
          <w:szCs w:val="20"/>
        </w:rPr>
        <w:t>)</w:t>
      </w:r>
    </w:p>
    <w:p w14:paraId="407C7F92" w14:textId="77777777" w:rsidR="0089753D" w:rsidRPr="00E20996" w:rsidRDefault="0089753D" w:rsidP="0089753D"/>
    <w:p w14:paraId="0336D364" w14:textId="77777777" w:rsidR="0089753D" w:rsidRDefault="0089753D" w:rsidP="0089753D"/>
    <w:p w14:paraId="69586483" w14:textId="5D1A4D0A" w:rsidR="0089753D" w:rsidRPr="00FE613B" w:rsidRDefault="0089753D" w:rsidP="0089753D">
      <w:pPr>
        <w:pStyle w:val="Rc"/>
        <w:ind w:firstLine="220"/>
        <w:rPr>
          <w:szCs w:val="22"/>
        </w:rPr>
      </w:pPr>
      <w:r w:rsidRPr="00FE613B">
        <w:rPr>
          <w:rFonts w:hint="eastAsia"/>
          <w:szCs w:val="22"/>
        </w:rPr>
        <w:t>帯域換算値：</w:t>
      </w:r>
      <w:r w:rsidRPr="00FE613B">
        <w:rPr>
          <w:rFonts w:hint="eastAsia"/>
          <w:szCs w:val="22"/>
        </w:rPr>
        <w:t xml:space="preserve">D = 10log(5.361/5.71) = </w:t>
      </w:r>
      <w:r w:rsidRPr="00FE613B">
        <w:rPr>
          <w:rFonts w:hint="eastAsia"/>
          <w:szCs w:val="22"/>
        </w:rPr>
        <w:t>－</w:t>
      </w:r>
      <w:r w:rsidRPr="00FE613B">
        <w:rPr>
          <w:rFonts w:hint="eastAsia"/>
          <w:szCs w:val="22"/>
        </w:rPr>
        <w:t>0.27</w:t>
      </w:r>
      <w:r w:rsidR="00AB5CF7" w:rsidRPr="00FE613B">
        <w:rPr>
          <w:rFonts w:hint="eastAsia"/>
          <w:szCs w:val="22"/>
        </w:rPr>
        <w:t>(</w:t>
      </w:r>
      <w:r w:rsidR="000D0FC5" w:rsidRPr="00FE613B">
        <w:rPr>
          <w:rFonts w:ascii="Times New Roman" w:hAnsi="Times New Roman" w:hint="eastAsia"/>
          <w:szCs w:val="22"/>
        </w:rPr>
        <w:t>dB</w:t>
      </w:r>
      <w:r w:rsidR="00AB5CF7" w:rsidRPr="00FE613B">
        <w:rPr>
          <w:rFonts w:hint="eastAsia"/>
          <w:szCs w:val="22"/>
        </w:rPr>
        <w:t>)</w:t>
      </w:r>
    </w:p>
    <w:p w14:paraId="7F14F6D7" w14:textId="77777777" w:rsidR="0089753D" w:rsidRPr="00FE613B" w:rsidRDefault="0089753D" w:rsidP="0089753D">
      <w:pPr>
        <w:pStyle w:val="Rc"/>
        <w:ind w:firstLine="220"/>
        <w:rPr>
          <w:szCs w:val="22"/>
        </w:rPr>
      </w:pPr>
    </w:p>
    <w:p w14:paraId="624E939C" w14:textId="77777777" w:rsidR="0089753D" w:rsidRPr="00FE613B" w:rsidRDefault="0089753D" w:rsidP="0089753D">
      <w:pPr>
        <w:widowControl/>
        <w:spacing w:line="240" w:lineRule="auto"/>
        <w:jc w:val="left"/>
        <w:outlineLvl w:val="9"/>
        <w:rPr>
          <w:szCs w:val="22"/>
        </w:rPr>
      </w:pPr>
      <w:r w:rsidRPr="00FE613B">
        <w:rPr>
          <w:rFonts w:hint="eastAsia"/>
          <w:szCs w:val="22"/>
        </w:rPr>
        <w:t>＜検知限レベルの計算＞</w:t>
      </w:r>
    </w:p>
    <w:p w14:paraId="7B81AB19" w14:textId="77777777" w:rsidR="000F2AC4" w:rsidRPr="00FE613B" w:rsidRDefault="00E80704" w:rsidP="00E80704">
      <w:pPr>
        <w:pStyle w:val="Rc"/>
        <w:ind w:leftChars="-64" w:left="-141" w:firstLineChars="515" w:firstLine="1133"/>
        <w:rPr>
          <w:szCs w:val="22"/>
        </w:rPr>
      </w:pPr>
      <w:r w:rsidRPr="00FE613B">
        <w:rPr>
          <w:rFonts w:hint="eastAsia"/>
          <w:szCs w:val="22"/>
        </w:rPr>
        <w:t>検知限レベル＝</w:t>
      </w:r>
      <w:r w:rsidR="009A707A" w:rsidRPr="00FE613B">
        <w:rPr>
          <w:rFonts w:hint="eastAsia"/>
          <w:szCs w:val="22"/>
        </w:rPr>
        <w:t xml:space="preserve"> </w:t>
      </w:r>
      <w:r w:rsidR="0089753D" w:rsidRPr="00FE613B">
        <w:rPr>
          <w:rFonts w:hint="eastAsia"/>
          <w:szCs w:val="22"/>
        </w:rPr>
        <w:t>21</w:t>
      </w:r>
      <w:r w:rsidR="0089753D" w:rsidRPr="00FE613B">
        <w:rPr>
          <w:rFonts w:hint="eastAsia"/>
          <w:szCs w:val="22"/>
        </w:rPr>
        <w:t>（マスク規格値）</w:t>
      </w:r>
    </w:p>
    <w:p w14:paraId="388DDFB5" w14:textId="77777777" w:rsidR="0089753D" w:rsidRPr="00FE613B" w:rsidRDefault="0089753D" w:rsidP="00E80704">
      <w:pPr>
        <w:pStyle w:val="Rc"/>
        <w:ind w:leftChars="-64" w:left="-141" w:firstLineChars="1259" w:firstLine="2770"/>
        <w:rPr>
          <w:szCs w:val="22"/>
        </w:rPr>
      </w:pPr>
      <w:r w:rsidRPr="00FE613B">
        <w:rPr>
          <w:rFonts w:hint="eastAsia"/>
          <w:szCs w:val="22"/>
        </w:rPr>
        <w:t>－</w:t>
      </w:r>
      <w:r w:rsidRPr="00FE613B">
        <w:rPr>
          <w:rFonts w:hint="eastAsia"/>
          <w:szCs w:val="22"/>
        </w:rPr>
        <w:t>0.27</w:t>
      </w:r>
      <w:r w:rsidRPr="00FE613B">
        <w:rPr>
          <w:rFonts w:hint="eastAsia"/>
          <w:szCs w:val="22"/>
        </w:rPr>
        <w:t>（被干渉波放送信号との帯域差の換算値</w:t>
      </w:r>
      <w:r w:rsidRPr="00FE613B">
        <w:rPr>
          <w:rFonts w:hint="eastAsia"/>
          <w:szCs w:val="22"/>
        </w:rPr>
        <w:t>D</w:t>
      </w:r>
      <w:r w:rsidRPr="00FE613B">
        <w:rPr>
          <w:rFonts w:hint="eastAsia"/>
          <w:szCs w:val="22"/>
        </w:rPr>
        <w:t>）</w:t>
      </w:r>
    </w:p>
    <w:p w14:paraId="35CC05E3" w14:textId="77777777" w:rsidR="000F2AC4" w:rsidRPr="00FE613B" w:rsidRDefault="0089753D" w:rsidP="00E80704">
      <w:pPr>
        <w:pStyle w:val="Rc"/>
        <w:ind w:leftChars="-64" w:left="-141" w:firstLineChars="1259" w:firstLine="2770"/>
        <w:rPr>
          <w:szCs w:val="22"/>
        </w:rPr>
      </w:pPr>
      <w:r w:rsidRPr="00FE613B">
        <w:rPr>
          <w:rFonts w:hint="eastAsia"/>
          <w:szCs w:val="22"/>
        </w:rPr>
        <w:t>－</w:t>
      </w:r>
      <w:r w:rsidRPr="00FE613B">
        <w:rPr>
          <w:rFonts w:hint="eastAsia"/>
          <w:szCs w:val="22"/>
        </w:rPr>
        <w:t>2.1</w:t>
      </w:r>
      <w:r w:rsidRPr="00FE613B">
        <w:rPr>
          <w:rFonts w:hint="eastAsia"/>
          <w:szCs w:val="22"/>
        </w:rPr>
        <w:t>（マスク規格との差の最大値）</w:t>
      </w:r>
    </w:p>
    <w:p w14:paraId="6F0A94DA" w14:textId="77777777" w:rsidR="0089753D" w:rsidRPr="00FE613B" w:rsidRDefault="0089753D" w:rsidP="00E80704">
      <w:pPr>
        <w:pStyle w:val="Rc"/>
        <w:ind w:leftChars="-64" w:left="-141" w:firstLineChars="1130" w:firstLine="2486"/>
        <w:rPr>
          <w:szCs w:val="22"/>
        </w:rPr>
      </w:pPr>
      <w:r w:rsidRPr="00FE613B">
        <w:rPr>
          <w:rFonts w:hint="eastAsia"/>
          <w:szCs w:val="22"/>
        </w:rPr>
        <w:t>＝</w:t>
      </w:r>
      <w:r w:rsidR="009A707A" w:rsidRPr="00FE613B">
        <w:rPr>
          <w:rFonts w:hint="eastAsia"/>
          <w:szCs w:val="22"/>
        </w:rPr>
        <w:t xml:space="preserve"> </w:t>
      </w:r>
      <w:r w:rsidRPr="00FE613B">
        <w:rPr>
          <w:rFonts w:hint="eastAsia"/>
          <w:szCs w:val="22"/>
        </w:rPr>
        <w:t>18.63</w:t>
      </w:r>
      <w:r w:rsidR="00AB5CF7" w:rsidRPr="00FE613B">
        <w:rPr>
          <w:rFonts w:hint="eastAsia"/>
          <w:szCs w:val="22"/>
        </w:rPr>
        <w:t>(</w:t>
      </w:r>
      <w:r w:rsidR="000D0FC5" w:rsidRPr="00FE613B">
        <w:rPr>
          <w:rFonts w:ascii="Times New Roman" w:hAnsi="Times New Roman"/>
          <w:szCs w:val="22"/>
        </w:rPr>
        <w:t>dB</w:t>
      </w:r>
      <w:r w:rsidR="00AB5CF7" w:rsidRPr="00FE613B">
        <w:rPr>
          <w:rFonts w:hint="eastAsia"/>
          <w:szCs w:val="22"/>
        </w:rPr>
        <w:t>)</w:t>
      </w:r>
    </w:p>
    <w:p w14:paraId="03FD62AA" w14:textId="57788E5C" w:rsidR="0089753D" w:rsidRPr="00FE613B" w:rsidRDefault="0089753D" w:rsidP="00E80704">
      <w:pPr>
        <w:pStyle w:val="Rc"/>
        <w:ind w:leftChars="-64" w:left="-141" w:firstLineChars="1130" w:firstLine="2486"/>
        <w:rPr>
          <w:szCs w:val="22"/>
        </w:rPr>
      </w:pPr>
      <w:r w:rsidRPr="00FE613B">
        <w:rPr>
          <w:rFonts w:ascii="ＭＳ 明朝" w:hAnsi="ＭＳ 明朝" w:hint="eastAsia"/>
          <w:szCs w:val="22"/>
        </w:rPr>
        <w:t>≒</w:t>
      </w:r>
      <w:r w:rsidR="009A707A" w:rsidRPr="00FE613B">
        <w:rPr>
          <w:rFonts w:ascii="ＭＳ 明朝" w:hAnsi="ＭＳ 明朝" w:hint="eastAsia"/>
          <w:szCs w:val="22"/>
        </w:rPr>
        <w:t xml:space="preserve"> </w:t>
      </w:r>
      <w:r w:rsidRPr="00FE613B">
        <w:rPr>
          <w:rFonts w:hint="eastAsia"/>
          <w:szCs w:val="22"/>
        </w:rPr>
        <w:t>18.6</w:t>
      </w:r>
      <w:r w:rsidR="00AB5CF7" w:rsidRPr="00FE613B">
        <w:rPr>
          <w:rFonts w:hint="eastAsia"/>
          <w:szCs w:val="22"/>
        </w:rPr>
        <w:t>(</w:t>
      </w:r>
      <w:r w:rsidR="000D0FC5" w:rsidRPr="00FE613B">
        <w:rPr>
          <w:rFonts w:ascii="Times New Roman" w:hAnsi="Times New Roman" w:hint="eastAsia"/>
          <w:szCs w:val="22"/>
        </w:rPr>
        <w:t>dB</w:t>
      </w:r>
      <w:r w:rsidR="00AB5CF7" w:rsidRPr="00FE613B">
        <w:rPr>
          <w:rFonts w:hint="eastAsia"/>
          <w:szCs w:val="22"/>
        </w:rPr>
        <w:t>)</w:t>
      </w:r>
      <w:r w:rsidRPr="00FE613B">
        <w:rPr>
          <w:rFonts w:hint="eastAsia"/>
          <w:szCs w:val="22"/>
        </w:rPr>
        <w:t>（</w:t>
      </w:r>
      <w:r w:rsidR="00C87F92">
        <w:rPr>
          <w:rFonts w:hint="eastAsia"/>
          <w:szCs w:val="22"/>
        </w:rPr>
        <w:t>小</w:t>
      </w:r>
      <w:r w:rsidRPr="00FE613B">
        <w:rPr>
          <w:rFonts w:hint="eastAsia"/>
          <w:szCs w:val="22"/>
        </w:rPr>
        <w:t>数点第</w:t>
      </w:r>
      <w:r w:rsidRPr="00FE613B">
        <w:rPr>
          <w:rFonts w:hint="eastAsia"/>
          <w:szCs w:val="22"/>
        </w:rPr>
        <w:t>2</w:t>
      </w:r>
      <w:r w:rsidRPr="00FE613B">
        <w:rPr>
          <w:rFonts w:hint="eastAsia"/>
          <w:szCs w:val="22"/>
        </w:rPr>
        <w:t>位以下略）</w:t>
      </w:r>
    </w:p>
    <w:p w14:paraId="2ABEC3CA" w14:textId="77777777" w:rsidR="0089753D" w:rsidRPr="00FE613B" w:rsidRDefault="0089753D">
      <w:pPr>
        <w:widowControl/>
        <w:spacing w:line="240" w:lineRule="auto"/>
        <w:jc w:val="left"/>
        <w:outlineLvl w:val="9"/>
        <w:rPr>
          <w:szCs w:val="22"/>
        </w:rPr>
      </w:pPr>
      <w:r w:rsidRPr="00FE613B">
        <w:rPr>
          <w:szCs w:val="22"/>
        </w:rPr>
        <w:br w:type="page"/>
      </w:r>
    </w:p>
    <w:p w14:paraId="7369E06A" w14:textId="020CE1C0" w:rsidR="0089753D" w:rsidRDefault="0089753D" w:rsidP="00693B7C">
      <w:pPr>
        <w:pStyle w:val="3"/>
      </w:pPr>
      <w:r w:rsidRPr="007629C4">
        <w:lastRenderedPageBreak/>
        <w:t>F</w:t>
      </w:r>
      <w:r>
        <w:rPr>
          <w:rFonts w:hint="eastAsia"/>
        </w:rPr>
        <w:t>13</w:t>
      </w:r>
      <w:r w:rsidR="00D11D08">
        <w:rPr>
          <w:rFonts w:hint="eastAsia"/>
        </w:rPr>
        <w:t>：</w:t>
      </w:r>
      <w:r w:rsidR="001449FC">
        <w:t xml:space="preserve">J.382 </w:t>
      </w:r>
      <w:r>
        <w:rPr>
          <w:rFonts w:hint="eastAsia"/>
        </w:rPr>
        <w:t>256</w:t>
      </w:r>
      <w:r>
        <w:t>QA</w:t>
      </w:r>
      <w:r>
        <w:rPr>
          <w:rFonts w:hint="eastAsia"/>
        </w:rPr>
        <w:t>M</w:t>
      </w:r>
      <w:r w:rsidRPr="007629C4">
        <w:t>上側隣接チャンネル妨害レベル測定（妨害信号</w:t>
      </w:r>
      <w:r w:rsidR="001449FC">
        <w:rPr>
          <w:rFonts w:hint="eastAsia"/>
        </w:rPr>
        <w:t>Annex</w:t>
      </w:r>
      <w:r w:rsidR="001449FC">
        <w:t xml:space="preserve"> </w:t>
      </w:r>
      <w:r w:rsidR="001449FC">
        <w:rPr>
          <w:rFonts w:hint="eastAsia"/>
        </w:rPr>
        <w:t>B</w:t>
      </w:r>
      <w:r w:rsidR="001449FC" w:rsidRPr="00295622">
        <w:t xml:space="preserve"> </w:t>
      </w:r>
      <w:r w:rsidRPr="007629C4">
        <w:t>256QAM</w:t>
      </w:r>
      <w:r w:rsidRPr="007629C4">
        <w:t>の場合）</w:t>
      </w:r>
    </w:p>
    <w:p w14:paraId="3FD34003" w14:textId="478C2521" w:rsidR="0089753D" w:rsidRPr="000F2AC4" w:rsidRDefault="001B2E63" w:rsidP="00E47EF9">
      <w:pPr>
        <w:spacing w:line="240" w:lineRule="auto"/>
        <w:ind w:left="210" w:hangingChars="100" w:hanging="210"/>
        <w:rPr>
          <w:sz w:val="21"/>
          <w:szCs w:val="21"/>
        </w:rPr>
      </w:pPr>
      <w:r>
        <w:rPr>
          <w:rFonts w:hint="eastAsia"/>
          <w:sz w:val="21"/>
          <w:szCs w:val="21"/>
        </w:rPr>
        <w:t>・</w:t>
      </w:r>
      <w:r w:rsidRPr="00FE613B">
        <w:rPr>
          <w:rFonts w:hint="eastAsia"/>
          <w:szCs w:val="22"/>
        </w:rPr>
        <w:t xml:space="preserve">　</w:t>
      </w:r>
      <w:r w:rsidR="0089753D" w:rsidRPr="00FE613B">
        <w:rPr>
          <w:szCs w:val="22"/>
        </w:rPr>
        <w:t>上側隣接となる妨害信号の</w:t>
      </w:r>
      <w:r w:rsidR="001449FC" w:rsidRPr="00FE613B">
        <w:rPr>
          <w:rFonts w:hint="eastAsia"/>
          <w:szCs w:val="22"/>
        </w:rPr>
        <w:t>Annex</w:t>
      </w:r>
      <w:r w:rsidR="001449FC" w:rsidRPr="00FE613B">
        <w:rPr>
          <w:szCs w:val="22"/>
        </w:rPr>
        <w:t xml:space="preserve"> </w:t>
      </w:r>
      <w:r w:rsidR="001449FC" w:rsidRPr="00FE613B">
        <w:rPr>
          <w:rFonts w:hint="eastAsia"/>
          <w:szCs w:val="22"/>
        </w:rPr>
        <w:t>B</w:t>
      </w:r>
      <w:r w:rsidR="001449FC" w:rsidRPr="00FE613B">
        <w:rPr>
          <w:szCs w:val="22"/>
        </w:rPr>
        <w:t xml:space="preserve"> </w:t>
      </w:r>
      <w:r w:rsidR="0089753D" w:rsidRPr="00FE613B">
        <w:rPr>
          <w:szCs w:val="22"/>
        </w:rPr>
        <w:t>256QAM</w:t>
      </w:r>
      <w:r w:rsidR="0089753D" w:rsidRPr="00FE613B">
        <w:rPr>
          <w:szCs w:val="22"/>
        </w:rPr>
        <w:t>のスペクトルマスク</w:t>
      </w:r>
      <w:r w:rsidR="0089753D" w:rsidRPr="00FE613B">
        <w:rPr>
          <w:rFonts w:hint="eastAsia"/>
          <w:szCs w:val="22"/>
        </w:rPr>
        <w:t>特性は</w:t>
      </w:r>
      <w:r w:rsidR="0089753D" w:rsidRPr="00FE613B">
        <w:rPr>
          <w:rFonts w:hint="eastAsia"/>
          <w:szCs w:val="22"/>
        </w:rPr>
        <w:t>(F5)</w:t>
      </w:r>
      <w:r w:rsidR="0089753D" w:rsidRPr="00FE613B">
        <w:rPr>
          <w:rFonts w:hint="eastAsia"/>
          <w:szCs w:val="22"/>
        </w:rPr>
        <w:t>と同じため、省略する。</w:t>
      </w:r>
    </w:p>
    <w:p w14:paraId="264B9686" w14:textId="77777777" w:rsidR="0089753D" w:rsidRDefault="0089753D" w:rsidP="0089753D">
      <w:pPr>
        <w:pStyle w:val="R105"/>
        <w:spacing w:before="180" w:after="180"/>
        <w:rPr>
          <w:rFonts w:ascii="Arial" w:hAnsi="Arial" w:cs="Arial"/>
        </w:rPr>
      </w:pPr>
    </w:p>
    <w:p w14:paraId="3CDA4794" w14:textId="79FE020D" w:rsidR="0089753D" w:rsidRPr="00E47EF9" w:rsidRDefault="001449FC" w:rsidP="0089753D">
      <w:pPr>
        <w:pStyle w:val="R105"/>
        <w:spacing w:before="180" w:after="180"/>
        <w:rPr>
          <w:rFonts w:cs="Arial"/>
        </w:rPr>
      </w:pPr>
      <w:r w:rsidRPr="00E47EF9">
        <w:rPr>
          <w:rFonts w:cs="Arial"/>
        </w:rPr>
        <w:t xml:space="preserve">J.382 </w:t>
      </w:r>
      <w:r w:rsidR="0089753D" w:rsidRPr="00E47EF9">
        <w:rPr>
          <w:rFonts w:cs="Arial"/>
        </w:rPr>
        <w:t>256QAM</w:t>
      </w:r>
      <w:r w:rsidR="0089753D" w:rsidRPr="00E47EF9">
        <w:rPr>
          <w:rFonts w:cs="Arial" w:hint="eastAsia"/>
        </w:rPr>
        <w:t>上側隣接チャンネル妨害レベル測定結果（妨害信号</w:t>
      </w:r>
      <w:r w:rsidRPr="00833C8A">
        <w:t>Annex</w:t>
      </w:r>
      <w:r w:rsidRPr="00C87F92">
        <w:t xml:space="preserve"> </w:t>
      </w:r>
      <w:r w:rsidRPr="00833C8A">
        <w:t>B</w:t>
      </w:r>
      <w:r w:rsidRPr="00C87F92">
        <w:t xml:space="preserve"> </w:t>
      </w:r>
      <w:r w:rsidR="0089753D" w:rsidRPr="00E47EF9">
        <w:rPr>
          <w:rFonts w:cs="Arial"/>
        </w:rPr>
        <w:t>256QAM</w:t>
      </w:r>
      <w:r w:rsidR="0089753D" w:rsidRPr="00E47EF9">
        <w:rPr>
          <w:rFonts w:cs="Arial" w:hint="eastAsia"/>
        </w:rPr>
        <w:t>）</w:t>
      </w:r>
    </w:p>
    <w:bookmarkStart w:id="46" w:name="_MON_1561197357"/>
    <w:bookmarkEnd w:id="46"/>
    <w:p w14:paraId="1CF8DBC0" w14:textId="77777777" w:rsidR="0089753D" w:rsidRPr="00E47EF9" w:rsidRDefault="00F406D3" w:rsidP="00C87F92">
      <w:pPr>
        <w:pStyle w:val="Rc"/>
        <w:ind w:firstLine="220"/>
        <w:jc w:val="center"/>
        <w:rPr>
          <w:sz w:val="20"/>
          <w:szCs w:val="20"/>
        </w:rPr>
      </w:pPr>
      <w:r>
        <w:object w:dxaOrig="9002" w:dyaOrig="4687" w14:anchorId="6767EBAB">
          <v:shape id="_x0000_i1037" type="#_x0000_t75" style="width:441.8pt;height:230.4pt" o:ole="">
            <v:imagedata r:id="rId46" o:title=""/>
          </v:shape>
          <o:OLEObject Type="Embed" ProgID="Excel.Sheet.12" ShapeID="_x0000_i1037" DrawAspect="Content" ObjectID="_1764662701" r:id="rId47"/>
        </w:object>
      </w:r>
      <w:r w:rsidR="00C417D4">
        <w:rPr>
          <w:rFonts w:hint="eastAsia"/>
        </w:rPr>
        <w:t xml:space="preserve">　</w:t>
      </w:r>
      <w:proofErr w:type="spellStart"/>
      <w:r w:rsidR="0089753D" w:rsidRPr="00E47EF9">
        <w:rPr>
          <w:sz w:val="20"/>
          <w:szCs w:val="20"/>
        </w:rPr>
        <w:t>fo</w:t>
      </w:r>
      <w:proofErr w:type="spellEnd"/>
      <w:r w:rsidR="0089753D" w:rsidRPr="00E47EF9">
        <w:rPr>
          <w:rFonts w:hint="eastAsia"/>
          <w:sz w:val="20"/>
          <w:szCs w:val="20"/>
        </w:rPr>
        <w:t>：被干渉信号の搬送波中心周波数</w:t>
      </w:r>
    </w:p>
    <w:p w14:paraId="12130635" w14:textId="22C57201" w:rsidR="0089753D" w:rsidRPr="00827F4E" w:rsidRDefault="0089753D" w:rsidP="00E47EF9">
      <w:pPr>
        <w:widowControl/>
        <w:spacing w:line="240" w:lineRule="auto"/>
        <w:jc w:val="center"/>
        <w:outlineLvl w:val="9"/>
        <w:rPr>
          <w:sz w:val="20"/>
          <w:szCs w:val="20"/>
        </w:rPr>
      </w:pPr>
      <w:r w:rsidRPr="00E47EF9">
        <w:rPr>
          <w:rFonts w:ascii="ＭＳ 明朝" w:hAnsi="ＭＳ 明朝" w:cs="ＭＳ Ｐゴシック" w:hint="eastAsia"/>
          <w:color w:val="000000"/>
          <w:kern w:val="0"/>
          <w:sz w:val="20"/>
          <w:szCs w:val="20"/>
        </w:rPr>
        <w:t>注</w:t>
      </w:r>
      <w:r w:rsidR="00C87F92">
        <w:rPr>
          <w:rFonts w:ascii="ＭＳ 明朝" w:hAnsi="ＭＳ 明朝" w:cs="ＭＳ Ｐゴシック" w:hint="eastAsia"/>
          <w:color w:val="000000"/>
          <w:kern w:val="0"/>
          <w:sz w:val="20"/>
          <w:szCs w:val="20"/>
        </w:rPr>
        <w:t>）</w:t>
      </w:r>
      <w:r w:rsidRPr="00E47EF9">
        <w:rPr>
          <w:rFonts w:cs="ＭＳ Ｐゴシック" w:hint="eastAsia"/>
          <w:color w:val="000000"/>
          <w:kern w:val="0"/>
          <w:sz w:val="20"/>
          <w:szCs w:val="20"/>
        </w:rPr>
        <w:t>隣接</w:t>
      </w:r>
      <w:r w:rsidRPr="00E47EF9">
        <w:rPr>
          <w:rFonts w:cs="ＭＳ Ｐゴシック"/>
          <w:color w:val="000000"/>
          <w:kern w:val="0"/>
          <w:sz w:val="20"/>
          <w:szCs w:val="20"/>
        </w:rPr>
        <w:t>BER</w:t>
      </w:r>
      <w:r w:rsidRPr="00E47EF9">
        <w:rPr>
          <w:rFonts w:cs="ＭＳ Ｐゴシック" w:hint="eastAsia"/>
          <w:color w:val="000000"/>
          <w:kern w:val="0"/>
          <w:sz w:val="20"/>
          <w:szCs w:val="20"/>
        </w:rPr>
        <w:t>規格値</w:t>
      </w:r>
      <w:r w:rsidR="00C87F92">
        <w:rPr>
          <w:rFonts w:cs="ＭＳ Ｐゴシック" w:hint="eastAsia"/>
          <w:color w:val="000000"/>
          <w:kern w:val="0"/>
          <w:sz w:val="20"/>
          <w:szCs w:val="20"/>
        </w:rPr>
        <w:t>：</w:t>
      </w:r>
      <w:r w:rsidRPr="00827F4E">
        <w:rPr>
          <w:rFonts w:cs="ＭＳ Ｐゴシック"/>
          <w:color w:val="000000"/>
          <w:kern w:val="0"/>
          <w:sz w:val="20"/>
          <w:szCs w:val="20"/>
        </w:rPr>
        <w:t xml:space="preserve">21 </w:t>
      </w:r>
      <w:r w:rsidR="00AB5CF7" w:rsidRPr="00827F4E">
        <w:rPr>
          <w:rFonts w:cs="ＭＳ Ｐゴシック"/>
          <w:color w:val="000000"/>
          <w:kern w:val="0"/>
          <w:sz w:val="20"/>
          <w:szCs w:val="20"/>
        </w:rPr>
        <w:t>(</w:t>
      </w:r>
      <w:r w:rsidR="000D0FC5" w:rsidRPr="00827F4E">
        <w:rPr>
          <w:rFonts w:ascii="Times New Roman" w:hAnsi="Times New Roman" w:cs="ＭＳ Ｐゴシック"/>
          <w:color w:val="000000"/>
          <w:kern w:val="0"/>
          <w:sz w:val="20"/>
          <w:szCs w:val="20"/>
        </w:rPr>
        <w:t>dB</w:t>
      </w:r>
      <w:r w:rsidR="00AB5CF7" w:rsidRPr="00827F4E">
        <w:rPr>
          <w:rFonts w:cs="ＭＳ Ｐゴシック"/>
          <w:color w:val="000000"/>
          <w:kern w:val="0"/>
          <w:sz w:val="20"/>
          <w:szCs w:val="20"/>
        </w:rPr>
        <w:t>)</w:t>
      </w:r>
      <w:r w:rsidRPr="00827F4E">
        <w:rPr>
          <w:rFonts w:cs="ＭＳ Ｐゴシック" w:hint="eastAsia"/>
          <w:color w:val="000000"/>
          <w:kern w:val="0"/>
          <w:sz w:val="20"/>
          <w:szCs w:val="20"/>
        </w:rPr>
        <w:t>、ノイズ妨害比</w:t>
      </w:r>
      <w:r w:rsidR="00C87F92">
        <w:rPr>
          <w:rFonts w:cs="ＭＳ Ｐゴシック" w:hint="eastAsia"/>
          <w:color w:val="000000"/>
          <w:kern w:val="0"/>
          <w:sz w:val="20"/>
          <w:szCs w:val="20"/>
        </w:rPr>
        <w:t>：</w:t>
      </w:r>
      <w:r w:rsidRPr="00827F4E">
        <w:rPr>
          <w:rFonts w:cs="ＭＳ Ｐゴシック" w:hint="eastAsia"/>
          <w:color w:val="000000"/>
          <w:kern w:val="0"/>
          <w:sz w:val="20"/>
          <w:szCs w:val="20"/>
        </w:rPr>
        <w:t>－</w:t>
      </w:r>
      <w:r w:rsidR="006C1E01" w:rsidRPr="00827F4E">
        <w:rPr>
          <w:rFonts w:cs="ＭＳ Ｐゴシック"/>
          <w:color w:val="000000"/>
          <w:kern w:val="0"/>
          <w:sz w:val="20"/>
          <w:szCs w:val="20"/>
        </w:rPr>
        <w:t>29</w:t>
      </w:r>
      <w:r w:rsidRPr="00827F4E">
        <w:rPr>
          <w:rFonts w:cs="ＭＳ Ｐゴシック"/>
          <w:color w:val="000000"/>
          <w:kern w:val="0"/>
          <w:sz w:val="20"/>
          <w:szCs w:val="20"/>
        </w:rPr>
        <w:t xml:space="preserve"> </w:t>
      </w:r>
      <w:r w:rsidR="00AB5CF7" w:rsidRPr="00827F4E">
        <w:rPr>
          <w:rFonts w:cs="ＭＳ Ｐゴシック"/>
          <w:color w:val="000000"/>
          <w:kern w:val="0"/>
          <w:sz w:val="20"/>
          <w:szCs w:val="20"/>
        </w:rPr>
        <w:t>(</w:t>
      </w:r>
      <w:r w:rsidR="000D0FC5" w:rsidRPr="00827F4E">
        <w:rPr>
          <w:rFonts w:ascii="Times New Roman" w:hAnsi="Times New Roman" w:cs="ＭＳ Ｐゴシック"/>
          <w:color w:val="000000"/>
          <w:kern w:val="0"/>
          <w:sz w:val="20"/>
          <w:szCs w:val="20"/>
        </w:rPr>
        <w:t>dB</w:t>
      </w:r>
      <w:r w:rsidR="00AB5CF7" w:rsidRPr="00827F4E">
        <w:rPr>
          <w:rFonts w:cs="ＭＳ Ｐゴシック"/>
          <w:color w:val="000000"/>
          <w:kern w:val="0"/>
          <w:sz w:val="20"/>
          <w:szCs w:val="20"/>
        </w:rPr>
        <w:t>)</w:t>
      </w:r>
    </w:p>
    <w:p w14:paraId="7EE1CE3B" w14:textId="77777777" w:rsidR="0089753D" w:rsidRDefault="0089753D" w:rsidP="0089753D">
      <w:pPr>
        <w:pStyle w:val="Rc"/>
        <w:ind w:firstLine="220"/>
      </w:pPr>
    </w:p>
    <w:p w14:paraId="37B1A95E" w14:textId="550A56AB" w:rsidR="0089753D" w:rsidRPr="00FE613B" w:rsidRDefault="0089753D" w:rsidP="0089753D">
      <w:pPr>
        <w:pStyle w:val="Rc"/>
        <w:ind w:firstLine="220"/>
        <w:rPr>
          <w:szCs w:val="22"/>
        </w:rPr>
      </w:pPr>
      <w:r w:rsidRPr="00FE613B">
        <w:rPr>
          <w:noProof/>
          <w:szCs w:val="22"/>
        </w:rPr>
        <mc:AlternateContent>
          <mc:Choice Requires="wps">
            <w:drawing>
              <wp:anchor distT="0" distB="0" distL="114300" distR="114300" simplePos="0" relativeHeight="251898880" behindDoc="0" locked="0" layoutInCell="1" allowOverlap="1" wp14:anchorId="18C8FDAD" wp14:editId="048EDEC3">
                <wp:simplePos x="0" y="0"/>
                <wp:positionH relativeFrom="column">
                  <wp:posOffset>3662045</wp:posOffset>
                </wp:positionH>
                <wp:positionV relativeFrom="paragraph">
                  <wp:posOffset>144780</wp:posOffset>
                </wp:positionV>
                <wp:extent cx="2505075" cy="318135"/>
                <wp:effectExtent l="152400" t="0" r="28575" b="24765"/>
                <wp:wrapNone/>
                <wp:docPr id="170" name="AutoShape 68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05075" cy="318135"/>
                        </a:xfrm>
                        <a:prstGeom prst="wedgeRoundRectCallout">
                          <a:avLst>
                            <a:gd name="adj1" fmla="val -54678"/>
                            <a:gd name="adj2" fmla="val -40933"/>
                            <a:gd name="adj3" fmla="val 16667"/>
                          </a:avLst>
                        </a:prstGeom>
                        <a:solidFill>
                          <a:srgbClr val="FFFFFF"/>
                        </a:solidFill>
                        <a:ln w="9525">
                          <a:solidFill>
                            <a:srgbClr val="FF0000"/>
                          </a:solidFill>
                          <a:miter lim="800000"/>
                          <a:headEnd/>
                          <a:tailEnd/>
                        </a:ln>
                      </wps:spPr>
                      <wps:txbx>
                        <w:txbxContent>
                          <w:p w14:paraId="2DAB3FB0" w14:textId="1FEF4598" w:rsidR="005E06CC" w:rsidRPr="00CF4E52" w:rsidRDefault="005E06CC" w:rsidP="0089753D">
                            <w:pPr>
                              <w:pStyle w:val="Rf5"/>
                              <w:rPr>
                                <w:sz w:val="20"/>
                              </w:rPr>
                            </w:pPr>
                            <w:r w:rsidRPr="00CF4E52">
                              <w:rPr>
                                <w:rFonts w:hint="eastAsia"/>
                                <w:sz w:val="20"/>
                              </w:rPr>
                              <w:t>ここでは、</w:t>
                            </w:r>
                            <w:r>
                              <w:rPr>
                                <w:rFonts w:hint="eastAsia"/>
                                <w:sz w:val="20"/>
                              </w:rPr>
                              <w:t>与</w:t>
                            </w:r>
                            <w:r w:rsidRPr="00CF4E52">
                              <w:rPr>
                                <w:rFonts w:hint="eastAsia"/>
                                <w:sz w:val="20"/>
                              </w:rPr>
                              <w:t>干渉波</w:t>
                            </w:r>
                            <w:r w:rsidRPr="00CF4E52">
                              <w:rPr>
                                <w:sz w:val="20"/>
                              </w:rPr>
                              <w:t>256QAM</w:t>
                            </w:r>
                            <w:r w:rsidR="00E774BF">
                              <w:rPr>
                                <w:rFonts w:hint="eastAsia"/>
                                <w:sz w:val="20"/>
                              </w:rPr>
                              <w:t xml:space="preserve"> </w:t>
                            </w:r>
                            <w:r w:rsidRPr="00CF4E52">
                              <w:rPr>
                                <w:sz w:val="20"/>
                              </w:rPr>
                              <w:t>Annex B</w:t>
                            </w:r>
                            <w:r w:rsidRPr="00CF4E52">
                              <w:rPr>
                                <w:rFonts w:hint="eastAsia"/>
                                <w:sz w:val="20"/>
                              </w:rPr>
                              <w:t>、</w:t>
                            </w:r>
                          </w:p>
                          <w:p w14:paraId="1DB6FBE3" w14:textId="77777777" w:rsidR="005E06CC" w:rsidRPr="00CF4E52" w:rsidRDefault="005E06CC" w:rsidP="0089753D">
                            <w:pPr>
                              <w:pStyle w:val="Rf5"/>
                              <w:ind w:firstLineChars="100" w:firstLine="200"/>
                              <w:rPr>
                                <w:sz w:val="20"/>
                              </w:rPr>
                            </w:pPr>
                            <w:r w:rsidRPr="00CF4E52">
                              <w:rPr>
                                <w:rFonts w:hint="eastAsia"/>
                                <w:sz w:val="20"/>
                              </w:rPr>
                              <w:t>被干渉波</w:t>
                            </w:r>
                            <w:r>
                              <w:rPr>
                                <w:rFonts w:hint="eastAsia"/>
                                <w:sz w:val="20"/>
                              </w:rPr>
                              <w:t>256</w:t>
                            </w:r>
                            <w:r w:rsidRPr="00CF4E52">
                              <w:rPr>
                                <w:sz w:val="20"/>
                              </w:rPr>
                              <w:t>QAM(OFDM)</w:t>
                            </w:r>
                            <w:r w:rsidRPr="00CF4E52">
                              <w:rPr>
                                <w:rFonts w:hint="eastAsia"/>
                                <w:sz w:val="20"/>
                              </w:rPr>
                              <w:t>を想定。</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8C8FDAD" id="_x0000_s1519" type="#_x0000_t62" style="position:absolute;left:0;text-align:left;margin-left:288.35pt;margin-top:11.4pt;width:197.25pt;height:25.05pt;z-index:25189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" adj="-1010,1958" strokecolor="red">
                <v:textbox inset="0,0,0,0">
                  <w:txbxContent>
                    <w:p w14:paraId="2DAB3FB0" w14:textId="1FEF4598" w:rsidR="005E06CC" w:rsidRPr="00CF4E52" w:rsidRDefault="005E06CC" w:rsidP="0089753D">
                      <w:pPr>
                        <w:pStyle w:val="Rf5"/>
                        <w:rPr>
                          <w:sz w:val="20"/>
                        </w:rPr>
                      </w:pPr>
                      <w:r w:rsidRPr="00CF4E52">
                        <w:rPr>
                          <w:rFonts w:hint="eastAsia"/>
                          <w:sz w:val="20"/>
                        </w:rPr>
                        <w:t>ここでは、</w:t>
                      </w:r>
                      <w:r>
                        <w:rPr>
                          <w:rFonts w:hint="eastAsia"/>
                          <w:sz w:val="20"/>
                        </w:rPr>
                        <w:t>与</w:t>
                      </w:r>
                      <w:r w:rsidRPr="00CF4E52">
                        <w:rPr>
                          <w:rFonts w:hint="eastAsia"/>
                          <w:sz w:val="20"/>
                        </w:rPr>
                        <w:t>干渉波</w:t>
                      </w:r>
                      <w:r w:rsidRPr="00CF4E52">
                        <w:rPr>
                          <w:sz w:val="20"/>
                        </w:rPr>
                        <w:t>256QAM</w:t>
                      </w:r>
                      <w:r w:rsidR="00E774BF">
                        <w:rPr>
                          <w:rFonts w:hint="eastAsia"/>
                          <w:sz w:val="20"/>
                        </w:rPr>
                        <w:t xml:space="preserve"> </w:t>
                      </w:r>
                      <w:r w:rsidRPr="00CF4E52">
                        <w:rPr>
                          <w:sz w:val="20"/>
                        </w:rPr>
                        <w:t>Annex B</w:t>
                      </w:r>
                      <w:r w:rsidRPr="00CF4E52">
                        <w:rPr>
                          <w:rFonts w:hint="eastAsia"/>
                          <w:sz w:val="20"/>
                        </w:rPr>
                        <w:t>、</w:t>
                      </w:r>
                    </w:p>
                    <w:p w14:paraId="1DB6FBE3" w14:textId="77777777" w:rsidR="005E06CC" w:rsidRPr="00CF4E52" w:rsidRDefault="005E06CC" w:rsidP="0089753D">
                      <w:pPr>
                        <w:pStyle w:val="Rf5"/>
                        <w:ind w:firstLineChars="100" w:firstLine="200"/>
                        <w:rPr>
                          <w:sz w:val="20"/>
                        </w:rPr>
                      </w:pPr>
                      <w:r w:rsidRPr="00CF4E52">
                        <w:rPr>
                          <w:rFonts w:hint="eastAsia"/>
                          <w:sz w:val="20"/>
                        </w:rPr>
                        <w:t>被干渉波</w:t>
                      </w:r>
                      <w:r>
                        <w:rPr>
                          <w:rFonts w:hint="eastAsia"/>
                          <w:sz w:val="20"/>
                        </w:rPr>
                        <w:t>256</w:t>
                      </w:r>
                      <w:r w:rsidRPr="00CF4E52">
                        <w:rPr>
                          <w:sz w:val="20"/>
                        </w:rPr>
                        <w:t>QAM(OFDM)</w:t>
                      </w:r>
                      <w:r w:rsidRPr="00CF4E52">
                        <w:rPr>
                          <w:rFonts w:hint="eastAsia"/>
                          <w:sz w:val="20"/>
                        </w:rPr>
                        <w:t>を想定。</w:t>
                      </w:r>
                    </w:p>
                  </w:txbxContent>
                </v:textbox>
              </v:shape>
            </w:pict>
          </mc:Fallback>
        </mc:AlternateContent>
      </w:r>
      <w:r w:rsidRPr="00FE613B">
        <w:rPr>
          <w:rFonts w:hint="eastAsia"/>
          <w:szCs w:val="22"/>
        </w:rPr>
        <w:t>帯域換算値：</w:t>
      </w:r>
      <w:r w:rsidRPr="00FE613B">
        <w:rPr>
          <w:rFonts w:hint="eastAsia"/>
          <w:szCs w:val="22"/>
        </w:rPr>
        <w:t xml:space="preserve">D = 10log(5.361/5.71) = </w:t>
      </w:r>
      <w:r w:rsidRPr="00FE613B">
        <w:rPr>
          <w:rFonts w:hint="eastAsia"/>
          <w:szCs w:val="22"/>
        </w:rPr>
        <w:t>－</w:t>
      </w:r>
      <w:r w:rsidRPr="00FE613B">
        <w:rPr>
          <w:rFonts w:hint="eastAsia"/>
          <w:szCs w:val="22"/>
        </w:rPr>
        <w:t>0.27</w:t>
      </w:r>
      <w:r w:rsidR="00AB5CF7" w:rsidRPr="00FE613B">
        <w:rPr>
          <w:rFonts w:hint="eastAsia"/>
          <w:szCs w:val="22"/>
        </w:rPr>
        <w:t>(</w:t>
      </w:r>
      <w:r w:rsidR="000D0FC5" w:rsidRPr="00FE613B">
        <w:rPr>
          <w:rFonts w:ascii="Times New Roman" w:hAnsi="Times New Roman" w:hint="eastAsia"/>
          <w:szCs w:val="22"/>
        </w:rPr>
        <w:t>dB</w:t>
      </w:r>
      <w:r w:rsidR="00AB5CF7" w:rsidRPr="00FE613B">
        <w:rPr>
          <w:rFonts w:hint="eastAsia"/>
          <w:szCs w:val="22"/>
        </w:rPr>
        <w:t>)</w:t>
      </w:r>
    </w:p>
    <w:p w14:paraId="35BB3F69" w14:textId="77777777" w:rsidR="0089753D" w:rsidRPr="00FE613B" w:rsidRDefault="0089753D" w:rsidP="0089753D">
      <w:pPr>
        <w:pStyle w:val="Rc"/>
        <w:ind w:firstLine="220"/>
        <w:rPr>
          <w:szCs w:val="22"/>
        </w:rPr>
      </w:pPr>
    </w:p>
    <w:p w14:paraId="6B7C64D3" w14:textId="77777777" w:rsidR="0089753D" w:rsidRPr="00FE613B" w:rsidRDefault="0089753D" w:rsidP="0089753D">
      <w:pPr>
        <w:pStyle w:val="Rc"/>
        <w:ind w:firstLine="220"/>
        <w:rPr>
          <w:szCs w:val="22"/>
        </w:rPr>
      </w:pPr>
      <w:r w:rsidRPr="00FE613B">
        <w:rPr>
          <w:rFonts w:hint="eastAsia"/>
          <w:szCs w:val="22"/>
        </w:rPr>
        <w:t>＜検知限レベルの計算＞</w:t>
      </w:r>
    </w:p>
    <w:p w14:paraId="1E34F003" w14:textId="77777777" w:rsidR="000F2AC4" w:rsidRPr="00FE613B" w:rsidRDefault="00E80704" w:rsidP="00E80704">
      <w:pPr>
        <w:pStyle w:val="Rc"/>
        <w:ind w:leftChars="-64" w:left="-141" w:firstLineChars="579" w:firstLine="1274"/>
        <w:rPr>
          <w:szCs w:val="22"/>
        </w:rPr>
      </w:pPr>
      <w:r w:rsidRPr="00FE613B">
        <w:rPr>
          <w:rFonts w:hint="eastAsia"/>
          <w:szCs w:val="22"/>
        </w:rPr>
        <w:t>検知限レベル＝</w:t>
      </w:r>
      <w:r w:rsidR="00BB763D" w:rsidRPr="00FE613B">
        <w:rPr>
          <w:rFonts w:hint="eastAsia"/>
          <w:szCs w:val="22"/>
        </w:rPr>
        <w:t xml:space="preserve"> </w:t>
      </w:r>
      <w:r w:rsidR="0089753D" w:rsidRPr="00FE613B">
        <w:rPr>
          <w:rFonts w:hint="eastAsia"/>
          <w:szCs w:val="22"/>
        </w:rPr>
        <w:t>21</w:t>
      </w:r>
      <w:r w:rsidR="0089753D" w:rsidRPr="00FE613B">
        <w:rPr>
          <w:rFonts w:hint="eastAsia"/>
          <w:szCs w:val="22"/>
        </w:rPr>
        <w:t>（マスク規格値）</w:t>
      </w:r>
    </w:p>
    <w:p w14:paraId="6FE85238" w14:textId="77777777" w:rsidR="0089753D" w:rsidRPr="00FE613B" w:rsidRDefault="0089753D" w:rsidP="00E80704">
      <w:pPr>
        <w:pStyle w:val="Rc"/>
        <w:ind w:leftChars="-64" w:left="-141" w:firstLineChars="1324" w:firstLine="2913"/>
        <w:rPr>
          <w:szCs w:val="22"/>
        </w:rPr>
      </w:pPr>
      <w:r w:rsidRPr="00FE613B">
        <w:rPr>
          <w:rFonts w:hint="eastAsia"/>
          <w:szCs w:val="22"/>
        </w:rPr>
        <w:t>－</w:t>
      </w:r>
      <w:r w:rsidRPr="00FE613B">
        <w:rPr>
          <w:rFonts w:hint="eastAsia"/>
          <w:szCs w:val="22"/>
        </w:rPr>
        <w:t>0.27</w:t>
      </w:r>
      <w:r w:rsidRPr="00FE613B">
        <w:rPr>
          <w:rFonts w:hint="eastAsia"/>
          <w:szCs w:val="22"/>
        </w:rPr>
        <w:t>（被干渉波放送信号との帯域差の換算値</w:t>
      </w:r>
      <w:r w:rsidRPr="00FE613B">
        <w:rPr>
          <w:rFonts w:hint="eastAsia"/>
          <w:szCs w:val="22"/>
        </w:rPr>
        <w:t>D</w:t>
      </w:r>
      <w:r w:rsidRPr="00FE613B">
        <w:rPr>
          <w:rFonts w:hint="eastAsia"/>
          <w:szCs w:val="22"/>
        </w:rPr>
        <w:t>）</w:t>
      </w:r>
    </w:p>
    <w:p w14:paraId="3EA711D9" w14:textId="77777777" w:rsidR="000F2AC4" w:rsidRPr="00FE613B" w:rsidRDefault="006C1E01" w:rsidP="00E80704">
      <w:pPr>
        <w:pStyle w:val="Rc"/>
        <w:ind w:leftChars="-64" w:left="-141" w:firstLineChars="1324" w:firstLine="2913"/>
        <w:rPr>
          <w:szCs w:val="22"/>
        </w:rPr>
      </w:pPr>
      <w:r w:rsidRPr="00FE613B">
        <w:rPr>
          <w:rFonts w:hint="eastAsia"/>
          <w:szCs w:val="22"/>
        </w:rPr>
        <w:t>－</w:t>
      </w:r>
      <w:r w:rsidRPr="00FE613B">
        <w:rPr>
          <w:rFonts w:hint="eastAsia"/>
          <w:szCs w:val="22"/>
        </w:rPr>
        <w:t>0.6</w:t>
      </w:r>
      <w:r w:rsidRPr="00FE613B">
        <w:rPr>
          <w:rFonts w:hint="eastAsia"/>
          <w:szCs w:val="22"/>
        </w:rPr>
        <w:t>（マスク規格との差の最大値）</w:t>
      </w:r>
    </w:p>
    <w:p w14:paraId="2A649411" w14:textId="77777777" w:rsidR="006C1E01" w:rsidRPr="00FE613B" w:rsidRDefault="006C1E01" w:rsidP="00E80704">
      <w:pPr>
        <w:pStyle w:val="Rc"/>
        <w:ind w:leftChars="-64" w:left="-141" w:firstLineChars="1195" w:firstLine="2629"/>
        <w:rPr>
          <w:szCs w:val="22"/>
        </w:rPr>
      </w:pPr>
      <w:r w:rsidRPr="00FE613B">
        <w:rPr>
          <w:rFonts w:hint="eastAsia"/>
          <w:szCs w:val="22"/>
        </w:rPr>
        <w:t>＝</w:t>
      </w:r>
      <w:r w:rsidR="00BB763D" w:rsidRPr="00FE613B">
        <w:rPr>
          <w:rFonts w:hint="eastAsia"/>
          <w:szCs w:val="22"/>
        </w:rPr>
        <w:t xml:space="preserve"> </w:t>
      </w:r>
      <w:r w:rsidRPr="00FE613B">
        <w:rPr>
          <w:rFonts w:hint="eastAsia"/>
          <w:szCs w:val="22"/>
        </w:rPr>
        <w:t>20.13</w:t>
      </w:r>
      <w:r w:rsidR="00AB5CF7" w:rsidRPr="00FE613B">
        <w:rPr>
          <w:rFonts w:hint="eastAsia"/>
          <w:szCs w:val="22"/>
        </w:rPr>
        <w:t>(</w:t>
      </w:r>
      <w:r w:rsidR="000D0FC5" w:rsidRPr="00FE613B">
        <w:rPr>
          <w:rFonts w:ascii="Times New Roman" w:hAnsi="Times New Roman"/>
          <w:szCs w:val="22"/>
        </w:rPr>
        <w:t>dB</w:t>
      </w:r>
      <w:r w:rsidR="00AB5CF7" w:rsidRPr="00FE613B">
        <w:rPr>
          <w:rFonts w:hint="eastAsia"/>
          <w:szCs w:val="22"/>
        </w:rPr>
        <w:t>)</w:t>
      </w:r>
    </w:p>
    <w:p w14:paraId="6F9108AB" w14:textId="796647F2" w:rsidR="006C1E01" w:rsidRPr="00FE613B" w:rsidRDefault="006C1E01" w:rsidP="00E80704">
      <w:pPr>
        <w:pStyle w:val="Rc"/>
        <w:ind w:leftChars="-64" w:left="-141" w:firstLineChars="1195" w:firstLine="2629"/>
        <w:rPr>
          <w:szCs w:val="22"/>
        </w:rPr>
      </w:pPr>
      <w:r w:rsidRPr="00FE613B">
        <w:rPr>
          <w:rFonts w:ascii="ＭＳ 明朝" w:hAnsi="ＭＳ 明朝" w:hint="eastAsia"/>
          <w:szCs w:val="22"/>
        </w:rPr>
        <w:t>≒</w:t>
      </w:r>
      <w:r w:rsidR="00BB763D" w:rsidRPr="00FE613B">
        <w:rPr>
          <w:rFonts w:ascii="ＭＳ 明朝" w:hAnsi="ＭＳ 明朝" w:hint="eastAsia"/>
          <w:szCs w:val="22"/>
        </w:rPr>
        <w:t xml:space="preserve"> </w:t>
      </w:r>
      <w:r w:rsidRPr="00FE613B">
        <w:rPr>
          <w:rFonts w:hint="eastAsia"/>
          <w:szCs w:val="22"/>
        </w:rPr>
        <w:t>20.1</w:t>
      </w:r>
      <w:r w:rsidR="00AB5CF7" w:rsidRPr="00FE613B">
        <w:rPr>
          <w:rFonts w:hint="eastAsia"/>
          <w:szCs w:val="22"/>
        </w:rPr>
        <w:t>(</w:t>
      </w:r>
      <w:r w:rsidR="000D0FC5" w:rsidRPr="00FE613B">
        <w:rPr>
          <w:rFonts w:ascii="Times New Roman" w:hAnsi="Times New Roman" w:hint="eastAsia"/>
          <w:szCs w:val="22"/>
        </w:rPr>
        <w:t>dB</w:t>
      </w:r>
      <w:r w:rsidR="00AB5CF7" w:rsidRPr="00FE613B">
        <w:rPr>
          <w:rFonts w:hint="eastAsia"/>
          <w:szCs w:val="22"/>
        </w:rPr>
        <w:t>)</w:t>
      </w:r>
      <w:r w:rsidRPr="00FE613B">
        <w:rPr>
          <w:rFonts w:hint="eastAsia"/>
          <w:szCs w:val="22"/>
        </w:rPr>
        <w:t>（</w:t>
      </w:r>
      <w:r w:rsidR="000155EE">
        <w:rPr>
          <w:rFonts w:hint="eastAsia"/>
          <w:szCs w:val="22"/>
        </w:rPr>
        <w:t>小</w:t>
      </w:r>
      <w:r w:rsidRPr="00FE613B">
        <w:rPr>
          <w:rFonts w:hint="eastAsia"/>
          <w:szCs w:val="22"/>
        </w:rPr>
        <w:t>数点第</w:t>
      </w:r>
      <w:r w:rsidRPr="00FE613B">
        <w:rPr>
          <w:rFonts w:hint="eastAsia"/>
          <w:szCs w:val="22"/>
        </w:rPr>
        <w:t>2</w:t>
      </w:r>
      <w:r w:rsidRPr="00FE613B">
        <w:rPr>
          <w:rFonts w:hint="eastAsia"/>
          <w:szCs w:val="22"/>
        </w:rPr>
        <w:t>位以下略）</w:t>
      </w:r>
    </w:p>
    <w:p w14:paraId="2A0686AD" w14:textId="77777777" w:rsidR="0089753D" w:rsidRDefault="0089753D" w:rsidP="0089753D">
      <w:pPr>
        <w:widowControl/>
        <w:spacing w:line="240" w:lineRule="auto"/>
        <w:jc w:val="left"/>
        <w:outlineLvl w:val="9"/>
        <w:rPr>
          <w:rFonts w:ascii="Arial" w:eastAsia="ＭＳ ゴシック" w:hAnsi="Arial" w:cs="Arial"/>
          <w:color w:val="000000"/>
          <w:szCs w:val="20"/>
        </w:rPr>
      </w:pPr>
      <w:r>
        <w:rPr>
          <w:rFonts w:ascii="Arial" w:cs="Arial"/>
        </w:rPr>
        <w:br w:type="page"/>
      </w:r>
    </w:p>
    <w:p w14:paraId="57696CBE" w14:textId="637C3366" w:rsidR="0089753D" w:rsidRDefault="0089753D" w:rsidP="00693B7C">
      <w:pPr>
        <w:pStyle w:val="3"/>
      </w:pPr>
      <w:r w:rsidRPr="00295622">
        <w:lastRenderedPageBreak/>
        <w:t>F</w:t>
      </w:r>
      <w:r>
        <w:rPr>
          <w:rFonts w:hint="eastAsia"/>
        </w:rPr>
        <w:t>14</w:t>
      </w:r>
      <w:r w:rsidR="00D11D08">
        <w:rPr>
          <w:rFonts w:hint="eastAsia"/>
        </w:rPr>
        <w:t>：</w:t>
      </w:r>
      <w:r w:rsidR="001449FC">
        <w:t xml:space="preserve">J.382 </w:t>
      </w:r>
      <w:r>
        <w:rPr>
          <w:rFonts w:hint="eastAsia"/>
        </w:rPr>
        <w:t>256</w:t>
      </w:r>
      <w:r>
        <w:t>QA</w:t>
      </w:r>
      <w:r>
        <w:rPr>
          <w:rFonts w:hint="eastAsia"/>
        </w:rPr>
        <w:t>M</w:t>
      </w:r>
      <w:r w:rsidRPr="00295622">
        <w:t>下側隣接チャンネル妨害レベル測定（妨害信号</w:t>
      </w:r>
      <w:r w:rsidR="001449FC">
        <w:rPr>
          <w:rFonts w:hint="eastAsia"/>
        </w:rPr>
        <w:t>Annex</w:t>
      </w:r>
      <w:r w:rsidR="001449FC">
        <w:t xml:space="preserve"> </w:t>
      </w:r>
      <w:r w:rsidR="001449FC">
        <w:rPr>
          <w:rFonts w:hint="eastAsia"/>
        </w:rPr>
        <w:t>B</w:t>
      </w:r>
      <w:r w:rsidR="001449FC" w:rsidRPr="00295622">
        <w:t xml:space="preserve"> </w:t>
      </w:r>
      <w:r w:rsidRPr="00295622">
        <w:t>256QAM</w:t>
      </w:r>
      <w:r w:rsidRPr="00295622">
        <w:t>の場合）</w:t>
      </w:r>
    </w:p>
    <w:p w14:paraId="027DA352" w14:textId="7BF3A4A0" w:rsidR="0089753D" w:rsidRPr="00FE613B" w:rsidRDefault="001B2E63" w:rsidP="00E47EF9">
      <w:pPr>
        <w:spacing w:line="240" w:lineRule="auto"/>
        <w:ind w:left="220" w:hangingChars="100" w:hanging="220"/>
        <w:rPr>
          <w:szCs w:val="22"/>
        </w:rPr>
      </w:pPr>
      <w:r w:rsidRPr="00FE613B">
        <w:rPr>
          <w:rFonts w:hint="eastAsia"/>
          <w:szCs w:val="22"/>
        </w:rPr>
        <w:t xml:space="preserve">・　</w:t>
      </w:r>
      <w:r w:rsidR="0089753D" w:rsidRPr="00FE613B">
        <w:rPr>
          <w:szCs w:val="22"/>
        </w:rPr>
        <w:t>下側隣接となる妨害信号の</w:t>
      </w:r>
      <w:r w:rsidR="001449FC" w:rsidRPr="00FE613B">
        <w:rPr>
          <w:rFonts w:hint="eastAsia"/>
          <w:szCs w:val="22"/>
        </w:rPr>
        <w:t>Annex</w:t>
      </w:r>
      <w:r w:rsidR="001449FC" w:rsidRPr="00FE613B">
        <w:rPr>
          <w:szCs w:val="22"/>
        </w:rPr>
        <w:t xml:space="preserve"> </w:t>
      </w:r>
      <w:r w:rsidR="001449FC" w:rsidRPr="00FE613B">
        <w:rPr>
          <w:rFonts w:hint="eastAsia"/>
          <w:szCs w:val="22"/>
        </w:rPr>
        <w:t>B</w:t>
      </w:r>
      <w:r w:rsidR="001449FC" w:rsidRPr="00FE613B">
        <w:rPr>
          <w:szCs w:val="22"/>
        </w:rPr>
        <w:t xml:space="preserve"> </w:t>
      </w:r>
      <w:r w:rsidR="0089753D" w:rsidRPr="00FE613B">
        <w:rPr>
          <w:szCs w:val="22"/>
        </w:rPr>
        <w:t>256QAM</w:t>
      </w:r>
      <w:r w:rsidR="0089753D" w:rsidRPr="00FE613B">
        <w:rPr>
          <w:szCs w:val="22"/>
        </w:rPr>
        <w:t>のスペクトルマスク特性は</w:t>
      </w:r>
      <w:r w:rsidR="0089753D" w:rsidRPr="00FE613B">
        <w:rPr>
          <w:szCs w:val="22"/>
        </w:rPr>
        <w:t>(F6)</w:t>
      </w:r>
      <w:r w:rsidR="0089753D" w:rsidRPr="00FE613B">
        <w:rPr>
          <w:szCs w:val="22"/>
        </w:rPr>
        <w:t>と同じため、省略する。</w:t>
      </w:r>
    </w:p>
    <w:p w14:paraId="28EF42A7" w14:textId="77777777" w:rsidR="0089753D" w:rsidRDefault="0089753D" w:rsidP="0089753D">
      <w:pPr>
        <w:pStyle w:val="R105"/>
        <w:spacing w:before="180" w:after="180"/>
        <w:rPr>
          <w:rFonts w:ascii="Arial" w:cs="Arial"/>
        </w:rPr>
      </w:pPr>
    </w:p>
    <w:p w14:paraId="7DDCCD8B" w14:textId="6D43B2F9" w:rsidR="0089753D" w:rsidRDefault="00AB3B5E" w:rsidP="0089753D">
      <w:pPr>
        <w:pStyle w:val="R105"/>
        <w:spacing w:before="180" w:after="180"/>
        <w:rPr>
          <w:rFonts w:ascii="Arial" w:hAnsi="Arial" w:cs="Arial"/>
        </w:rPr>
      </w:pPr>
      <w:r>
        <w:rPr>
          <w:noProof/>
        </w:rPr>
        <w:object w:dxaOrig="1440" w:dyaOrig="1440" w14:anchorId="54053272">
          <v:shape id="_x0000_s2164" type="#_x0000_t75" style="position:absolute;left:0;text-align:left;margin-left:.35pt;margin-top:32.95pt;width:449.7pt;height:205.75pt;z-index:251746816">
            <v:imagedata r:id="rId48" o:title=""/>
            <w10:wrap type="topAndBottom"/>
          </v:shape>
          <o:OLEObject Type="Embed" ProgID="Excel.Sheet.12" ShapeID="_x0000_s2164" DrawAspect="Content" ObjectID="_1764662715" r:id="rId49"/>
        </w:object>
      </w:r>
      <w:r w:rsidR="001449FC" w:rsidRPr="00E47EF9">
        <w:rPr>
          <w:rFonts w:cs="Arial"/>
        </w:rPr>
        <w:t xml:space="preserve">J.382 </w:t>
      </w:r>
      <w:r w:rsidR="0089753D" w:rsidRPr="00E47EF9">
        <w:rPr>
          <w:rFonts w:cs="Arial"/>
        </w:rPr>
        <w:t>256QAM</w:t>
      </w:r>
      <w:r w:rsidR="0089753D" w:rsidRPr="00E47EF9">
        <w:rPr>
          <w:rFonts w:cs="Arial" w:hint="eastAsia"/>
        </w:rPr>
        <w:t>下側隣接チャンネル妨害レベル測定結果（妨害信号</w:t>
      </w:r>
      <w:r w:rsidR="001449FC" w:rsidRPr="00833C8A">
        <w:t>Annex</w:t>
      </w:r>
      <w:r w:rsidR="001449FC" w:rsidRPr="000155EE">
        <w:t xml:space="preserve"> </w:t>
      </w:r>
      <w:r w:rsidR="001449FC" w:rsidRPr="00833C8A">
        <w:t>B</w:t>
      </w:r>
      <w:r w:rsidR="001449FC" w:rsidRPr="000155EE">
        <w:t xml:space="preserve"> </w:t>
      </w:r>
      <w:r w:rsidR="0089753D" w:rsidRPr="00E47EF9">
        <w:rPr>
          <w:rFonts w:cs="Arial"/>
        </w:rPr>
        <w:t>256QAM</w:t>
      </w:r>
      <w:r w:rsidR="0089753D" w:rsidRPr="00295622">
        <w:rPr>
          <w:rFonts w:ascii="Arial" w:hAnsi="Arial" w:cs="Arial"/>
        </w:rPr>
        <w:t>）</w:t>
      </w:r>
    </w:p>
    <w:p w14:paraId="44690028" w14:textId="7A332E94" w:rsidR="0089753D" w:rsidRPr="00E47EF9" w:rsidRDefault="0089753D" w:rsidP="00E47EF9">
      <w:pPr>
        <w:pStyle w:val="Rc"/>
        <w:ind w:firstLine="200"/>
        <w:jc w:val="center"/>
        <w:rPr>
          <w:sz w:val="20"/>
          <w:szCs w:val="20"/>
        </w:rPr>
      </w:pPr>
      <w:proofErr w:type="spellStart"/>
      <w:r w:rsidRPr="00E47EF9">
        <w:rPr>
          <w:sz w:val="20"/>
          <w:szCs w:val="20"/>
        </w:rPr>
        <w:t>fo</w:t>
      </w:r>
      <w:proofErr w:type="spellEnd"/>
      <w:r w:rsidRPr="00E47EF9">
        <w:rPr>
          <w:rFonts w:hint="eastAsia"/>
          <w:sz w:val="20"/>
          <w:szCs w:val="20"/>
        </w:rPr>
        <w:t>：被干渉信号の搬送波中心周波数</w:t>
      </w:r>
    </w:p>
    <w:p w14:paraId="0B37D97F" w14:textId="463E3EFA" w:rsidR="0089753D" w:rsidRPr="00827F4E" w:rsidRDefault="0089753D" w:rsidP="00E47EF9">
      <w:pPr>
        <w:widowControl/>
        <w:spacing w:line="240" w:lineRule="auto"/>
        <w:jc w:val="center"/>
        <w:outlineLvl w:val="9"/>
        <w:rPr>
          <w:sz w:val="20"/>
          <w:szCs w:val="20"/>
        </w:rPr>
      </w:pPr>
      <w:r w:rsidRPr="00E47EF9">
        <w:rPr>
          <w:rFonts w:ascii="ＭＳ 明朝" w:hAnsi="ＭＳ 明朝" w:cs="ＭＳ Ｐゴシック" w:hint="eastAsia"/>
          <w:color w:val="000000"/>
          <w:kern w:val="0"/>
          <w:sz w:val="20"/>
          <w:szCs w:val="20"/>
        </w:rPr>
        <w:t>注</w:t>
      </w:r>
      <w:r w:rsidR="000155EE">
        <w:rPr>
          <w:rFonts w:ascii="ＭＳ 明朝" w:hAnsi="ＭＳ 明朝" w:cs="ＭＳ Ｐゴシック" w:hint="eastAsia"/>
          <w:color w:val="000000"/>
          <w:kern w:val="0"/>
          <w:sz w:val="20"/>
          <w:szCs w:val="20"/>
        </w:rPr>
        <w:t>）</w:t>
      </w:r>
      <w:r w:rsidRPr="00E47EF9">
        <w:rPr>
          <w:rFonts w:cs="ＭＳ Ｐゴシック" w:hint="eastAsia"/>
          <w:color w:val="000000"/>
          <w:kern w:val="0"/>
          <w:sz w:val="20"/>
          <w:szCs w:val="20"/>
        </w:rPr>
        <w:t>隣接</w:t>
      </w:r>
      <w:r w:rsidRPr="00E47EF9">
        <w:rPr>
          <w:rFonts w:cs="ＭＳ Ｐゴシック"/>
          <w:color w:val="000000"/>
          <w:kern w:val="0"/>
          <w:sz w:val="20"/>
          <w:szCs w:val="20"/>
        </w:rPr>
        <w:t>BER</w:t>
      </w:r>
      <w:r w:rsidRPr="00E47EF9">
        <w:rPr>
          <w:rFonts w:cs="ＭＳ Ｐゴシック" w:hint="eastAsia"/>
          <w:color w:val="000000"/>
          <w:kern w:val="0"/>
          <w:sz w:val="20"/>
          <w:szCs w:val="20"/>
        </w:rPr>
        <w:t>規格値</w:t>
      </w:r>
      <w:r w:rsidR="000155EE">
        <w:rPr>
          <w:rFonts w:cs="ＭＳ Ｐゴシック" w:hint="eastAsia"/>
          <w:color w:val="000000"/>
          <w:kern w:val="0"/>
          <w:sz w:val="20"/>
          <w:szCs w:val="20"/>
        </w:rPr>
        <w:t>：</w:t>
      </w:r>
      <w:r w:rsidRPr="00827F4E">
        <w:rPr>
          <w:rFonts w:cs="ＭＳ Ｐゴシック"/>
          <w:color w:val="000000"/>
          <w:kern w:val="0"/>
          <w:sz w:val="20"/>
          <w:szCs w:val="20"/>
        </w:rPr>
        <w:t xml:space="preserve">21 </w:t>
      </w:r>
      <w:r w:rsidR="00AB5CF7" w:rsidRPr="00827F4E">
        <w:rPr>
          <w:rFonts w:cs="ＭＳ Ｐゴシック"/>
          <w:color w:val="000000"/>
          <w:kern w:val="0"/>
          <w:sz w:val="20"/>
          <w:szCs w:val="20"/>
        </w:rPr>
        <w:t>(</w:t>
      </w:r>
      <w:r w:rsidR="000D0FC5" w:rsidRPr="00827F4E">
        <w:rPr>
          <w:rFonts w:ascii="Times New Roman" w:hAnsi="Times New Roman" w:cs="ＭＳ Ｐゴシック"/>
          <w:color w:val="000000"/>
          <w:kern w:val="0"/>
          <w:sz w:val="20"/>
          <w:szCs w:val="20"/>
        </w:rPr>
        <w:t>dB</w:t>
      </w:r>
      <w:r w:rsidR="00AB5CF7" w:rsidRPr="00827F4E">
        <w:rPr>
          <w:rFonts w:cs="ＭＳ Ｐゴシック"/>
          <w:color w:val="000000"/>
          <w:kern w:val="0"/>
          <w:sz w:val="20"/>
          <w:szCs w:val="20"/>
        </w:rPr>
        <w:t>)</w:t>
      </w:r>
      <w:r w:rsidRPr="00827F4E">
        <w:rPr>
          <w:rFonts w:cs="ＭＳ Ｐゴシック" w:hint="eastAsia"/>
          <w:color w:val="000000"/>
          <w:kern w:val="0"/>
          <w:sz w:val="20"/>
          <w:szCs w:val="20"/>
        </w:rPr>
        <w:t>、ノイズ妨害比</w:t>
      </w:r>
      <w:r w:rsidR="000155EE">
        <w:rPr>
          <w:rFonts w:cs="ＭＳ Ｐゴシック" w:hint="eastAsia"/>
          <w:color w:val="000000"/>
          <w:kern w:val="0"/>
          <w:sz w:val="20"/>
          <w:szCs w:val="20"/>
        </w:rPr>
        <w:t>：</w:t>
      </w:r>
      <w:r w:rsidRPr="00827F4E">
        <w:rPr>
          <w:rFonts w:cs="ＭＳ Ｐゴシック" w:hint="eastAsia"/>
          <w:color w:val="000000"/>
          <w:kern w:val="0"/>
          <w:sz w:val="20"/>
          <w:szCs w:val="20"/>
        </w:rPr>
        <w:t>－</w:t>
      </w:r>
      <w:r w:rsidR="006C1E01" w:rsidRPr="00827F4E">
        <w:rPr>
          <w:rFonts w:cs="ＭＳ Ｐゴシック"/>
          <w:color w:val="000000"/>
          <w:kern w:val="0"/>
          <w:sz w:val="20"/>
          <w:szCs w:val="20"/>
        </w:rPr>
        <w:t>29</w:t>
      </w:r>
      <w:r w:rsidRPr="00827F4E">
        <w:rPr>
          <w:rFonts w:cs="ＭＳ Ｐゴシック"/>
          <w:color w:val="000000"/>
          <w:kern w:val="0"/>
          <w:sz w:val="20"/>
          <w:szCs w:val="20"/>
        </w:rPr>
        <w:t xml:space="preserve"> </w:t>
      </w:r>
      <w:r w:rsidR="00AB5CF7" w:rsidRPr="00827F4E">
        <w:rPr>
          <w:rFonts w:cs="ＭＳ Ｐゴシック"/>
          <w:color w:val="000000"/>
          <w:kern w:val="0"/>
          <w:sz w:val="20"/>
          <w:szCs w:val="20"/>
        </w:rPr>
        <w:t>(</w:t>
      </w:r>
      <w:r w:rsidR="000D0FC5" w:rsidRPr="00827F4E">
        <w:rPr>
          <w:rFonts w:ascii="Times New Roman" w:hAnsi="Times New Roman" w:cs="ＭＳ Ｐゴシック"/>
          <w:color w:val="000000"/>
          <w:kern w:val="0"/>
          <w:sz w:val="20"/>
          <w:szCs w:val="20"/>
        </w:rPr>
        <w:t>dB</w:t>
      </w:r>
      <w:r w:rsidR="00AB5CF7" w:rsidRPr="00827F4E">
        <w:rPr>
          <w:rFonts w:cs="ＭＳ Ｐゴシック"/>
          <w:color w:val="000000"/>
          <w:kern w:val="0"/>
          <w:sz w:val="20"/>
          <w:szCs w:val="20"/>
        </w:rPr>
        <w:t>)</w:t>
      </w:r>
    </w:p>
    <w:p w14:paraId="789FA43E" w14:textId="77777777" w:rsidR="0089753D" w:rsidRPr="00E20996" w:rsidRDefault="0089753D" w:rsidP="0089753D"/>
    <w:p w14:paraId="1F6CC6D3" w14:textId="77777777" w:rsidR="0089753D" w:rsidRDefault="0089753D" w:rsidP="0089753D"/>
    <w:p w14:paraId="2B146080" w14:textId="08ABB664" w:rsidR="0089753D" w:rsidRPr="00FE613B" w:rsidRDefault="0089753D" w:rsidP="0089753D">
      <w:pPr>
        <w:pStyle w:val="Rc"/>
        <w:ind w:firstLine="220"/>
        <w:rPr>
          <w:szCs w:val="22"/>
        </w:rPr>
      </w:pPr>
      <w:r w:rsidRPr="00FE613B">
        <w:rPr>
          <w:rFonts w:hint="eastAsia"/>
          <w:szCs w:val="22"/>
        </w:rPr>
        <w:t>帯域換算値：</w:t>
      </w:r>
      <w:r w:rsidRPr="00FE613B">
        <w:rPr>
          <w:rFonts w:hint="eastAsia"/>
          <w:szCs w:val="22"/>
        </w:rPr>
        <w:t xml:space="preserve">D = 10log(5.361/5.71) = </w:t>
      </w:r>
      <w:r w:rsidRPr="00FE613B">
        <w:rPr>
          <w:rFonts w:hint="eastAsia"/>
          <w:szCs w:val="22"/>
        </w:rPr>
        <w:t>－</w:t>
      </w:r>
      <w:r w:rsidRPr="00FE613B">
        <w:rPr>
          <w:rFonts w:hint="eastAsia"/>
          <w:szCs w:val="22"/>
        </w:rPr>
        <w:t>0.27</w:t>
      </w:r>
      <w:r w:rsidR="00AB5CF7" w:rsidRPr="00FE613B">
        <w:rPr>
          <w:rFonts w:hint="eastAsia"/>
          <w:szCs w:val="22"/>
        </w:rPr>
        <w:t>(</w:t>
      </w:r>
      <w:r w:rsidR="000D0FC5" w:rsidRPr="00FE613B">
        <w:rPr>
          <w:rFonts w:ascii="Times New Roman" w:hAnsi="Times New Roman" w:hint="eastAsia"/>
          <w:szCs w:val="22"/>
        </w:rPr>
        <w:t>dB</w:t>
      </w:r>
      <w:r w:rsidR="00AB5CF7" w:rsidRPr="00FE613B">
        <w:rPr>
          <w:rFonts w:hint="eastAsia"/>
          <w:szCs w:val="22"/>
        </w:rPr>
        <w:t>)</w:t>
      </w:r>
    </w:p>
    <w:p w14:paraId="47C6CBCB" w14:textId="77777777" w:rsidR="0089753D" w:rsidRPr="00FE613B" w:rsidRDefault="0089753D" w:rsidP="0089753D">
      <w:pPr>
        <w:pStyle w:val="Rc"/>
        <w:ind w:firstLine="220"/>
        <w:rPr>
          <w:szCs w:val="22"/>
        </w:rPr>
      </w:pPr>
    </w:p>
    <w:p w14:paraId="3084F48D" w14:textId="77777777" w:rsidR="0089753D" w:rsidRPr="00FE613B" w:rsidRDefault="0089753D" w:rsidP="0089753D">
      <w:pPr>
        <w:widowControl/>
        <w:spacing w:line="240" w:lineRule="auto"/>
        <w:jc w:val="left"/>
        <w:outlineLvl w:val="9"/>
        <w:rPr>
          <w:szCs w:val="22"/>
        </w:rPr>
      </w:pPr>
      <w:r w:rsidRPr="00FE613B">
        <w:rPr>
          <w:rFonts w:hint="eastAsia"/>
          <w:szCs w:val="22"/>
        </w:rPr>
        <w:t>＜検知限レベルの計算＞</w:t>
      </w:r>
    </w:p>
    <w:p w14:paraId="77A69BD6" w14:textId="77777777" w:rsidR="000F2AC4" w:rsidRPr="00FE613B" w:rsidRDefault="00E80704" w:rsidP="00E80704">
      <w:pPr>
        <w:pStyle w:val="Rc"/>
        <w:ind w:leftChars="-64" w:left="-141" w:firstLineChars="450" w:firstLine="990"/>
        <w:rPr>
          <w:szCs w:val="22"/>
        </w:rPr>
      </w:pPr>
      <w:r w:rsidRPr="00FE613B">
        <w:rPr>
          <w:rFonts w:hint="eastAsia"/>
          <w:szCs w:val="22"/>
        </w:rPr>
        <w:t>検知限レベル＝</w:t>
      </w:r>
      <w:r w:rsidR="0089753D" w:rsidRPr="00FE613B">
        <w:rPr>
          <w:rFonts w:hint="eastAsia"/>
          <w:szCs w:val="22"/>
        </w:rPr>
        <w:t>21</w:t>
      </w:r>
      <w:r w:rsidR="0089753D" w:rsidRPr="00FE613B">
        <w:rPr>
          <w:rFonts w:hint="eastAsia"/>
          <w:szCs w:val="22"/>
        </w:rPr>
        <w:t>（マスク規格値）</w:t>
      </w:r>
    </w:p>
    <w:p w14:paraId="4DB5600B" w14:textId="77777777" w:rsidR="0089753D" w:rsidRPr="00FE613B" w:rsidRDefault="0089753D" w:rsidP="00E80704">
      <w:pPr>
        <w:pStyle w:val="Rc"/>
        <w:ind w:leftChars="-64" w:left="-141" w:firstLineChars="1195" w:firstLine="2629"/>
        <w:rPr>
          <w:szCs w:val="22"/>
        </w:rPr>
      </w:pPr>
      <w:r w:rsidRPr="00FE613B">
        <w:rPr>
          <w:rFonts w:hint="eastAsia"/>
          <w:szCs w:val="22"/>
        </w:rPr>
        <w:t>－</w:t>
      </w:r>
      <w:r w:rsidRPr="00FE613B">
        <w:rPr>
          <w:rFonts w:hint="eastAsia"/>
          <w:szCs w:val="22"/>
        </w:rPr>
        <w:t>0.27</w:t>
      </w:r>
      <w:r w:rsidRPr="00FE613B">
        <w:rPr>
          <w:rFonts w:hint="eastAsia"/>
          <w:szCs w:val="22"/>
        </w:rPr>
        <w:t>（被干渉波放送信号との帯域差の換算値</w:t>
      </w:r>
      <w:r w:rsidRPr="00FE613B">
        <w:rPr>
          <w:rFonts w:hint="eastAsia"/>
          <w:szCs w:val="22"/>
        </w:rPr>
        <w:t>D</w:t>
      </w:r>
      <w:r w:rsidRPr="00FE613B">
        <w:rPr>
          <w:rFonts w:hint="eastAsia"/>
          <w:szCs w:val="22"/>
        </w:rPr>
        <w:t>）</w:t>
      </w:r>
    </w:p>
    <w:p w14:paraId="42327737" w14:textId="77777777" w:rsidR="000F2AC4" w:rsidRPr="00FE613B" w:rsidRDefault="0089753D" w:rsidP="00E80704">
      <w:pPr>
        <w:pStyle w:val="Rc"/>
        <w:ind w:leftChars="-64" w:left="-141" w:firstLineChars="1195" w:firstLine="2629"/>
        <w:rPr>
          <w:szCs w:val="22"/>
        </w:rPr>
      </w:pPr>
      <w:r w:rsidRPr="00FE613B">
        <w:rPr>
          <w:rFonts w:hint="eastAsia"/>
          <w:szCs w:val="22"/>
        </w:rPr>
        <w:t>－</w:t>
      </w:r>
      <w:r w:rsidR="006C1E01" w:rsidRPr="00FE613B">
        <w:rPr>
          <w:rFonts w:hint="eastAsia"/>
          <w:szCs w:val="22"/>
        </w:rPr>
        <w:t>0.1</w:t>
      </w:r>
      <w:r w:rsidRPr="00FE613B">
        <w:rPr>
          <w:rFonts w:hint="eastAsia"/>
          <w:szCs w:val="22"/>
        </w:rPr>
        <w:t>（マスク規格との差の最大値）</w:t>
      </w:r>
    </w:p>
    <w:p w14:paraId="25143E11" w14:textId="77777777" w:rsidR="0089753D" w:rsidRPr="00FE613B" w:rsidRDefault="0089753D" w:rsidP="00E80704">
      <w:pPr>
        <w:pStyle w:val="Rc"/>
        <w:ind w:leftChars="-64" w:left="-141" w:firstLineChars="1066" w:firstLine="2345"/>
        <w:rPr>
          <w:szCs w:val="22"/>
        </w:rPr>
      </w:pPr>
      <w:r w:rsidRPr="00FE613B">
        <w:rPr>
          <w:rFonts w:hint="eastAsia"/>
          <w:szCs w:val="22"/>
        </w:rPr>
        <w:t>＝</w:t>
      </w:r>
      <w:r w:rsidR="006C1E01" w:rsidRPr="00FE613B">
        <w:rPr>
          <w:rFonts w:hint="eastAsia"/>
          <w:szCs w:val="22"/>
        </w:rPr>
        <w:t>20.73</w:t>
      </w:r>
      <w:r w:rsidR="00AB5CF7" w:rsidRPr="00FE613B">
        <w:rPr>
          <w:rFonts w:hint="eastAsia"/>
          <w:szCs w:val="22"/>
        </w:rPr>
        <w:t>(</w:t>
      </w:r>
      <w:r w:rsidR="000D0FC5" w:rsidRPr="00FE613B">
        <w:rPr>
          <w:rFonts w:ascii="Times New Roman" w:hAnsi="Times New Roman"/>
          <w:szCs w:val="22"/>
        </w:rPr>
        <w:t>dB</w:t>
      </w:r>
      <w:r w:rsidR="00AB5CF7" w:rsidRPr="00FE613B">
        <w:rPr>
          <w:rFonts w:hint="eastAsia"/>
          <w:szCs w:val="22"/>
        </w:rPr>
        <w:t>)</w:t>
      </w:r>
    </w:p>
    <w:p w14:paraId="149DD7CA" w14:textId="4E769FA6" w:rsidR="0089753D" w:rsidRPr="00FE613B" w:rsidRDefault="0089753D" w:rsidP="00E80704">
      <w:pPr>
        <w:pStyle w:val="Rc"/>
        <w:ind w:leftChars="-64" w:left="-141" w:firstLineChars="1066" w:firstLine="2345"/>
        <w:rPr>
          <w:szCs w:val="22"/>
        </w:rPr>
      </w:pPr>
      <w:r w:rsidRPr="00FE613B">
        <w:rPr>
          <w:rFonts w:ascii="ＭＳ 明朝" w:hAnsi="ＭＳ 明朝" w:hint="eastAsia"/>
          <w:szCs w:val="22"/>
        </w:rPr>
        <w:t>≒</w:t>
      </w:r>
      <w:r w:rsidR="006C1E01" w:rsidRPr="00FE613B">
        <w:rPr>
          <w:rFonts w:hint="eastAsia"/>
          <w:szCs w:val="22"/>
        </w:rPr>
        <w:t>20.7</w:t>
      </w:r>
      <w:r w:rsidR="00AB5CF7" w:rsidRPr="00FE613B">
        <w:rPr>
          <w:rFonts w:hint="eastAsia"/>
          <w:szCs w:val="22"/>
        </w:rPr>
        <w:t>(</w:t>
      </w:r>
      <w:r w:rsidR="000D0FC5" w:rsidRPr="00FE613B">
        <w:rPr>
          <w:rFonts w:ascii="Times New Roman" w:hAnsi="Times New Roman" w:hint="eastAsia"/>
          <w:szCs w:val="22"/>
        </w:rPr>
        <w:t>dB</w:t>
      </w:r>
      <w:r w:rsidR="00AB5CF7" w:rsidRPr="00FE613B">
        <w:rPr>
          <w:rFonts w:hint="eastAsia"/>
          <w:szCs w:val="22"/>
        </w:rPr>
        <w:t>)</w:t>
      </w:r>
      <w:r w:rsidRPr="00FE613B">
        <w:rPr>
          <w:rFonts w:hint="eastAsia"/>
          <w:szCs w:val="22"/>
        </w:rPr>
        <w:t>（</w:t>
      </w:r>
      <w:r w:rsidR="000155EE">
        <w:rPr>
          <w:rFonts w:hint="eastAsia"/>
          <w:szCs w:val="22"/>
        </w:rPr>
        <w:t>小</w:t>
      </w:r>
      <w:r w:rsidRPr="00FE613B">
        <w:rPr>
          <w:rFonts w:hint="eastAsia"/>
          <w:szCs w:val="22"/>
        </w:rPr>
        <w:t>数点第</w:t>
      </w:r>
      <w:r w:rsidRPr="00FE613B">
        <w:rPr>
          <w:rFonts w:hint="eastAsia"/>
          <w:szCs w:val="22"/>
        </w:rPr>
        <w:t>2</w:t>
      </w:r>
      <w:r w:rsidRPr="00FE613B">
        <w:rPr>
          <w:rFonts w:hint="eastAsia"/>
          <w:szCs w:val="22"/>
        </w:rPr>
        <w:t>位以下略）</w:t>
      </w:r>
    </w:p>
    <w:p w14:paraId="066C0A0C" w14:textId="77777777" w:rsidR="000B7612" w:rsidRPr="00295A40" w:rsidRDefault="000B7612" w:rsidP="00F34218">
      <w:pPr>
        <w:pStyle w:val="Rc"/>
        <w:ind w:firstLine="220"/>
      </w:pPr>
    </w:p>
    <w:p w14:paraId="79CA2188" w14:textId="77777777" w:rsidR="000F7A1D" w:rsidRDefault="000F7A1D">
      <w:pPr>
        <w:widowControl/>
        <w:spacing w:line="240" w:lineRule="auto"/>
        <w:jc w:val="left"/>
        <w:outlineLvl w:val="9"/>
      </w:pPr>
      <w:r>
        <w:br w:type="page"/>
      </w:r>
    </w:p>
    <w:p w14:paraId="5A7560EE" w14:textId="7EBB35DB" w:rsidR="008C773A" w:rsidRPr="00295622" w:rsidRDefault="008C773A" w:rsidP="00693B7C">
      <w:pPr>
        <w:pStyle w:val="3"/>
      </w:pPr>
      <w:r w:rsidRPr="00295622">
        <w:lastRenderedPageBreak/>
        <w:t>G</w:t>
      </w:r>
      <w:r>
        <w:rPr>
          <w:rFonts w:hint="eastAsia"/>
        </w:rPr>
        <w:t>1</w:t>
      </w:r>
      <w:r w:rsidR="00D11D08">
        <w:rPr>
          <w:rFonts w:hint="eastAsia"/>
        </w:rPr>
        <w:t>：</w:t>
      </w:r>
      <w:r w:rsidR="002070BB" w:rsidRPr="002070BB">
        <w:rPr>
          <w:rFonts w:eastAsia="ＭＳ 明朝"/>
        </w:rPr>
        <w:t>ISDB-T</w:t>
      </w:r>
      <w:r w:rsidRPr="00295622">
        <w:t>上側隣接チャンネル妨害レベル測定（妨害信号</w:t>
      </w:r>
      <w:r w:rsidR="001449FC">
        <w:rPr>
          <w:rFonts w:hint="eastAsia"/>
        </w:rPr>
        <w:t>Annex</w:t>
      </w:r>
      <w:r w:rsidR="001449FC">
        <w:t xml:space="preserve"> </w:t>
      </w:r>
      <w:r w:rsidR="001449FC">
        <w:rPr>
          <w:rFonts w:hint="eastAsia"/>
        </w:rPr>
        <w:t>B</w:t>
      </w:r>
      <w:r w:rsidR="001449FC" w:rsidRPr="00295622">
        <w:t xml:space="preserve"> </w:t>
      </w:r>
      <w:r w:rsidRPr="00295622">
        <w:t>64QAM</w:t>
      </w:r>
      <w:r w:rsidRPr="00295622">
        <w:t>の場合）</w:t>
      </w:r>
    </w:p>
    <w:p w14:paraId="3E2E6F84" w14:textId="3817AFA5" w:rsidR="00D04AA4" w:rsidRPr="00FE613B" w:rsidRDefault="00D04AA4" w:rsidP="00FE613B">
      <w:pPr>
        <w:adjustRightInd w:val="0"/>
        <w:spacing w:line="240" w:lineRule="auto"/>
        <w:ind w:leftChars="100" w:left="220"/>
        <w:jc w:val="left"/>
        <w:rPr>
          <w:szCs w:val="22"/>
        </w:rPr>
      </w:pPr>
      <w:r w:rsidRPr="00FE613B">
        <w:rPr>
          <w:rFonts w:hint="eastAsia"/>
          <w:szCs w:val="22"/>
        </w:rPr>
        <w:t>注：測定方法</w:t>
      </w:r>
    </w:p>
    <w:p w14:paraId="7FC593B5" w14:textId="3B372373" w:rsidR="006F701F" w:rsidRPr="00FE613B" w:rsidRDefault="00C97142" w:rsidP="00E774BF">
      <w:pPr>
        <w:adjustRightInd w:val="0"/>
        <w:spacing w:line="240" w:lineRule="auto"/>
        <w:ind w:leftChars="200" w:left="440" w:firstLineChars="100" w:firstLine="220"/>
        <w:rPr>
          <w:szCs w:val="22"/>
        </w:rPr>
      </w:pPr>
      <w:r w:rsidRPr="00FE613B">
        <w:rPr>
          <w:rFonts w:hint="eastAsia"/>
          <w:szCs w:val="22"/>
        </w:rPr>
        <w:t>上側隣接となる妨害信号の</w:t>
      </w:r>
      <w:r w:rsidR="001449FC" w:rsidRPr="00FE613B">
        <w:rPr>
          <w:rFonts w:hint="eastAsia"/>
          <w:szCs w:val="22"/>
        </w:rPr>
        <w:t>Annex</w:t>
      </w:r>
      <w:r w:rsidR="001449FC" w:rsidRPr="00FE613B">
        <w:rPr>
          <w:szCs w:val="22"/>
        </w:rPr>
        <w:t xml:space="preserve"> </w:t>
      </w:r>
      <w:r w:rsidR="001449FC" w:rsidRPr="00FE613B">
        <w:rPr>
          <w:rFonts w:hint="eastAsia"/>
          <w:szCs w:val="22"/>
        </w:rPr>
        <w:t>B</w:t>
      </w:r>
      <w:r w:rsidR="001449FC" w:rsidRPr="00FE613B">
        <w:rPr>
          <w:szCs w:val="22"/>
        </w:rPr>
        <w:t xml:space="preserve"> </w:t>
      </w:r>
      <w:r w:rsidRPr="00FE613B">
        <w:rPr>
          <w:rFonts w:hint="eastAsia"/>
          <w:szCs w:val="22"/>
        </w:rPr>
        <w:t>64QAM</w:t>
      </w:r>
      <w:r w:rsidRPr="00FE613B">
        <w:rPr>
          <w:rFonts w:hint="eastAsia"/>
          <w:szCs w:val="22"/>
        </w:rPr>
        <w:t>のスペクトルマスクを与干渉信号の中心周波数（バンドエッジより</w:t>
      </w:r>
      <w:r w:rsidR="00F7768D" w:rsidRPr="00FE613B">
        <w:rPr>
          <w:rFonts w:hint="eastAsia"/>
          <w:szCs w:val="22"/>
        </w:rPr>
        <w:t>+3</w:t>
      </w:r>
      <w:r w:rsidR="000D0FC5" w:rsidRPr="00FE613B">
        <w:rPr>
          <w:rFonts w:ascii="Times New Roman" w:hAnsi="Times New Roman" w:hint="eastAsia"/>
          <w:szCs w:val="22"/>
        </w:rPr>
        <w:t>MHz</w:t>
      </w:r>
      <w:r w:rsidRPr="00FE613B">
        <w:rPr>
          <w:rFonts w:hint="eastAsia"/>
          <w:szCs w:val="22"/>
        </w:rPr>
        <w:t>）を基準</w:t>
      </w:r>
      <w:r w:rsidRPr="00FE613B">
        <w:rPr>
          <w:rFonts w:hint="eastAsia"/>
          <w:szCs w:val="22"/>
        </w:rPr>
        <w:t>M1</w:t>
      </w:r>
      <w:r w:rsidRPr="00FE613B">
        <w:rPr>
          <w:rFonts w:hint="eastAsia"/>
          <w:szCs w:val="22"/>
        </w:rPr>
        <w:t>して</w:t>
      </w:r>
      <w:r w:rsidRPr="00E47EF9">
        <w:rPr>
          <w:rFonts w:ascii="Times New Roman" w:hAnsi="Times New Roman" w:hint="eastAsia"/>
          <w:szCs w:val="22"/>
        </w:rPr>
        <w:t>Δ</w:t>
      </w:r>
      <w:r w:rsidRPr="00FE613B">
        <w:rPr>
          <w:rFonts w:hint="eastAsia"/>
          <w:szCs w:val="22"/>
        </w:rPr>
        <w:t>マーカを使用して測定する。このときのマーカポイント数が</w:t>
      </w:r>
      <w:r w:rsidRPr="00FE613B">
        <w:rPr>
          <w:rFonts w:hint="eastAsia"/>
          <w:szCs w:val="22"/>
        </w:rPr>
        <w:t>7</w:t>
      </w:r>
      <w:r w:rsidRPr="00FE613B">
        <w:rPr>
          <w:rFonts w:hint="eastAsia"/>
          <w:szCs w:val="22"/>
        </w:rPr>
        <w:t>つ必要となるが、不足する場合は、</w:t>
      </w:r>
      <w:r w:rsidR="006F701F" w:rsidRPr="00FE613B">
        <w:rPr>
          <w:rFonts w:hint="eastAsia"/>
          <w:szCs w:val="22"/>
        </w:rPr>
        <w:t>下図のように不足するマーカ周波数ポイントも測定する。</w:t>
      </w:r>
    </w:p>
    <w:p w14:paraId="59C07EB6" w14:textId="77777777" w:rsidR="008E01C1" w:rsidRDefault="008E01C1" w:rsidP="00FE613B">
      <w:pPr>
        <w:adjustRightInd w:val="0"/>
        <w:spacing w:line="240" w:lineRule="auto"/>
        <w:ind w:leftChars="100" w:left="220"/>
      </w:pPr>
    </w:p>
    <w:p w14:paraId="48CA04FA" w14:textId="77777777" w:rsidR="008E01C1" w:rsidRDefault="008E01C1" w:rsidP="00E252D7">
      <w:pPr>
        <w:spacing w:after="120"/>
      </w:pPr>
    </w:p>
    <w:p w14:paraId="092DC423" w14:textId="77777777" w:rsidR="00C97142" w:rsidRDefault="008E01C1" w:rsidP="00C97142">
      <w:pPr>
        <w:spacing w:after="120"/>
      </w:pPr>
      <w:r w:rsidRPr="008E01C1">
        <w:rPr>
          <w:noProof/>
        </w:rPr>
        <mc:AlternateContent>
          <mc:Choice Requires="wpg">
            <w:drawing>
              <wp:anchor distT="0" distB="0" distL="114300" distR="114300" simplePos="0" relativeHeight="251923456" behindDoc="0" locked="0" layoutInCell="1" allowOverlap="1" wp14:anchorId="666D2BD5" wp14:editId="3C507BD0">
                <wp:simplePos x="0" y="0"/>
                <wp:positionH relativeFrom="column">
                  <wp:posOffset>156845</wp:posOffset>
                </wp:positionH>
                <wp:positionV relativeFrom="paragraph">
                  <wp:posOffset>-86360</wp:posOffset>
                </wp:positionV>
                <wp:extent cx="5638800" cy="5782310"/>
                <wp:effectExtent l="0" t="0" r="0" b="27940"/>
                <wp:wrapNone/>
                <wp:docPr id="78907" name="グループ化 1"/>
                <wp:cNvGraphicFramePr/>
                <a:graphic xmlns:a="http://schemas.openxmlformats.org/drawingml/2006/main">
                  <a:graphicData uri="http://schemas.microsoft.com/office/word/2010/wordprocessingGroup">
                    <wpg:wgp>
                      <wpg:cNvGrpSpPr/>
                      <wpg:grpSpPr>
                        <a:xfrm>
                          <a:off x="0" y="0"/>
                          <a:ext cx="5638800" cy="5782310"/>
                          <a:chOff x="0" y="0"/>
                          <a:chExt cx="4635500" cy="5782333"/>
                        </a:xfrm>
                      </wpg:grpSpPr>
                      <pic:pic xmlns:pic="http://schemas.openxmlformats.org/drawingml/2006/picture">
                        <pic:nvPicPr>
                          <pic:cNvPr id="38" name="Picture 3" descr="C:\Users\sugimoto\Desktop\技術者育成\50　全国技術講習会\平成27年度全国技術講習会\本部開催_「有線一般放送の品質基準とその測定」\波形データ\隣接妨害\Uper_64QAM-J.112B-64QAM-473MHz-150917.BMP"/>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4635500" cy="5670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9" name="テキスト ボックス 10"/>
                        <wps:cNvSpPr txBox="1">
                          <a:spLocks noChangeArrowheads="1"/>
                        </wps:cNvSpPr>
                        <wps:spPr bwMode="auto">
                          <a:xfrm>
                            <a:off x="1244600" y="4943496"/>
                            <a:ext cx="1690370" cy="3816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F58B2C" w14:textId="77777777" w:rsidR="005E06CC" w:rsidRDefault="005E06CC" w:rsidP="008E01C1">
                              <w:pPr>
                                <w:pStyle w:val="Web"/>
                                <w:kinsoku w:val="0"/>
                                <w:overflowPunct w:val="0"/>
                                <w:spacing w:before="0" w:beforeAutospacing="0" w:after="0" w:afterAutospacing="0"/>
                                <w:ind w:left="1494" w:hanging="1494"/>
                                <w:textAlignment w:val="baseline"/>
                              </w:pPr>
                              <w:r>
                                <w:rPr>
                                  <w:rFonts w:ascii="Calibri" w:hAnsi="Calibri" w:cstheme="minorBidi"/>
                                  <w:color w:val="000000" w:themeColor="text1"/>
                                  <w:kern w:val="24"/>
                                  <w:sz w:val="16"/>
                                  <w:szCs w:val="16"/>
                                </w:rPr>
                                <w:t>-6MHz             -66.2dB</w:t>
                              </w:r>
                            </w:p>
                          </w:txbxContent>
                        </wps:txbx>
                        <wps:bodyPr wrap="square">
                          <a:noAutofit/>
                        </wps:bodyPr>
                      </wps:wsp>
                      <wps:wsp>
                        <wps:cNvPr id="40" name="直線矢印コネクタ 78910"/>
                        <wps:cNvCnPr/>
                        <wps:spPr>
                          <a:xfrm flipH="1" flipV="1">
                            <a:off x="1793875" y="5229225"/>
                            <a:ext cx="22225" cy="223838"/>
                          </a:xfrm>
                          <a:prstGeom prst="straightConnector1">
                            <a:avLst/>
                          </a:prstGeom>
                          <a:ln>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wps:wsp>
                        <wps:cNvPr id="41" name="テキスト ボックス 15"/>
                        <wps:cNvSpPr txBox="1">
                          <a:spLocks noChangeArrowheads="1"/>
                        </wps:cNvSpPr>
                        <wps:spPr bwMode="auto">
                          <a:xfrm>
                            <a:off x="990600" y="5452769"/>
                            <a:ext cx="2847339" cy="329564"/>
                          </a:xfrm>
                          <a:prstGeom prst="rect">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50E403DF" w14:textId="77777777" w:rsidR="005E06CC" w:rsidRPr="00E47EF9" w:rsidRDefault="005E06CC" w:rsidP="008E01C1">
                              <w:pPr>
                                <w:pStyle w:val="Web"/>
                                <w:kinsoku w:val="0"/>
                                <w:overflowPunct w:val="0"/>
                                <w:spacing w:before="0" w:beforeAutospacing="0" w:after="0" w:afterAutospacing="0"/>
                                <w:ind w:left="2055" w:hanging="2055"/>
                                <w:textAlignment w:val="baseline"/>
                                <w:rPr>
                                  <w:rFonts w:ascii="ＭＳ 明朝" w:eastAsia="ＭＳ 明朝" w:hAnsi="ＭＳ 明朝"/>
                                </w:rPr>
                              </w:pPr>
                              <w:r w:rsidRPr="00E47EF9">
                                <w:rPr>
                                  <w:rFonts w:ascii="ＭＳ 明朝" w:eastAsia="ＭＳ 明朝" w:hAnsi="ＭＳ 明朝" w:cstheme="minorBidi" w:hint="eastAsia"/>
                                  <w:color w:val="FF0000"/>
                                  <w:kern w:val="24"/>
                                  <w:sz w:val="22"/>
                                  <w:szCs w:val="22"/>
                                </w:rPr>
                                <w:t>マーカ設定のない、このポイントも測定。</w:t>
                              </w:r>
                            </w:p>
                          </w:txbxContent>
                        </wps:txbx>
                        <wps:bodyPr wrap="square">
                          <a:noAutofit/>
                        </wps:bodyPr>
                      </wps:wsp>
                      <wps:wsp>
                        <wps:cNvPr id="84992" name="角丸四角形 84992"/>
                        <wps:cNvSpPr/>
                        <wps:spPr>
                          <a:xfrm>
                            <a:off x="1198563" y="4995863"/>
                            <a:ext cx="1277937" cy="214312"/>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14:paraId="715CB454" w14:textId="77777777" w:rsidR="005E06CC" w:rsidRDefault="005E06CC" w:rsidP="008E01C1"/>
                          </w:txbxContent>
                        </wps:txbx>
                        <wps:bodyPr anchor="ctr"/>
                      </wps:wsp>
                    </wpg:wgp>
                  </a:graphicData>
                </a:graphic>
                <wp14:sizeRelH relativeFrom="margin">
                  <wp14:pctWidth>0</wp14:pctWidth>
                </wp14:sizeRelH>
              </wp:anchor>
            </w:drawing>
          </mc:Choice>
          <mc:Fallback>
            <w:pict>
              <v:group w14:anchorId="666D2BD5" id="_x0000_s1520" style="position:absolute;left:0;text-align:left;margin-left:12.35pt;margin-top:-6.8pt;width:444pt;height:455.3pt;z-index:251923456;mso-width-relative:margin" coordsize="46355,5782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">
                <v:shape id="Picture 3" o:spid="_x0000_s1521" type="#_x0000_t75" style="position:absolute;width:46355;height:567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">
                  <v:imagedata r:id="rId51" o:title="Uper_64QAM-J.112B-64QAM-473MHz-150917"/>
                </v:shape>
                <v:shape id="_x0000_s1522" type="#_x0000_t202" style="position:absolute;left:12446;top:49434;width:16903;height:38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" filled="f" stroked="f">
                  <v:textbox>
                    <w:txbxContent>
                      <w:p w14:paraId="55F58B2C" w14:textId="77777777" w:rsidR="005E06CC" w:rsidRDefault="005E06CC" w:rsidP="008E01C1">
                        <w:pPr>
                          <w:pStyle w:val="Web"/>
                          <w:kinsoku w:val="0"/>
                          <w:overflowPunct w:val="0"/>
                          <w:spacing w:before="0" w:beforeAutospacing="0" w:after="0" w:afterAutospacing="0"/>
                          <w:ind w:left="1494" w:hanging="1494"/>
                          <w:textAlignment w:val="baseline"/>
                        </w:pPr>
                        <w:r>
                          <w:rPr>
                            <w:rFonts w:ascii="Calibri" w:hAnsi="Calibri" w:cstheme="minorBidi"/>
                            <w:color w:val="000000" w:themeColor="text1"/>
                            <w:kern w:val="24"/>
                            <w:sz w:val="16"/>
                            <w:szCs w:val="16"/>
                          </w:rPr>
                          <w:t>-6MHz             -66.2dB</w:t>
                        </w:r>
                      </w:p>
                    </w:txbxContent>
                  </v:textbox>
                </v:shape>
                <v:shape id="直線矢印コネクタ 78910" o:spid="_x0000_s1523" type="#_x0000_t32" style="position:absolute;left:17938;top:52292;width:223;height:2238;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" strokecolor="red">
                  <v:stroke endarrow="open"/>
                </v:shape>
                <v:shape id="テキスト ボックス 15" o:spid="_x0000_s1524" type="#_x0000_t202" style="position:absolute;left:9906;top:54527;width:28473;height:32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" filled="f" strokecolor="red">
                  <v:textbox>
                    <w:txbxContent>
                      <w:p w14:paraId="50E403DF" w14:textId="77777777" w:rsidR="005E06CC" w:rsidRPr="00E47EF9" w:rsidRDefault="005E06CC" w:rsidP="008E01C1">
                        <w:pPr>
                          <w:pStyle w:val="Web"/>
                          <w:kinsoku w:val="0"/>
                          <w:overflowPunct w:val="0"/>
                          <w:spacing w:before="0" w:beforeAutospacing="0" w:after="0" w:afterAutospacing="0"/>
                          <w:ind w:left="2055" w:hanging="2055"/>
                          <w:textAlignment w:val="baseline"/>
                          <w:rPr>
                            <w:rFonts w:ascii="ＭＳ 明朝" w:eastAsia="ＭＳ 明朝" w:hAnsi="ＭＳ 明朝"/>
                          </w:rPr>
                        </w:pPr>
                        <w:r w:rsidRPr="00E47EF9">
                          <w:rPr>
                            <w:rFonts w:ascii="ＭＳ 明朝" w:eastAsia="ＭＳ 明朝" w:hAnsi="ＭＳ 明朝" w:cstheme="minorBidi" w:hint="eastAsia"/>
                            <w:color w:val="FF0000"/>
                            <w:kern w:val="24"/>
                            <w:sz w:val="22"/>
                            <w:szCs w:val="22"/>
                          </w:rPr>
                          <w:t>マーカ設定のない、このポイントも測定。</w:t>
                        </w:r>
                      </w:p>
                    </w:txbxContent>
                  </v:textbox>
                </v:shape>
                <v:roundrect id="角丸四角形 84992" o:spid="_x0000_s1525" style="position:absolute;left:11985;top:49958;width:12780;height:2143;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" filled="f" strokecolor="#243f60 [1604]" strokeweight="2pt">
                  <v:textbox>
                    <w:txbxContent>
                      <w:p w14:paraId="715CB454" w14:textId="77777777" w:rsidR="005E06CC" w:rsidRDefault="005E06CC" w:rsidP="008E01C1"/>
                    </w:txbxContent>
                  </v:textbox>
                </v:roundrect>
              </v:group>
            </w:pict>
          </mc:Fallback>
        </mc:AlternateContent>
      </w:r>
    </w:p>
    <w:p w14:paraId="3BCA39F9" w14:textId="77777777" w:rsidR="00C97142" w:rsidRPr="003D6F5A" w:rsidRDefault="00C97142" w:rsidP="00C97142">
      <w:pPr>
        <w:spacing w:after="120"/>
      </w:pPr>
      <w:r w:rsidRPr="00C82C54">
        <w:rPr>
          <w:noProof/>
        </w:rPr>
        <mc:AlternateContent>
          <mc:Choice Requires="wps">
            <w:drawing>
              <wp:anchor distT="0" distB="0" distL="114300" distR="114300" simplePos="0" relativeHeight="251886592" behindDoc="0" locked="0" layoutInCell="1" allowOverlap="1" wp14:anchorId="3DD7F2CB" wp14:editId="2B68A1C6">
                <wp:simplePos x="0" y="0"/>
                <wp:positionH relativeFrom="column">
                  <wp:posOffset>1471295</wp:posOffset>
                </wp:positionH>
                <wp:positionV relativeFrom="paragraph">
                  <wp:posOffset>5126990</wp:posOffset>
                </wp:positionV>
                <wp:extent cx="2162175" cy="295275"/>
                <wp:effectExtent l="0" t="0" r="0" b="9525"/>
                <wp:wrapNone/>
                <wp:docPr id="173" name="テキスト ボックス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2175" cy="2952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295BD5" w14:textId="77777777" w:rsidR="005E06CC" w:rsidRPr="003D6F5A" w:rsidRDefault="005E06CC" w:rsidP="00C97142">
                            <w:pPr>
                              <w:pStyle w:val="Web"/>
                              <w:kinsoku w:val="0"/>
                              <w:overflowPunct w:val="0"/>
                              <w:spacing w:before="0" w:beforeAutospacing="0" w:after="0" w:afterAutospacing="0"/>
                              <w:ind w:leftChars="73" w:left="1660" w:hangingChars="833" w:hanging="1499"/>
                              <w:textAlignment w:val="baseline"/>
                              <w:rPr>
                                <w:sz w:val="28"/>
                              </w:rPr>
                            </w:pPr>
                            <w:r w:rsidRPr="003D6F5A">
                              <w:rPr>
                                <w:rFonts w:ascii="Calibri" w:hAnsi="Calibri" w:cstheme="minorBidi"/>
                                <w:color w:val="000000" w:themeColor="text1"/>
                                <w:kern w:val="24"/>
                                <w:sz w:val="18"/>
                                <w:szCs w:val="16"/>
                              </w:rPr>
                              <w:t>-3.05MHz        -55.0dB</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 w14:anchorId="3DD7F2CB" id="テキスト ボックス 10" o:spid="_x0000_s1526" type="#_x0000_t202" style="position:absolute;left:0;text-align:left;margin-left:115.85pt;margin-top:403.7pt;width:170.25pt;height:23.25pt;z-index:25188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" filled="f" stroked="f">
                <v:textbox>
                  <w:txbxContent>
                    <w:p w14:paraId="7B295BD5" w14:textId="77777777" w:rsidR="005E06CC" w:rsidRPr="003D6F5A" w:rsidRDefault="005E06CC" w:rsidP="00C97142">
                      <w:pPr>
                        <w:pStyle w:val="Web"/>
                        <w:kinsoku w:val="0"/>
                        <w:overflowPunct w:val="0"/>
                        <w:spacing w:before="0" w:beforeAutospacing="0" w:after="0" w:afterAutospacing="0"/>
                        <w:ind w:leftChars="73" w:left="1660" w:hangingChars="833" w:hanging="1499"/>
                        <w:textAlignment w:val="baseline"/>
                        <w:rPr>
                          <w:sz w:val="28"/>
                        </w:rPr>
                      </w:pPr>
                      <w:r w:rsidRPr="003D6F5A">
                        <w:rPr>
                          <w:rFonts w:ascii="Calibri" w:hAnsi="Calibri" w:cstheme="minorBidi"/>
                          <w:color w:val="000000" w:themeColor="text1"/>
                          <w:kern w:val="24"/>
                          <w:sz w:val="18"/>
                          <w:szCs w:val="16"/>
                        </w:rPr>
                        <w:t>-3.05MHz        -55.0dB</w:t>
                      </w:r>
                    </w:p>
                  </w:txbxContent>
                </v:textbox>
              </v:shape>
            </w:pict>
          </mc:Fallback>
        </mc:AlternateContent>
      </w:r>
    </w:p>
    <w:p w14:paraId="581ED554" w14:textId="77777777" w:rsidR="00C97142" w:rsidRDefault="00C97142" w:rsidP="00C97142"/>
    <w:p w14:paraId="31EAE97C" w14:textId="77777777" w:rsidR="00C97142" w:rsidRDefault="00C97142" w:rsidP="00C97142"/>
    <w:p w14:paraId="1C0BF817" w14:textId="77777777" w:rsidR="00C97142" w:rsidRDefault="00C97142" w:rsidP="00C97142"/>
    <w:p w14:paraId="12394D1F" w14:textId="77777777" w:rsidR="00C97142" w:rsidRDefault="00C97142" w:rsidP="00C97142">
      <w:pPr>
        <w:widowControl/>
        <w:spacing w:line="240" w:lineRule="auto"/>
        <w:jc w:val="left"/>
        <w:outlineLvl w:val="9"/>
        <w:rPr>
          <w:rFonts w:ascii="Arial" w:eastAsia="ＭＳ ゴシック" w:hAnsi="Arial" w:cs="Arial"/>
          <w:kern w:val="0"/>
          <w:sz w:val="21"/>
          <w:szCs w:val="20"/>
        </w:rPr>
      </w:pPr>
      <w:r>
        <w:rPr>
          <w:rFonts w:ascii="Arial" w:hAnsi="Arial" w:cs="Arial"/>
        </w:rPr>
        <w:br w:type="page"/>
      </w:r>
    </w:p>
    <w:p w14:paraId="3B504BAB" w14:textId="583997A1" w:rsidR="00C97142" w:rsidRDefault="00AB3B5E" w:rsidP="00C97142">
      <w:pPr>
        <w:pStyle w:val="R105"/>
        <w:spacing w:before="180" w:after="180"/>
        <w:rPr>
          <w:rFonts w:ascii="Arial" w:hAnsi="Arial" w:cs="Arial"/>
        </w:rPr>
      </w:pPr>
      <w:r>
        <w:rPr>
          <w:rFonts w:ascii="ＭＳ ゴシック"/>
          <w:noProof/>
          <w:sz w:val="20"/>
        </w:rPr>
        <w:lastRenderedPageBreak/>
        <w:object w:dxaOrig="1440" w:dyaOrig="1440" w14:anchorId="70FFB746">
          <v:shape id="_x0000_s2129" type="#_x0000_t75" style="position:absolute;left:0;text-align:left;margin-left:.35pt;margin-top:26.1pt;width:447.65pt;height:210.05pt;z-index:251738624;mso-position-vertical:absolute">
            <v:imagedata r:id="rId52" o:title=""/>
            <w10:wrap type="topAndBottom"/>
          </v:shape>
          <o:OLEObject Type="Embed" ProgID="Excel.Sheet.12" ShapeID="_x0000_s2129" DrawAspect="Content" ObjectID="_1764662716" r:id="rId53"/>
        </w:object>
      </w:r>
      <w:r w:rsidR="002070BB" w:rsidRPr="002070BB">
        <w:rPr>
          <w:rFonts w:eastAsia="ＭＳ 明朝" w:cs="Arial"/>
        </w:rPr>
        <w:t>ISDB-T</w:t>
      </w:r>
      <w:r w:rsidR="00C97142" w:rsidRPr="00295622">
        <w:rPr>
          <w:rFonts w:ascii="Arial" w:hAnsi="Arial" w:cs="Arial"/>
        </w:rPr>
        <w:t>上側隣接チャンネル妨害レベル測定結果（妨害信号</w:t>
      </w:r>
      <w:r w:rsidR="001449FC">
        <w:rPr>
          <w:rFonts w:hint="eastAsia"/>
        </w:rPr>
        <w:t>Annex</w:t>
      </w:r>
      <w:r w:rsidR="001449FC">
        <w:t xml:space="preserve"> </w:t>
      </w:r>
      <w:r w:rsidR="001449FC">
        <w:rPr>
          <w:rFonts w:hint="eastAsia"/>
        </w:rPr>
        <w:t>B</w:t>
      </w:r>
      <w:r w:rsidR="001449FC" w:rsidRPr="00295622">
        <w:t xml:space="preserve"> </w:t>
      </w:r>
      <w:r w:rsidR="00C97142" w:rsidRPr="00E47EF9">
        <w:rPr>
          <w:rFonts w:cs="Arial"/>
        </w:rPr>
        <w:t>64QAM</w:t>
      </w:r>
      <w:r w:rsidR="00C97142" w:rsidRPr="00295622">
        <w:rPr>
          <w:rFonts w:ascii="Arial" w:hAnsi="Arial" w:cs="Arial"/>
        </w:rPr>
        <w:t>）</w:t>
      </w:r>
    </w:p>
    <w:p w14:paraId="7CF8C21F" w14:textId="765357E0" w:rsidR="00C97142" w:rsidRPr="00E47EF9" w:rsidRDefault="00C97142" w:rsidP="00E47EF9">
      <w:pPr>
        <w:jc w:val="center"/>
        <w:rPr>
          <w:sz w:val="20"/>
          <w:szCs w:val="20"/>
        </w:rPr>
      </w:pPr>
      <w:r w:rsidRPr="00E47EF9">
        <w:rPr>
          <w:sz w:val="20"/>
          <w:szCs w:val="20"/>
        </w:rPr>
        <w:t>f</w:t>
      </w:r>
      <w:r w:rsidRPr="00E47EF9">
        <w:rPr>
          <w:rFonts w:hint="eastAsia"/>
          <w:sz w:val="20"/>
          <w:szCs w:val="20"/>
        </w:rPr>
        <w:t>：</w:t>
      </w:r>
      <w:r w:rsidRPr="00E47EF9">
        <w:rPr>
          <w:sz w:val="20"/>
          <w:szCs w:val="20"/>
        </w:rPr>
        <w:t>OFDM</w:t>
      </w:r>
      <w:r w:rsidRPr="00E47EF9">
        <w:rPr>
          <w:rFonts w:hint="eastAsia"/>
          <w:sz w:val="20"/>
          <w:szCs w:val="20"/>
        </w:rPr>
        <w:t>搬送波中心周波数－</w:t>
      </w:r>
      <w:r w:rsidRPr="00E47EF9">
        <w:rPr>
          <w:sz w:val="20"/>
          <w:szCs w:val="20"/>
        </w:rPr>
        <w:t>1/7</w:t>
      </w:r>
      <w:r w:rsidR="00AB5CF7" w:rsidRPr="00E47EF9">
        <w:rPr>
          <w:sz w:val="20"/>
          <w:szCs w:val="20"/>
        </w:rPr>
        <w:t>(</w:t>
      </w:r>
      <w:r w:rsidR="000D0FC5" w:rsidRPr="00E47EF9">
        <w:rPr>
          <w:rFonts w:ascii="Times New Roman" w:hAnsi="Times New Roman"/>
          <w:sz w:val="20"/>
          <w:szCs w:val="20"/>
        </w:rPr>
        <w:t>MHz</w:t>
      </w:r>
      <w:r w:rsidR="00AB5CF7" w:rsidRPr="00E47EF9">
        <w:rPr>
          <w:sz w:val="20"/>
          <w:szCs w:val="20"/>
        </w:rPr>
        <w:t>)</w:t>
      </w:r>
    </w:p>
    <w:p w14:paraId="6E3C1BDD" w14:textId="5E370923" w:rsidR="00C97142" w:rsidRPr="00827F4E" w:rsidRDefault="00C97142" w:rsidP="00E47EF9">
      <w:pPr>
        <w:rPr>
          <w:sz w:val="20"/>
          <w:szCs w:val="20"/>
        </w:rPr>
      </w:pPr>
      <w:r w:rsidRPr="00E47EF9">
        <w:rPr>
          <w:rFonts w:hint="eastAsia"/>
          <w:sz w:val="20"/>
          <w:szCs w:val="20"/>
        </w:rPr>
        <w:t xml:space="preserve">　　　　　　　　</w:t>
      </w:r>
      <w:r w:rsidR="000E6BFF" w:rsidRPr="00E47EF9">
        <w:rPr>
          <w:sz w:val="20"/>
          <w:szCs w:val="20"/>
        </w:rPr>
        <w:t xml:space="preserve">    </w:t>
      </w:r>
      <w:r w:rsidRPr="00E47EF9">
        <w:rPr>
          <w:rFonts w:hint="eastAsia"/>
          <w:sz w:val="20"/>
          <w:szCs w:val="20"/>
        </w:rPr>
        <w:t xml:space="preserve">　注</w:t>
      </w:r>
      <w:r w:rsidR="000155EE">
        <w:rPr>
          <w:rFonts w:hint="eastAsia"/>
          <w:sz w:val="20"/>
          <w:szCs w:val="20"/>
        </w:rPr>
        <w:t>）</w:t>
      </w:r>
      <w:r w:rsidRPr="00E47EF9">
        <w:rPr>
          <w:rFonts w:hint="eastAsia"/>
          <w:sz w:val="20"/>
          <w:szCs w:val="20"/>
        </w:rPr>
        <w:t>隣接</w:t>
      </w:r>
      <w:r w:rsidRPr="00E47EF9">
        <w:rPr>
          <w:sz w:val="20"/>
          <w:szCs w:val="20"/>
        </w:rPr>
        <w:t>BER</w:t>
      </w:r>
      <w:r w:rsidRPr="00E47EF9">
        <w:rPr>
          <w:rFonts w:hint="eastAsia"/>
          <w:sz w:val="20"/>
          <w:szCs w:val="20"/>
        </w:rPr>
        <w:t>規格値</w:t>
      </w:r>
      <w:r w:rsidR="000155EE">
        <w:rPr>
          <w:rFonts w:hint="eastAsia"/>
          <w:sz w:val="20"/>
          <w:szCs w:val="20"/>
        </w:rPr>
        <w:t>：</w:t>
      </w:r>
      <w:r w:rsidRPr="00827F4E">
        <w:rPr>
          <w:sz w:val="20"/>
          <w:szCs w:val="20"/>
        </w:rPr>
        <w:t xml:space="preserve">26 </w:t>
      </w:r>
      <w:r w:rsidR="00AB5CF7" w:rsidRPr="00827F4E">
        <w:rPr>
          <w:sz w:val="20"/>
          <w:szCs w:val="20"/>
        </w:rPr>
        <w:t>(</w:t>
      </w:r>
      <w:r w:rsidR="000D0FC5" w:rsidRPr="00827F4E">
        <w:rPr>
          <w:rFonts w:ascii="Times New Roman" w:hAnsi="Times New Roman"/>
          <w:sz w:val="20"/>
          <w:szCs w:val="20"/>
        </w:rPr>
        <w:t>dB</w:t>
      </w:r>
      <w:r w:rsidR="00AB5CF7" w:rsidRPr="00827F4E">
        <w:rPr>
          <w:sz w:val="20"/>
          <w:szCs w:val="20"/>
        </w:rPr>
        <w:t>)</w:t>
      </w:r>
      <w:r w:rsidRPr="00827F4E">
        <w:rPr>
          <w:rFonts w:hint="eastAsia"/>
          <w:sz w:val="20"/>
          <w:szCs w:val="20"/>
        </w:rPr>
        <w:t>、ノイズ妨害比</w:t>
      </w:r>
      <w:r w:rsidR="000155EE">
        <w:rPr>
          <w:rFonts w:hint="eastAsia"/>
          <w:sz w:val="20"/>
          <w:szCs w:val="20"/>
        </w:rPr>
        <w:t>：</w:t>
      </w:r>
      <w:r w:rsidRPr="00827F4E">
        <w:rPr>
          <w:rFonts w:hint="eastAsia"/>
          <w:sz w:val="20"/>
          <w:szCs w:val="20"/>
        </w:rPr>
        <w:t>－</w:t>
      </w:r>
      <w:r w:rsidRPr="00827F4E">
        <w:rPr>
          <w:sz w:val="20"/>
          <w:szCs w:val="20"/>
        </w:rPr>
        <w:t xml:space="preserve">27 </w:t>
      </w:r>
      <w:r w:rsidR="00AB5CF7" w:rsidRPr="00827F4E">
        <w:rPr>
          <w:sz w:val="20"/>
          <w:szCs w:val="20"/>
        </w:rPr>
        <w:t>(</w:t>
      </w:r>
      <w:r w:rsidR="000D0FC5" w:rsidRPr="00827F4E">
        <w:rPr>
          <w:rFonts w:ascii="Times New Roman" w:hAnsi="Times New Roman"/>
          <w:sz w:val="20"/>
          <w:szCs w:val="20"/>
        </w:rPr>
        <w:t>dB</w:t>
      </w:r>
      <w:r w:rsidR="00AB5CF7" w:rsidRPr="00827F4E">
        <w:rPr>
          <w:sz w:val="20"/>
          <w:szCs w:val="20"/>
        </w:rPr>
        <w:t>)</w:t>
      </w:r>
    </w:p>
    <w:p w14:paraId="1305F030" w14:textId="77777777" w:rsidR="00C97142" w:rsidRDefault="00C97142" w:rsidP="00C97142">
      <w:r w:rsidRPr="005D3945">
        <w:rPr>
          <w:noProof/>
        </w:rPr>
        <mc:AlternateContent>
          <mc:Choice Requires="wps">
            <w:drawing>
              <wp:anchor distT="0" distB="0" distL="114300" distR="114300" simplePos="0" relativeHeight="251874304" behindDoc="0" locked="0" layoutInCell="1" allowOverlap="1" wp14:anchorId="1D26E2FB" wp14:editId="0CC4FDD5">
                <wp:simplePos x="0" y="0"/>
                <wp:positionH relativeFrom="column">
                  <wp:posOffset>3719696</wp:posOffset>
                </wp:positionH>
                <wp:positionV relativeFrom="paragraph">
                  <wp:posOffset>61361</wp:posOffset>
                </wp:positionV>
                <wp:extent cx="2530642" cy="400050"/>
                <wp:effectExtent l="419100" t="0" r="22225" b="19050"/>
                <wp:wrapNone/>
                <wp:docPr id="174" name="AutoShape 68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30642" cy="400050"/>
                        </a:xfrm>
                        <a:prstGeom prst="wedgeRoundRectCallout">
                          <a:avLst>
                            <a:gd name="adj1" fmla="val -64920"/>
                            <a:gd name="adj2" fmla="val 7175"/>
                            <a:gd name="adj3" fmla="val 16667"/>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403E7751" w14:textId="77777777" w:rsidR="005E06CC" w:rsidRDefault="005E06CC" w:rsidP="00C97142">
                            <w:pPr>
                              <w:pStyle w:val="Rf5"/>
                              <w:spacing w:line="240" w:lineRule="exact"/>
                              <w:rPr>
                                <w:sz w:val="21"/>
                              </w:rPr>
                            </w:pPr>
                            <w:r w:rsidRPr="003D6F5A">
                              <w:rPr>
                                <w:rFonts w:hint="eastAsia"/>
                                <w:sz w:val="21"/>
                              </w:rPr>
                              <w:t>ここでは、与干渉波</w:t>
                            </w:r>
                            <w:r>
                              <w:rPr>
                                <w:rFonts w:hint="eastAsia"/>
                                <w:sz w:val="21"/>
                              </w:rPr>
                              <w:t>64</w:t>
                            </w:r>
                            <w:r w:rsidRPr="003D6F5A">
                              <w:rPr>
                                <w:rFonts w:hint="eastAsia"/>
                                <w:sz w:val="21"/>
                              </w:rPr>
                              <w:t>QAM Annex B</w:t>
                            </w:r>
                            <w:r w:rsidRPr="003D6F5A">
                              <w:rPr>
                                <w:rFonts w:hint="eastAsia"/>
                                <w:sz w:val="21"/>
                              </w:rPr>
                              <w:t>、</w:t>
                            </w:r>
                          </w:p>
                          <w:p w14:paraId="37742516" w14:textId="77777777" w:rsidR="005E06CC" w:rsidRPr="003D6F5A" w:rsidRDefault="005E06CC" w:rsidP="00E252D7">
                            <w:pPr>
                              <w:pStyle w:val="Rf5"/>
                              <w:spacing w:line="240" w:lineRule="exact"/>
                              <w:ind w:firstLineChars="50" w:firstLine="105"/>
                              <w:rPr>
                                <w:sz w:val="21"/>
                              </w:rPr>
                            </w:pPr>
                            <w:r w:rsidRPr="003D6F5A">
                              <w:rPr>
                                <w:rFonts w:hint="eastAsia"/>
                                <w:sz w:val="21"/>
                              </w:rPr>
                              <w:t>被干渉波</w:t>
                            </w:r>
                            <w:r w:rsidRPr="003D6F5A">
                              <w:rPr>
                                <w:rFonts w:hint="eastAsia"/>
                                <w:sz w:val="21"/>
                              </w:rPr>
                              <w:t>OFDM</w:t>
                            </w:r>
                            <w:r w:rsidRPr="003D6F5A">
                              <w:rPr>
                                <w:rFonts w:hint="eastAsia"/>
                                <w:sz w:val="21"/>
                              </w:rPr>
                              <w:t>を想定。</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26E2FB" id="_x0000_s1527" type="#_x0000_t62" style="position:absolute;left:0;text-align:left;margin-left:292.9pt;margin-top:4.85pt;width:199.25pt;height:31.5pt;z-index:25187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" adj="-3223,12350" filled="f" strokecolor="red">
                <v:textbox inset="0,0,0,0">
                  <w:txbxContent>
                    <w:p w14:paraId="403E7751" w14:textId="77777777" w:rsidR="005E06CC" w:rsidRDefault="005E06CC" w:rsidP="00C97142">
                      <w:pPr>
                        <w:pStyle w:val="Rf5"/>
                        <w:spacing w:line="240" w:lineRule="exact"/>
                        <w:rPr>
                          <w:sz w:val="21"/>
                        </w:rPr>
                      </w:pPr>
                      <w:r w:rsidRPr="003D6F5A">
                        <w:rPr>
                          <w:rFonts w:hint="eastAsia"/>
                          <w:sz w:val="21"/>
                        </w:rPr>
                        <w:t>ここでは、与干渉波</w:t>
                      </w:r>
                      <w:r>
                        <w:rPr>
                          <w:rFonts w:hint="eastAsia"/>
                          <w:sz w:val="21"/>
                        </w:rPr>
                        <w:t>64</w:t>
                      </w:r>
                      <w:r w:rsidRPr="003D6F5A">
                        <w:rPr>
                          <w:rFonts w:hint="eastAsia"/>
                          <w:sz w:val="21"/>
                        </w:rPr>
                        <w:t>QAM Annex B</w:t>
                      </w:r>
                      <w:r w:rsidRPr="003D6F5A">
                        <w:rPr>
                          <w:rFonts w:hint="eastAsia"/>
                          <w:sz w:val="21"/>
                        </w:rPr>
                        <w:t>、</w:t>
                      </w:r>
                    </w:p>
                    <w:p w14:paraId="37742516" w14:textId="77777777" w:rsidR="005E06CC" w:rsidRPr="003D6F5A" w:rsidRDefault="005E06CC" w:rsidP="00E252D7">
                      <w:pPr>
                        <w:pStyle w:val="Rf5"/>
                        <w:spacing w:line="240" w:lineRule="exact"/>
                        <w:ind w:firstLineChars="50" w:firstLine="105"/>
                        <w:rPr>
                          <w:sz w:val="21"/>
                        </w:rPr>
                      </w:pPr>
                      <w:r w:rsidRPr="003D6F5A">
                        <w:rPr>
                          <w:rFonts w:hint="eastAsia"/>
                          <w:sz w:val="21"/>
                        </w:rPr>
                        <w:t>被干渉波</w:t>
                      </w:r>
                      <w:r w:rsidRPr="003D6F5A">
                        <w:rPr>
                          <w:rFonts w:hint="eastAsia"/>
                          <w:sz w:val="21"/>
                        </w:rPr>
                        <w:t>OFDM</w:t>
                      </w:r>
                      <w:r w:rsidRPr="003D6F5A">
                        <w:rPr>
                          <w:rFonts w:hint="eastAsia"/>
                          <w:sz w:val="21"/>
                        </w:rPr>
                        <w:t>を想定。</w:t>
                      </w:r>
                    </w:p>
                  </w:txbxContent>
                </v:textbox>
              </v:shape>
            </w:pict>
          </mc:Fallback>
        </mc:AlternateContent>
      </w:r>
    </w:p>
    <w:p w14:paraId="65DC2180" w14:textId="394D97FC" w:rsidR="00C97142" w:rsidRDefault="00C97142" w:rsidP="00C97142">
      <w:pPr>
        <w:pStyle w:val="Rc"/>
        <w:ind w:firstLine="220"/>
      </w:pPr>
      <w:r>
        <w:rPr>
          <w:rFonts w:hint="eastAsia"/>
        </w:rPr>
        <w:t>帯域換算値：</w:t>
      </w:r>
      <w:r>
        <w:rPr>
          <w:rFonts w:hint="eastAsia"/>
        </w:rPr>
        <w:t xml:space="preserve">D = 10log(5.057/5.57) = </w:t>
      </w:r>
      <w:r>
        <w:rPr>
          <w:rFonts w:hint="eastAsia"/>
        </w:rPr>
        <w:t>－</w:t>
      </w:r>
      <w:r>
        <w:rPr>
          <w:rFonts w:hint="eastAsia"/>
        </w:rPr>
        <w:t>0.42</w:t>
      </w:r>
      <w:r w:rsidR="00AB5CF7">
        <w:rPr>
          <w:rFonts w:hint="eastAsia"/>
        </w:rPr>
        <w:t>(</w:t>
      </w:r>
      <w:r w:rsidR="000D0FC5" w:rsidRPr="000D0FC5">
        <w:rPr>
          <w:rFonts w:ascii="Times New Roman" w:hAnsi="Times New Roman" w:hint="eastAsia"/>
        </w:rPr>
        <w:t>dB</w:t>
      </w:r>
      <w:r w:rsidR="00AB5CF7">
        <w:rPr>
          <w:rFonts w:hint="eastAsia"/>
        </w:rPr>
        <w:t>)</w:t>
      </w:r>
    </w:p>
    <w:p w14:paraId="48FE10F4" w14:textId="77777777" w:rsidR="00C97142" w:rsidRDefault="00C97142" w:rsidP="00C97142">
      <w:pPr>
        <w:pStyle w:val="Rc"/>
        <w:ind w:firstLine="220"/>
      </w:pPr>
    </w:p>
    <w:p w14:paraId="55DD383B" w14:textId="77777777" w:rsidR="00C97142" w:rsidRDefault="00C97142" w:rsidP="00C97142">
      <w:pPr>
        <w:pStyle w:val="Rc"/>
        <w:ind w:firstLine="220"/>
      </w:pPr>
      <w:r>
        <w:rPr>
          <w:rFonts w:hint="eastAsia"/>
        </w:rPr>
        <w:t>＜検知限レベルの計算＞</w:t>
      </w:r>
    </w:p>
    <w:p w14:paraId="22C3163D" w14:textId="77777777" w:rsidR="000F2AC4" w:rsidRDefault="00E80704" w:rsidP="00E80704">
      <w:pPr>
        <w:pStyle w:val="Rc"/>
        <w:ind w:firstLineChars="515" w:firstLine="1133"/>
      </w:pPr>
      <w:r>
        <w:rPr>
          <w:rFonts w:hint="eastAsia"/>
        </w:rPr>
        <w:t>検知限レベル＝</w:t>
      </w:r>
      <w:r w:rsidR="00BB763D">
        <w:rPr>
          <w:rFonts w:hint="eastAsia"/>
        </w:rPr>
        <w:t xml:space="preserve"> </w:t>
      </w:r>
      <w:r w:rsidR="00C97142">
        <w:t>2</w:t>
      </w:r>
      <w:r w:rsidR="00C97142">
        <w:rPr>
          <w:rFonts w:hint="eastAsia"/>
        </w:rPr>
        <w:t>6</w:t>
      </w:r>
      <w:r w:rsidR="00C97142">
        <w:rPr>
          <w:rFonts w:hint="eastAsia"/>
        </w:rPr>
        <w:t>（マスク規格値）</w:t>
      </w:r>
    </w:p>
    <w:p w14:paraId="3138DDBB" w14:textId="77777777" w:rsidR="00C97142" w:rsidRDefault="00C97142" w:rsidP="00E80704">
      <w:pPr>
        <w:pStyle w:val="Rc"/>
        <w:ind w:firstLineChars="1260" w:firstLine="2772"/>
      </w:pPr>
      <w:r>
        <w:rPr>
          <w:rFonts w:hint="eastAsia"/>
        </w:rPr>
        <w:t>－</w:t>
      </w:r>
      <w:r>
        <w:rPr>
          <w:rFonts w:hint="eastAsia"/>
        </w:rPr>
        <w:t>0.42</w:t>
      </w:r>
      <w:r>
        <w:rPr>
          <w:rFonts w:hint="eastAsia"/>
        </w:rPr>
        <w:t>（被干渉波放送信号との帯域差の換算値</w:t>
      </w:r>
      <w:r>
        <w:rPr>
          <w:rFonts w:hint="eastAsia"/>
        </w:rPr>
        <w:t>D</w:t>
      </w:r>
      <w:r>
        <w:rPr>
          <w:rFonts w:hint="eastAsia"/>
        </w:rPr>
        <w:t>）</w:t>
      </w:r>
    </w:p>
    <w:p w14:paraId="6D9F11EB" w14:textId="77777777" w:rsidR="000F2AC4" w:rsidRDefault="00C97142" w:rsidP="00E80704">
      <w:pPr>
        <w:pStyle w:val="Rc"/>
        <w:ind w:firstLineChars="1260" w:firstLine="2772"/>
      </w:pPr>
      <w:r>
        <w:rPr>
          <w:rFonts w:hint="eastAsia"/>
        </w:rPr>
        <w:t>－</w:t>
      </w:r>
      <w:r w:rsidR="000E6BFF">
        <w:rPr>
          <w:rFonts w:hint="eastAsia"/>
        </w:rPr>
        <w:t>18.0</w:t>
      </w:r>
      <w:r w:rsidR="000E6BFF">
        <w:rPr>
          <w:rFonts w:hint="eastAsia"/>
        </w:rPr>
        <w:t>（マスク規格との差の最大値）</w:t>
      </w:r>
    </w:p>
    <w:p w14:paraId="0A7F4D0D" w14:textId="77777777" w:rsidR="00C97142" w:rsidRDefault="000E6BFF" w:rsidP="00E80704">
      <w:pPr>
        <w:pStyle w:val="Rc"/>
        <w:ind w:firstLineChars="1130" w:firstLine="2486"/>
      </w:pPr>
      <w:r>
        <w:rPr>
          <w:rFonts w:hint="eastAsia"/>
        </w:rPr>
        <w:t>＝</w:t>
      </w:r>
      <w:r w:rsidR="00BB763D">
        <w:rPr>
          <w:rFonts w:hint="eastAsia"/>
        </w:rPr>
        <w:t xml:space="preserve"> </w:t>
      </w:r>
      <w:r>
        <w:rPr>
          <w:rFonts w:hint="eastAsia"/>
        </w:rPr>
        <w:t>7.58</w:t>
      </w:r>
      <w:r w:rsidR="00AB5CF7">
        <w:rPr>
          <w:rFonts w:hint="eastAsia"/>
        </w:rPr>
        <w:t>(</w:t>
      </w:r>
      <w:r w:rsidR="000D0FC5" w:rsidRPr="000D0FC5">
        <w:rPr>
          <w:rFonts w:ascii="Times New Roman" w:hAnsi="Times New Roman"/>
        </w:rPr>
        <w:t>dB</w:t>
      </w:r>
      <w:r w:rsidR="00AB5CF7">
        <w:rPr>
          <w:rFonts w:hint="eastAsia"/>
        </w:rPr>
        <w:t>)</w:t>
      </w:r>
    </w:p>
    <w:p w14:paraId="50BB95C2" w14:textId="74648822" w:rsidR="00C97142" w:rsidRDefault="00C97142" w:rsidP="00E80704">
      <w:pPr>
        <w:pStyle w:val="Rc"/>
        <w:ind w:firstLineChars="1130" w:firstLine="2486"/>
      </w:pPr>
      <w:r>
        <w:rPr>
          <w:rFonts w:ascii="ＭＳ 明朝" w:hAnsi="ＭＳ 明朝" w:hint="eastAsia"/>
        </w:rPr>
        <w:t>≒</w:t>
      </w:r>
      <w:r w:rsidR="00BB763D">
        <w:rPr>
          <w:rFonts w:ascii="ＭＳ 明朝" w:hAnsi="ＭＳ 明朝" w:hint="eastAsia"/>
        </w:rPr>
        <w:t xml:space="preserve"> </w:t>
      </w:r>
      <w:r w:rsidR="000E6BFF">
        <w:rPr>
          <w:rFonts w:hint="eastAsia"/>
        </w:rPr>
        <w:t>7.5</w:t>
      </w:r>
      <w:r w:rsidR="00AB5CF7">
        <w:rPr>
          <w:rFonts w:hint="eastAsia"/>
        </w:rPr>
        <w:t>(</w:t>
      </w:r>
      <w:r w:rsidR="000D0FC5" w:rsidRPr="000D0FC5">
        <w:rPr>
          <w:rFonts w:ascii="Times New Roman" w:hAnsi="Times New Roman" w:hint="eastAsia"/>
        </w:rPr>
        <w:t>dB</w:t>
      </w:r>
      <w:r w:rsidR="00AB5CF7">
        <w:rPr>
          <w:rFonts w:hint="eastAsia"/>
        </w:rPr>
        <w:t>)</w:t>
      </w:r>
      <w:r>
        <w:rPr>
          <w:rFonts w:hint="eastAsia"/>
        </w:rPr>
        <w:t>（</w:t>
      </w:r>
      <w:r w:rsidR="000155EE">
        <w:rPr>
          <w:rFonts w:hint="eastAsia"/>
        </w:rPr>
        <w:t>小</w:t>
      </w:r>
      <w:r>
        <w:rPr>
          <w:rFonts w:hint="eastAsia"/>
        </w:rPr>
        <w:t>数点第</w:t>
      </w:r>
      <w:r>
        <w:rPr>
          <w:rFonts w:hint="eastAsia"/>
        </w:rPr>
        <w:t>2</w:t>
      </w:r>
      <w:r>
        <w:rPr>
          <w:rFonts w:hint="eastAsia"/>
        </w:rPr>
        <w:t>位</w:t>
      </w:r>
      <w:r w:rsidR="000E6BFF">
        <w:rPr>
          <w:rFonts w:hint="eastAsia"/>
        </w:rPr>
        <w:t>以下略</w:t>
      </w:r>
      <w:r>
        <w:rPr>
          <w:rFonts w:hint="eastAsia"/>
        </w:rPr>
        <w:t>）</w:t>
      </w:r>
    </w:p>
    <w:p w14:paraId="3FB4D845" w14:textId="4C6B8C6A" w:rsidR="00C44DA9" w:rsidRDefault="00C44DA9" w:rsidP="00E80704">
      <w:pPr>
        <w:pStyle w:val="Rc"/>
        <w:ind w:firstLineChars="1130" w:firstLine="2486"/>
      </w:pPr>
      <w:r w:rsidRPr="00E252D7">
        <w:rPr>
          <w:noProof/>
        </w:rPr>
        <mc:AlternateContent>
          <mc:Choice Requires="wps">
            <w:drawing>
              <wp:anchor distT="0" distB="0" distL="114300" distR="114300" simplePos="0" relativeHeight="251877376" behindDoc="0" locked="0" layoutInCell="1" allowOverlap="1" wp14:anchorId="2C639369" wp14:editId="7C4A8A66">
                <wp:simplePos x="0" y="0"/>
                <wp:positionH relativeFrom="column">
                  <wp:posOffset>1633220</wp:posOffset>
                </wp:positionH>
                <wp:positionV relativeFrom="paragraph">
                  <wp:posOffset>170782</wp:posOffset>
                </wp:positionV>
                <wp:extent cx="4391025" cy="561975"/>
                <wp:effectExtent l="0" t="228600" r="28575" b="28575"/>
                <wp:wrapNone/>
                <wp:docPr id="195" name="AutoShape 72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91025" cy="561975"/>
                        </a:xfrm>
                        <a:prstGeom prst="wedgeRoundRectCallout">
                          <a:avLst>
                            <a:gd name="adj1" fmla="val -43814"/>
                            <a:gd name="adj2" fmla="val -87535"/>
                            <a:gd name="adj3" fmla="val 16667"/>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35F10A41" w14:textId="77777777" w:rsidR="005E06CC" w:rsidRPr="00C44DA9" w:rsidRDefault="005E06CC" w:rsidP="00C97142">
                            <w:pPr>
                              <w:pStyle w:val="Rf5"/>
                              <w:spacing w:line="240" w:lineRule="exact"/>
                              <w:rPr>
                                <w:b/>
                                <w:bCs/>
                                <w:sz w:val="21"/>
                              </w:rPr>
                            </w:pPr>
                            <w:r w:rsidRPr="00C44DA9">
                              <w:rPr>
                                <w:rFonts w:hint="eastAsia"/>
                                <w:b/>
                                <w:bCs/>
                                <w:sz w:val="21"/>
                              </w:rPr>
                              <w:t>この値をシステム運用条件総括表に記入する。</w:t>
                            </w:r>
                          </w:p>
                          <w:p w14:paraId="7B234117" w14:textId="77777777" w:rsidR="005E06CC" w:rsidRDefault="005E06CC" w:rsidP="00C97142">
                            <w:pPr>
                              <w:pStyle w:val="Rf5"/>
                              <w:spacing w:line="240" w:lineRule="exact"/>
                              <w:rPr>
                                <w:sz w:val="21"/>
                              </w:rPr>
                            </w:pPr>
                            <w:r w:rsidRPr="003D6F5A">
                              <w:rPr>
                                <w:rFonts w:hint="eastAsia"/>
                                <w:sz w:val="21"/>
                              </w:rPr>
                              <w:t>スペクトルマスク法による評価結果が、実際に隣接で運用したいレベル</w:t>
                            </w:r>
                          </w:p>
                          <w:p w14:paraId="12851BA0" w14:textId="77777777" w:rsidR="005E06CC" w:rsidRPr="003D6F5A" w:rsidRDefault="005E06CC" w:rsidP="00C97142">
                            <w:pPr>
                              <w:pStyle w:val="Rf5"/>
                              <w:spacing w:line="240" w:lineRule="exact"/>
                              <w:rPr>
                                <w:sz w:val="21"/>
                              </w:rPr>
                            </w:pPr>
                            <w:r w:rsidRPr="003D6F5A">
                              <w:rPr>
                                <w:rFonts w:hint="eastAsia"/>
                                <w:sz w:val="21"/>
                              </w:rPr>
                              <w:t>に対して十分でない場合は、</w:t>
                            </w:r>
                            <w:r w:rsidRPr="003D6F5A">
                              <w:rPr>
                                <w:rFonts w:hint="eastAsia"/>
                                <w:sz w:val="21"/>
                              </w:rPr>
                              <w:t>BER</w:t>
                            </w:r>
                            <w:r w:rsidRPr="003D6F5A">
                              <w:rPr>
                                <w:rFonts w:hint="eastAsia"/>
                                <w:sz w:val="21"/>
                              </w:rPr>
                              <w:t>等を用いて評価する。</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639369" id="_x0000_s1528" type="#_x0000_t62" style="position:absolute;left:0;text-align:left;margin-left:128.6pt;margin-top:13.45pt;width:345.75pt;height:44.25pt;z-index:25187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" adj="1336,-8108" filled="f" strokecolor="red">
                <v:textbox inset="0,0,0,0">
                  <w:txbxContent>
                    <w:p w14:paraId="35F10A41" w14:textId="77777777" w:rsidR="005E06CC" w:rsidRPr="00C44DA9" w:rsidRDefault="005E06CC" w:rsidP="00C97142">
                      <w:pPr>
                        <w:pStyle w:val="Rf5"/>
                        <w:spacing w:line="240" w:lineRule="exact"/>
                        <w:rPr>
                          <w:b/>
                          <w:bCs/>
                          <w:sz w:val="21"/>
                        </w:rPr>
                      </w:pPr>
                      <w:r w:rsidRPr="00C44DA9">
                        <w:rPr>
                          <w:rFonts w:hint="eastAsia"/>
                          <w:b/>
                          <w:bCs/>
                          <w:sz w:val="21"/>
                        </w:rPr>
                        <w:t>この値をシステム運用条件総括表に記入する。</w:t>
                      </w:r>
                    </w:p>
                    <w:p w14:paraId="7B234117" w14:textId="77777777" w:rsidR="005E06CC" w:rsidRDefault="005E06CC" w:rsidP="00C97142">
                      <w:pPr>
                        <w:pStyle w:val="Rf5"/>
                        <w:spacing w:line="240" w:lineRule="exact"/>
                        <w:rPr>
                          <w:sz w:val="21"/>
                        </w:rPr>
                      </w:pPr>
                      <w:r w:rsidRPr="003D6F5A">
                        <w:rPr>
                          <w:rFonts w:hint="eastAsia"/>
                          <w:sz w:val="21"/>
                        </w:rPr>
                        <w:t>スペクトルマスク法による評価結果が、実際に隣接で運用したいレベル</w:t>
                      </w:r>
                    </w:p>
                    <w:p w14:paraId="12851BA0" w14:textId="77777777" w:rsidR="005E06CC" w:rsidRPr="003D6F5A" w:rsidRDefault="005E06CC" w:rsidP="00C97142">
                      <w:pPr>
                        <w:pStyle w:val="Rf5"/>
                        <w:spacing w:line="240" w:lineRule="exact"/>
                        <w:rPr>
                          <w:sz w:val="21"/>
                        </w:rPr>
                      </w:pPr>
                      <w:r w:rsidRPr="003D6F5A">
                        <w:rPr>
                          <w:rFonts w:hint="eastAsia"/>
                          <w:sz w:val="21"/>
                        </w:rPr>
                        <w:t>に対して十分でない場合は、</w:t>
                      </w:r>
                      <w:r w:rsidRPr="003D6F5A">
                        <w:rPr>
                          <w:rFonts w:hint="eastAsia"/>
                          <w:sz w:val="21"/>
                        </w:rPr>
                        <w:t>BER</w:t>
                      </w:r>
                      <w:r w:rsidRPr="003D6F5A">
                        <w:rPr>
                          <w:rFonts w:hint="eastAsia"/>
                          <w:sz w:val="21"/>
                        </w:rPr>
                        <w:t>等を用いて評価する。</w:t>
                      </w:r>
                    </w:p>
                  </w:txbxContent>
                </v:textbox>
              </v:shape>
            </w:pict>
          </mc:Fallback>
        </mc:AlternateContent>
      </w:r>
    </w:p>
    <w:p w14:paraId="148D99D1" w14:textId="2781F231" w:rsidR="00C44DA9" w:rsidRDefault="00C44DA9" w:rsidP="00E80704">
      <w:pPr>
        <w:pStyle w:val="Rc"/>
        <w:ind w:firstLineChars="1130" w:firstLine="2486"/>
      </w:pPr>
    </w:p>
    <w:p w14:paraId="5A24CE9E" w14:textId="2E5D9F86" w:rsidR="00C44DA9" w:rsidRDefault="00C44DA9" w:rsidP="00E80704">
      <w:pPr>
        <w:pStyle w:val="Rc"/>
        <w:ind w:firstLineChars="1130" w:firstLine="2486"/>
      </w:pPr>
    </w:p>
    <w:p w14:paraId="0C6010CC" w14:textId="7112E9A4" w:rsidR="00C44DA9" w:rsidRDefault="00C44DA9" w:rsidP="00E80704">
      <w:pPr>
        <w:pStyle w:val="Rc"/>
        <w:ind w:firstLineChars="1130" w:firstLine="2486"/>
      </w:pPr>
    </w:p>
    <w:p w14:paraId="77E03DF9" w14:textId="77777777" w:rsidR="00C44DA9" w:rsidRDefault="00C44DA9" w:rsidP="00E80704">
      <w:pPr>
        <w:pStyle w:val="Rc"/>
        <w:ind w:firstLineChars="1130" w:firstLine="2486"/>
      </w:pPr>
    </w:p>
    <w:p w14:paraId="476D097E" w14:textId="094973D6" w:rsidR="00C97142" w:rsidRPr="007629C4" w:rsidRDefault="00C97142" w:rsidP="00693B7C">
      <w:pPr>
        <w:pStyle w:val="3"/>
      </w:pPr>
      <w:r>
        <w:br w:type="page"/>
      </w:r>
      <w:r>
        <w:rPr>
          <w:rFonts w:hint="eastAsia"/>
        </w:rPr>
        <w:lastRenderedPageBreak/>
        <w:t>G2</w:t>
      </w:r>
      <w:r w:rsidR="00D11D08">
        <w:rPr>
          <w:rFonts w:hint="eastAsia"/>
        </w:rPr>
        <w:t>：</w:t>
      </w:r>
      <w:r w:rsidR="002070BB" w:rsidRPr="002070BB">
        <w:rPr>
          <w:rFonts w:eastAsia="ＭＳ 明朝"/>
        </w:rPr>
        <w:t>ISDB-T</w:t>
      </w:r>
      <w:r w:rsidRPr="007629C4">
        <w:t>下側隣接チャンネル妨害レベル測定（妨害信号</w:t>
      </w:r>
      <w:r w:rsidR="001449FC">
        <w:rPr>
          <w:rFonts w:hint="eastAsia"/>
        </w:rPr>
        <w:t>Annex</w:t>
      </w:r>
      <w:r w:rsidR="001449FC">
        <w:t xml:space="preserve"> </w:t>
      </w:r>
      <w:r w:rsidR="001449FC">
        <w:rPr>
          <w:rFonts w:hint="eastAsia"/>
        </w:rPr>
        <w:t>B</w:t>
      </w:r>
      <w:r w:rsidR="001449FC" w:rsidRPr="00295622">
        <w:t xml:space="preserve"> </w:t>
      </w:r>
      <w:r>
        <w:rPr>
          <w:rFonts w:hint="eastAsia"/>
        </w:rPr>
        <w:t>64</w:t>
      </w:r>
      <w:r w:rsidRPr="007629C4">
        <w:t>QAM</w:t>
      </w:r>
      <w:r w:rsidRPr="007629C4">
        <w:t>の場合）</w:t>
      </w:r>
    </w:p>
    <w:p w14:paraId="6E963944" w14:textId="236B2D92" w:rsidR="00D04AA4" w:rsidRPr="00FE613B" w:rsidRDefault="00D04AA4" w:rsidP="00FE613B">
      <w:pPr>
        <w:adjustRightInd w:val="0"/>
        <w:snapToGrid w:val="0"/>
        <w:spacing w:line="240" w:lineRule="auto"/>
        <w:ind w:leftChars="100" w:left="220"/>
        <w:jc w:val="left"/>
        <w:rPr>
          <w:szCs w:val="22"/>
        </w:rPr>
      </w:pPr>
      <w:r w:rsidRPr="00FE613B">
        <w:rPr>
          <w:rFonts w:hint="eastAsia"/>
          <w:szCs w:val="22"/>
        </w:rPr>
        <w:t>注：測定方法</w:t>
      </w:r>
    </w:p>
    <w:p w14:paraId="3D1214B2" w14:textId="6CF8A05B" w:rsidR="006F701F" w:rsidRPr="00FE613B" w:rsidRDefault="00C97142" w:rsidP="00E47EF9">
      <w:pPr>
        <w:adjustRightInd w:val="0"/>
        <w:spacing w:line="240" w:lineRule="auto"/>
        <w:ind w:leftChars="200" w:left="440" w:firstLineChars="100" w:firstLine="220"/>
        <w:rPr>
          <w:szCs w:val="22"/>
        </w:rPr>
      </w:pPr>
      <w:r w:rsidRPr="00FE613B">
        <w:rPr>
          <w:rFonts w:hint="eastAsia"/>
          <w:szCs w:val="22"/>
        </w:rPr>
        <w:t>下側隣接となる妨害信号の</w:t>
      </w:r>
      <w:r w:rsidR="001449FC" w:rsidRPr="00FE613B">
        <w:rPr>
          <w:rFonts w:hint="eastAsia"/>
          <w:szCs w:val="22"/>
        </w:rPr>
        <w:t>Annex</w:t>
      </w:r>
      <w:r w:rsidR="001449FC" w:rsidRPr="00FE613B">
        <w:rPr>
          <w:szCs w:val="22"/>
        </w:rPr>
        <w:t xml:space="preserve"> </w:t>
      </w:r>
      <w:r w:rsidR="001449FC" w:rsidRPr="00FE613B">
        <w:rPr>
          <w:rFonts w:hint="eastAsia"/>
          <w:szCs w:val="22"/>
        </w:rPr>
        <w:t>B</w:t>
      </w:r>
      <w:r w:rsidR="001449FC" w:rsidRPr="00FE613B">
        <w:rPr>
          <w:szCs w:val="22"/>
        </w:rPr>
        <w:t xml:space="preserve"> </w:t>
      </w:r>
      <w:r w:rsidRPr="00FE613B">
        <w:rPr>
          <w:rFonts w:hint="eastAsia"/>
          <w:szCs w:val="22"/>
        </w:rPr>
        <w:t>64QAM</w:t>
      </w:r>
      <w:r w:rsidRPr="00FE613B">
        <w:rPr>
          <w:rFonts w:hint="eastAsia"/>
          <w:szCs w:val="22"/>
        </w:rPr>
        <w:t>のスペクトルマスクを与干渉信号の中心周波数（バンドエッジより－</w:t>
      </w:r>
      <w:r w:rsidRPr="00FE613B">
        <w:rPr>
          <w:rFonts w:hint="eastAsia"/>
          <w:szCs w:val="22"/>
        </w:rPr>
        <w:t>3</w:t>
      </w:r>
      <w:r w:rsidR="000D0FC5" w:rsidRPr="00FE613B">
        <w:rPr>
          <w:rFonts w:ascii="Times New Roman" w:hAnsi="Times New Roman" w:hint="eastAsia"/>
          <w:szCs w:val="22"/>
        </w:rPr>
        <w:t>MHz</w:t>
      </w:r>
      <w:r w:rsidRPr="00FE613B">
        <w:rPr>
          <w:rFonts w:hint="eastAsia"/>
          <w:szCs w:val="22"/>
        </w:rPr>
        <w:t>）を基準</w:t>
      </w:r>
      <w:r w:rsidRPr="00FE613B">
        <w:rPr>
          <w:rFonts w:hint="eastAsia"/>
          <w:szCs w:val="22"/>
        </w:rPr>
        <w:t>M1</w:t>
      </w:r>
      <w:r w:rsidRPr="00FE613B">
        <w:rPr>
          <w:rFonts w:hint="eastAsia"/>
          <w:szCs w:val="22"/>
        </w:rPr>
        <w:t>して</w:t>
      </w:r>
      <w:r w:rsidRPr="00E47EF9">
        <w:rPr>
          <w:rFonts w:ascii="Times New Roman" w:hAnsi="Times New Roman" w:hint="eastAsia"/>
          <w:szCs w:val="22"/>
        </w:rPr>
        <w:t>Δ</w:t>
      </w:r>
      <w:r w:rsidRPr="00FE613B">
        <w:rPr>
          <w:rFonts w:hint="eastAsia"/>
          <w:szCs w:val="22"/>
        </w:rPr>
        <w:t>マーカを使用して測定する。このときのマーカポイント数が</w:t>
      </w:r>
      <w:r w:rsidRPr="00FE613B">
        <w:rPr>
          <w:rFonts w:hint="eastAsia"/>
          <w:szCs w:val="22"/>
        </w:rPr>
        <w:t>7</w:t>
      </w:r>
      <w:r w:rsidRPr="00FE613B">
        <w:rPr>
          <w:rFonts w:hint="eastAsia"/>
          <w:szCs w:val="22"/>
        </w:rPr>
        <w:t>つ必要となるが、不足する場合は、</w:t>
      </w:r>
      <w:r w:rsidR="006F701F" w:rsidRPr="00FE613B">
        <w:rPr>
          <w:rFonts w:hint="eastAsia"/>
          <w:szCs w:val="22"/>
        </w:rPr>
        <w:t>下図のように不足するマーカ周波数ポイントも測定する。</w:t>
      </w:r>
    </w:p>
    <w:p w14:paraId="79B0B60B" w14:textId="77777777" w:rsidR="008E01C1" w:rsidRDefault="008E01C1">
      <w:pPr>
        <w:spacing w:after="120"/>
        <w:ind w:firstLineChars="100" w:firstLine="220"/>
      </w:pPr>
    </w:p>
    <w:p w14:paraId="0B44CBD8" w14:textId="77777777" w:rsidR="008E01C1" w:rsidRDefault="008E01C1" w:rsidP="00E252D7">
      <w:pPr>
        <w:spacing w:after="120"/>
      </w:pPr>
      <w:r w:rsidRPr="008E01C1">
        <w:rPr>
          <w:noProof/>
        </w:rPr>
        <mc:AlternateContent>
          <mc:Choice Requires="wpg">
            <w:drawing>
              <wp:anchor distT="0" distB="0" distL="114300" distR="114300" simplePos="0" relativeHeight="251926528" behindDoc="0" locked="0" layoutInCell="1" allowOverlap="1" wp14:anchorId="3B79B777" wp14:editId="76AAA0C4">
                <wp:simplePos x="0" y="0"/>
                <wp:positionH relativeFrom="column">
                  <wp:posOffset>156845</wp:posOffset>
                </wp:positionH>
                <wp:positionV relativeFrom="paragraph">
                  <wp:posOffset>148590</wp:posOffset>
                </wp:positionV>
                <wp:extent cx="5638800" cy="5774093"/>
                <wp:effectExtent l="0" t="0" r="0" b="17145"/>
                <wp:wrapNone/>
                <wp:docPr id="84993" name="グループ化 2"/>
                <wp:cNvGraphicFramePr/>
                <a:graphic xmlns:a="http://schemas.openxmlformats.org/drawingml/2006/main">
                  <a:graphicData uri="http://schemas.microsoft.com/office/word/2010/wordprocessingGroup">
                    <wpg:wgp>
                      <wpg:cNvGrpSpPr/>
                      <wpg:grpSpPr>
                        <a:xfrm>
                          <a:off x="0" y="0"/>
                          <a:ext cx="5638800" cy="5774093"/>
                          <a:chOff x="0" y="0"/>
                          <a:chExt cx="4411662" cy="5774093"/>
                        </a:xfrm>
                      </wpg:grpSpPr>
                      <pic:pic xmlns:pic="http://schemas.openxmlformats.org/drawingml/2006/picture">
                        <pic:nvPicPr>
                          <pic:cNvPr id="84995" name="Picture 2" descr="C:\Users\sugimoto\Desktop\技術者育成\50　全国技術講習会\平成27年度全国技術講習会\本部開催_「有線一般放送の品質基準とその測定」\波形データ\隣接妨害\Lower_64QAM-J.112B-64QAM-473MHz-150917.BMP"/>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4411662" cy="5670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84996" name="テキスト ボックス 9"/>
                        <wps:cNvSpPr txBox="1">
                          <a:spLocks noChangeArrowheads="1"/>
                        </wps:cNvSpPr>
                        <wps:spPr bwMode="auto">
                          <a:xfrm>
                            <a:off x="1081009" y="4943475"/>
                            <a:ext cx="1736725" cy="38133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C3EF8C" w14:textId="77777777" w:rsidR="005E06CC" w:rsidRDefault="005E06CC" w:rsidP="008E01C1">
                              <w:pPr>
                                <w:pStyle w:val="Web"/>
                                <w:kinsoku w:val="0"/>
                                <w:overflowPunct w:val="0"/>
                                <w:spacing w:before="0" w:beforeAutospacing="0" w:after="0" w:afterAutospacing="0"/>
                                <w:ind w:left="1494" w:hanging="1494"/>
                                <w:textAlignment w:val="baseline"/>
                              </w:pPr>
                              <w:r>
                                <w:rPr>
                                  <w:rFonts w:ascii="Calibri" w:hAnsi="Calibri" w:cstheme="minorBidi"/>
                                  <w:color w:val="000000" w:themeColor="text1"/>
                                  <w:kern w:val="24"/>
                                  <w:sz w:val="16"/>
                                  <w:szCs w:val="16"/>
                                </w:rPr>
                                <w:t>6.0MHz              -66.2dB</w:t>
                              </w:r>
                            </w:p>
                          </w:txbxContent>
                        </wps:txbx>
                        <wps:bodyPr wrap="square">
                          <a:noAutofit/>
                        </wps:bodyPr>
                      </wps:wsp>
                      <wps:wsp>
                        <wps:cNvPr id="84997" name="角丸四角形 84997"/>
                        <wps:cNvSpPr/>
                        <wps:spPr>
                          <a:xfrm>
                            <a:off x="1035050" y="5005388"/>
                            <a:ext cx="1276350" cy="214312"/>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14:paraId="14BFFDDB" w14:textId="77777777" w:rsidR="005E06CC" w:rsidRDefault="005E06CC" w:rsidP="008E01C1"/>
                          </w:txbxContent>
                        </wps:txbx>
                        <wps:bodyPr anchor="ctr"/>
                      </wps:wsp>
                      <wps:wsp>
                        <wps:cNvPr id="84998" name="直線矢印コネクタ 84998"/>
                        <wps:cNvCnPr/>
                        <wps:spPr>
                          <a:xfrm flipH="1" flipV="1">
                            <a:off x="1673225" y="5219700"/>
                            <a:ext cx="23812" cy="225425"/>
                          </a:xfrm>
                          <a:prstGeom prst="straightConnector1">
                            <a:avLst/>
                          </a:prstGeom>
                          <a:ln>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wps:wsp>
                        <wps:cNvPr id="84999" name="テキスト ボックス 13"/>
                        <wps:cNvSpPr txBox="1">
                          <a:spLocks noChangeArrowheads="1"/>
                        </wps:cNvSpPr>
                        <wps:spPr bwMode="auto">
                          <a:xfrm>
                            <a:off x="871474" y="5444529"/>
                            <a:ext cx="2847339" cy="329564"/>
                          </a:xfrm>
                          <a:prstGeom prst="rect">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08CD9615" w14:textId="77777777" w:rsidR="005E06CC" w:rsidRDefault="005E06CC" w:rsidP="008E01C1">
                              <w:pPr>
                                <w:pStyle w:val="Web"/>
                                <w:kinsoku w:val="0"/>
                                <w:overflowPunct w:val="0"/>
                                <w:spacing w:before="0" w:beforeAutospacing="0" w:after="0" w:afterAutospacing="0"/>
                                <w:ind w:left="2055" w:hanging="2055"/>
                                <w:textAlignment w:val="baseline"/>
                              </w:pPr>
                              <w:r>
                                <w:rPr>
                                  <w:rFonts w:ascii="Calibri" w:cstheme="minorBidi" w:hint="eastAsia"/>
                                  <w:color w:val="FF0000"/>
                                  <w:kern w:val="24"/>
                                  <w:sz w:val="22"/>
                                  <w:szCs w:val="22"/>
                                </w:rPr>
                                <w:t>マーカ設定のない、このポイントも測定。</w:t>
                              </w:r>
                            </w:p>
                          </w:txbxContent>
                        </wps:txbx>
                        <wps:bodyPr wrap="square">
                          <a:noAutofit/>
                        </wps:bodyPr>
                      </wps:wsp>
                    </wpg:wgp>
                  </a:graphicData>
                </a:graphic>
                <wp14:sizeRelH relativeFrom="margin">
                  <wp14:pctWidth>0</wp14:pctWidth>
                </wp14:sizeRelH>
              </wp:anchor>
            </w:drawing>
          </mc:Choice>
          <mc:Fallback>
            <w:pict>
              <v:group w14:anchorId="3B79B777" id="_x0000_s1529" style="position:absolute;left:0;text-align:left;margin-left:12.35pt;margin-top:11.7pt;width:444pt;height:454.65pt;z-index:251926528;mso-width-relative:margin" coordsize="44116,5774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">
                <v:shape id="Picture 2" o:spid="_x0000_s1530" type="#_x0000_t75" style="position:absolute;width:44116;height:567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">
                  <v:imagedata r:id="rId55" o:title="Lower_64QAM-J.112B-64QAM-473MHz-150917"/>
                </v:shape>
                <v:shape id="テキスト ボックス 9" o:spid="_x0000_s1531" type="#_x0000_t202" style="position:absolute;left:10810;top:49434;width:17367;height:38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" filled="f" stroked="f">
                  <v:textbox>
                    <w:txbxContent>
                      <w:p w14:paraId="5DC3EF8C" w14:textId="77777777" w:rsidR="005E06CC" w:rsidRDefault="005E06CC" w:rsidP="008E01C1">
                        <w:pPr>
                          <w:pStyle w:val="Web"/>
                          <w:kinsoku w:val="0"/>
                          <w:overflowPunct w:val="0"/>
                          <w:spacing w:before="0" w:beforeAutospacing="0" w:after="0" w:afterAutospacing="0"/>
                          <w:ind w:left="1494" w:hanging="1494"/>
                          <w:textAlignment w:val="baseline"/>
                        </w:pPr>
                        <w:r>
                          <w:rPr>
                            <w:rFonts w:ascii="Calibri" w:hAnsi="Calibri" w:cstheme="minorBidi"/>
                            <w:color w:val="000000" w:themeColor="text1"/>
                            <w:kern w:val="24"/>
                            <w:sz w:val="16"/>
                            <w:szCs w:val="16"/>
                          </w:rPr>
                          <w:t>6.0MHz              -66.2dB</w:t>
                        </w:r>
                      </w:p>
                    </w:txbxContent>
                  </v:textbox>
                </v:shape>
                <v:roundrect id="角丸四角形 84997" o:spid="_x0000_s1532" style="position:absolute;left:10350;top:50053;width:12764;height:214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" filled="f" strokecolor="#243f60 [1604]" strokeweight="2pt">
                  <v:textbox>
                    <w:txbxContent>
                      <w:p w14:paraId="14BFFDDB" w14:textId="77777777" w:rsidR="005E06CC" w:rsidRDefault="005E06CC" w:rsidP="008E01C1"/>
                    </w:txbxContent>
                  </v:textbox>
                </v:roundrect>
                <v:shape id="直線矢印コネクタ 84998" o:spid="_x0000_s1533" type="#_x0000_t32" style="position:absolute;left:16732;top:52197;width:238;height:2254;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" strokecolor="red">
                  <v:stroke endarrow="open"/>
                </v:shape>
                <v:shape id="テキスト ボックス 13" o:spid="_x0000_s1534" type="#_x0000_t202" style="position:absolute;left:8714;top:54445;width:28474;height:32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" filled="f" strokecolor="red">
                  <v:textbox>
                    <w:txbxContent>
                      <w:p w14:paraId="08CD9615" w14:textId="77777777" w:rsidR="005E06CC" w:rsidRDefault="005E06CC" w:rsidP="008E01C1">
                        <w:pPr>
                          <w:pStyle w:val="Web"/>
                          <w:kinsoku w:val="0"/>
                          <w:overflowPunct w:val="0"/>
                          <w:spacing w:before="0" w:beforeAutospacing="0" w:after="0" w:afterAutospacing="0"/>
                          <w:ind w:left="2055" w:hanging="2055"/>
                          <w:textAlignment w:val="baseline"/>
                        </w:pPr>
                        <w:r>
                          <w:rPr>
                            <w:rFonts w:ascii="Calibri" w:cstheme="minorBidi" w:hint="eastAsia"/>
                            <w:color w:val="FF0000"/>
                            <w:kern w:val="24"/>
                            <w:sz w:val="22"/>
                            <w:szCs w:val="22"/>
                          </w:rPr>
                          <w:t>マーカ設定のない、このポイントも測定。</w:t>
                        </w:r>
                      </w:p>
                    </w:txbxContent>
                  </v:textbox>
                </v:shape>
              </v:group>
            </w:pict>
          </mc:Fallback>
        </mc:AlternateContent>
      </w:r>
    </w:p>
    <w:p w14:paraId="694CDD15" w14:textId="77777777" w:rsidR="00C97142" w:rsidRPr="003D6F5A" w:rsidRDefault="00C97142" w:rsidP="00C97142">
      <w:pPr>
        <w:spacing w:after="120"/>
        <w:ind w:firstLineChars="100" w:firstLine="220"/>
      </w:pPr>
    </w:p>
    <w:p w14:paraId="44CA50A3" w14:textId="77777777" w:rsidR="00C97142" w:rsidRDefault="00C97142" w:rsidP="00C97142"/>
    <w:p w14:paraId="2084472C" w14:textId="77777777" w:rsidR="00C97142" w:rsidRPr="00DD293B" w:rsidRDefault="00C97142" w:rsidP="00C97142"/>
    <w:p w14:paraId="0DAB212E" w14:textId="77777777" w:rsidR="00C97142" w:rsidRDefault="00C97142" w:rsidP="00C97142">
      <w:pPr>
        <w:widowControl/>
        <w:spacing w:line="240" w:lineRule="auto"/>
        <w:jc w:val="left"/>
        <w:outlineLvl w:val="9"/>
        <w:rPr>
          <w:rFonts w:ascii="Arial" w:eastAsia="ＭＳ ゴシック" w:hAnsi="Arial" w:cs="Arial"/>
          <w:kern w:val="0"/>
          <w:sz w:val="21"/>
          <w:szCs w:val="20"/>
        </w:rPr>
      </w:pPr>
      <w:r>
        <w:rPr>
          <w:rFonts w:ascii="Arial" w:hAnsi="Arial" w:cs="Arial"/>
        </w:rPr>
        <w:br w:type="page"/>
      </w:r>
    </w:p>
    <w:p w14:paraId="79248C0B" w14:textId="4BC2FF2F" w:rsidR="00C97142" w:rsidRDefault="00AB3B5E" w:rsidP="00C97142">
      <w:pPr>
        <w:pStyle w:val="R105"/>
        <w:spacing w:before="180" w:after="180"/>
        <w:rPr>
          <w:rFonts w:ascii="Arial" w:hAnsi="Arial" w:cs="Arial"/>
        </w:rPr>
      </w:pPr>
      <w:r>
        <w:rPr>
          <w:rFonts w:ascii="Arial" w:hAnsi="Arial" w:cs="Arial"/>
          <w:noProof/>
        </w:rPr>
        <w:lastRenderedPageBreak/>
        <w:object w:dxaOrig="1440" w:dyaOrig="1440" w14:anchorId="17C740A7">
          <v:shape id="_x0000_s2130" type="#_x0000_t75" style="position:absolute;left:0;text-align:left;margin-left:6.35pt;margin-top:26.05pt;width:436.8pt;height:209.75pt;z-index:251739648">
            <v:imagedata r:id="rId56" o:title=""/>
            <w10:wrap type="topAndBottom"/>
          </v:shape>
          <o:OLEObject Type="Embed" ProgID="Excel.Sheet.12" ShapeID="_x0000_s2130" DrawAspect="Content" ObjectID="_1764662717" r:id="rId57"/>
        </w:object>
      </w:r>
      <w:r w:rsidR="002070BB" w:rsidRPr="002070BB">
        <w:rPr>
          <w:rFonts w:eastAsia="ＭＳ 明朝" w:cs="Arial"/>
        </w:rPr>
        <w:t>ISDB-T</w:t>
      </w:r>
      <w:r w:rsidR="00C97142" w:rsidRPr="00295622">
        <w:rPr>
          <w:rFonts w:ascii="Arial" w:hAnsi="Arial" w:cs="Arial"/>
        </w:rPr>
        <w:t>下側隣接チャンネル妨害レベル測定結果（妨害信号</w:t>
      </w:r>
      <w:r w:rsidR="001449FC">
        <w:rPr>
          <w:rFonts w:hint="eastAsia"/>
        </w:rPr>
        <w:t>Annex</w:t>
      </w:r>
      <w:r w:rsidR="001449FC">
        <w:t xml:space="preserve"> </w:t>
      </w:r>
      <w:r w:rsidR="001449FC">
        <w:rPr>
          <w:rFonts w:hint="eastAsia"/>
        </w:rPr>
        <w:t>B</w:t>
      </w:r>
      <w:r w:rsidR="001449FC" w:rsidRPr="00295622">
        <w:t xml:space="preserve"> </w:t>
      </w:r>
      <w:r w:rsidR="000D4165" w:rsidRPr="00E47EF9">
        <w:rPr>
          <w:rFonts w:cs="Arial"/>
        </w:rPr>
        <w:t>64</w:t>
      </w:r>
      <w:r w:rsidR="00C97142" w:rsidRPr="00E47EF9">
        <w:rPr>
          <w:rFonts w:cs="Arial"/>
        </w:rPr>
        <w:t>QAM</w:t>
      </w:r>
      <w:r w:rsidR="00C97142" w:rsidRPr="00295622">
        <w:rPr>
          <w:rFonts w:ascii="Arial" w:hAnsi="Arial" w:cs="Arial"/>
        </w:rPr>
        <w:t>）</w:t>
      </w:r>
    </w:p>
    <w:p w14:paraId="26F3A8E7" w14:textId="4345B819" w:rsidR="00C97142" w:rsidRPr="000155EE" w:rsidRDefault="00C97142" w:rsidP="00E47EF9">
      <w:pPr>
        <w:pStyle w:val="R11"/>
        <w:spacing w:before="180"/>
        <w:jc w:val="center"/>
        <w:rPr>
          <w:szCs w:val="20"/>
        </w:rPr>
      </w:pPr>
      <w:r w:rsidRPr="000155EE">
        <w:rPr>
          <w:rFonts w:hint="eastAsia"/>
          <w:szCs w:val="20"/>
        </w:rPr>
        <w:t>f</w:t>
      </w:r>
      <w:r w:rsidRPr="000155EE">
        <w:rPr>
          <w:rFonts w:hint="eastAsia"/>
          <w:szCs w:val="20"/>
        </w:rPr>
        <w:t>：</w:t>
      </w:r>
      <w:r w:rsidR="002070BB" w:rsidRPr="000155EE">
        <w:rPr>
          <w:rFonts w:hint="eastAsia"/>
          <w:szCs w:val="20"/>
        </w:rPr>
        <w:t>ISDB-T</w:t>
      </w:r>
      <w:r w:rsidRPr="000155EE">
        <w:rPr>
          <w:rFonts w:hint="eastAsia"/>
          <w:szCs w:val="20"/>
        </w:rPr>
        <w:t>搬送波中心周波数－</w:t>
      </w:r>
      <w:r w:rsidRPr="000155EE">
        <w:rPr>
          <w:rFonts w:hint="eastAsia"/>
          <w:szCs w:val="20"/>
        </w:rPr>
        <w:t>1/7</w:t>
      </w:r>
      <w:r w:rsidR="00AB5CF7" w:rsidRPr="000155EE">
        <w:rPr>
          <w:rFonts w:hint="eastAsia"/>
          <w:szCs w:val="20"/>
        </w:rPr>
        <w:t>(</w:t>
      </w:r>
      <w:r w:rsidR="000D0FC5" w:rsidRPr="000155EE">
        <w:rPr>
          <w:rFonts w:ascii="Times New Roman" w:hAnsi="Times New Roman" w:hint="eastAsia"/>
          <w:szCs w:val="20"/>
        </w:rPr>
        <w:t>MHz</w:t>
      </w:r>
      <w:r w:rsidR="00AB5CF7" w:rsidRPr="000155EE">
        <w:rPr>
          <w:rFonts w:hint="eastAsia"/>
          <w:szCs w:val="20"/>
        </w:rPr>
        <w:t>)</w:t>
      </w:r>
    </w:p>
    <w:p w14:paraId="6CA36CCC" w14:textId="511F7977" w:rsidR="00C97142" w:rsidRPr="00827F4E" w:rsidRDefault="00C97142" w:rsidP="00E47EF9">
      <w:pPr>
        <w:ind w:firstLineChars="100" w:firstLine="200"/>
        <w:jc w:val="center"/>
        <w:rPr>
          <w:sz w:val="20"/>
          <w:szCs w:val="20"/>
        </w:rPr>
      </w:pPr>
      <w:r w:rsidRPr="00E47EF9">
        <w:rPr>
          <w:rFonts w:hint="eastAsia"/>
          <w:sz w:val="20"/>
          <w:szCs w:val="20"/>
        </w:rPr>
        <w:t>注</w:t>
      </w:r>
      <w:r w:rsidR="000155EE">
        <w:rPr>
          <w:rFonts w:hint="eastAsia"/>
          <w:sz w:val="20"/>
          <w:szCs w:val="20"/>
        </w:rPr>
        <w:t>）</w:t>
      </w:r>
      <w:r w:rsidRPr="00E47EF9">
        <w:rPr>
          <w:rFonts w:hint="eastAsia"/>
          <w:sz w:val="20"/>
          <w:szCs w:val="20"/>
        </w:rPr>
        <w:t>隣接</w:t>
      </w:r>
      <w:r w:rsidRPr="00E47EF9">
        <w:rPr>
          <w:sz w:val="20"/>
          <w:szCs w:val="20"/>
        </w:rPr>
        <w:t>BER</w:t>
      </w:r>
      <w:r w:rsidRPr="00E47EF9">
        <w:rPr>
          <w:rFonts w:hint="eastAsia"/>
          <w:sz w:val="20"/>
          <w:szCs w:val="20"/>
        </w:rPr>
        <w:t>規格値</w:t>
      </w:r>
      <w:r w:rsidR="000155EE">
        <w:rPr>
          <w:rFonts w:hint="eastAsia"/>
          <w:sz w:val="20"/>
          <w:szCs w:val="20"/>
        </w:rPr>
        <w:t>：</w:t>
      </w:r>
      <w:r w:rsidRPr="00827F4E">
        <w:rPr>
          <w:sz w:val="20"/>
          <w:szCs w:val="20"/>
        </w:rPr>
        <w:t xml:space="preserve">26 </w:t>
      </w:r>
      <w:r w:rsidR="00AB5CF7" w:rsidRPr="00827F4E">
        <w:rPr>
          <w:sz w:val="20"/>
          <w:szCs w:val="20"/>
        </w:rPr>
        <w:t>(</w:t>
      </w:r>
      <w:r w:rsidR="000D0FC5" w:rsidRPr="00827F4E">
        <w:rPr>
          <w:rFonts w:ascii="Times New Roman" w:hAnsi="Times New Roman"/>
          <w:sz w:val="20"/>
          <w:szCs w:val="20"/>
        </w:rPr>
        <w:t>dB</w:t>
      </w:r>
      <w:r w:rsidR="00AB5CF7" w:rsidRPr="00827F4E">
        <w:rPr>
          <w:sz w:val="20"/>
          <w:szCs w:val="20"/>
        </w:rPr>
        <w:t>)</w:t>
      </w:r>
      <w:r w:rsidRPr="00827F4E">
        <w:rPr>
          <w:rFonts w:hint="eastAsia"/>
          <w:sz w:val="20"/>
          <w:szCs w:val="20"/>
        </w:rPr>
        <w:t>、ノイズ妨害比</w:t>
      </w:r>
      <w:r w:rsidR="000155EE">
        <w:rPr>
          <w:rFonts w:hint="eastAsia"/>
          <w:sz w:val="20"/>
          <w:szCs w:val="20"/>
        </w:rPr>
        <w:t>：</w:t>
      </w:r>
      <w:r w:rsidRPr="00827F4E">
        <w:rPr>
          <w:rFonts w:hint="eastAsia"/>
          <w:sz w:val="20"/>
          <w:szCs w:val="20"/>
        </w:rPr>
        <w:t>－</w:t>
      </w:r>
      <w:r w:rsidRPr="00827F4E">
        <w:rPr>
          <w:sz w:val="20"/>
          <w:szCs w:val="20"/>
        </w:rPr>
        <w:t xml:space="preserve">27 </w:t>
      </w:r>
      <w:r w:rsidR="00AB5CF7" w:rsidRPr="00827F4E">
        <w:rPr>
          <w:sz w:val="20"/>
          <w:szCs w:val="20"/>
        </w:rPr>
        <w:t>(</w:t>
      </w:r>
      <w:r w:rsidR="000D0FC5" w:rsidRPr="00827F4E">
        <w:rPr>
          <w:rFonts w:ascii="Times New Roman" w:hAnsi="Times New Roman"/>
          <w:sz w:val="20"/>
          <w:szCs w:val="20"/>
        </w:rPr>
        <w:t>dB</w:t>
      </w:r>
      <w:r w:rsidR="00AB5CF7" w:rsidRPr="00827F4E">
        <w:rPr>
          <w:sz w:val="20"/>
          <w:szCs w:val="20"/>
        </w:rPr>
        <w:t>)</w:t>
      </w:r>
    </w:p>
    <w:p w14:paraId="5491C7DE" w14:textId="77777777" w:rsidR="00C97142" w:rsidRDefault="00C97142" w:rsidP="00C97142"/>
    <w:p w14:paraId="77AD6FEE" w14:textId="3E80CCC1" w:rsidR="00C97142" w:rsidRDefault="00C97142" w:rsidP="00C97142">
      <w:pPr>
        <w:ind w:firstLineChars="100" w:firstLine="220"/>
      </w:pPr>
      <w:r>
        <w:rPr>
          <w:rFonts w:hint="eastAsia"/>
        </w:rPr>
        <w:t>帯域換算値：</w:t>
      </w:r>
      <w:r>
        <w:rPr>
          <w:rFonts w:hint="eastAsia"/>
        </w:rPr>
        <w:t>D = 10</w:t>
      </w:r>
      <w:r w:rsidR="000D4165">
        <w:rPr>
          <w:rFonts w:hint="eastAsia"/>
        </w:rPr>
        <w:t>log(5.057</w:t>
      </w:r>
      <w:r>
        <w:rPr>
          <w:rFonts w:hint="eastAsia"/>
        </w:rPr>
        <w:t xml:space="preserve">/5.57) = </w:t>
      </w:r>
      <w:r>
        <w:rPr>
          <w:rFonts w:hint="eastAsia"/>
        </w:rPr>
        <w:t>－</w:t>
      </w:r>
      <w:r w:rsidR="000D4165">
        <w:rPr>
          <w:rFonts w:hint="eastAsia"/>
        </w:rPr>
        <w:t>0.42</w:t>
      </w:r>
      <w:r w:rsidR="00AB5CF7">
        <w:rPr>
          <w:rFonts w:hint="eastAsia"/>
        </w:rPr>
        <w:t>(</w:t>
      </w:r>
      <w:r w:rsidR="000D0FC5" w:rsidRPr="000D0FC5">
        <w:rPr>
          <w:rFonts w:ascii="Times New Roman" w:hAnsi="Times New Roman" w:hint="eastAsia"/>
        </w:rPr>
        <w:t>dB</w:t>
      </w:r>
      <w:r w:rsidR="00AB5CF7">
        <w:rPr>
          <w:rFonts w:hint="eastAsia"/>
        </w:rPr>
        <w:t>)</w:t>
      </w:r>
    </w:p>
    <w:p w14:paraId="53ABE6F6" w14:textId="77777777" w:rsidR="00C97142" w:rsidRDefault="00C97142" w:rsidP="00C97142">
      <w:pPr>
        <w:pStyle w:val="Rc"/>
        <w:ind w:firstLine="220"/>
      </w:pPr>
    </w:p>
    <w:p w14:paraId="04C83B9F" w14:textId="77777777" w:rsidR="00C97142" w:rsidRDefault="00C97142" w:rsidP="00C97142">
      <w:pPr>
        <w:pStyle w:val="Rc"/>
        <w:ind w:firstLine="220"/>
      </w:pPr>
      <w:r>
        <w:rPr>
          <w:rFonts w:hint="eastAsia"/>
        </w:rPr>
        <w:t>＜検知限レベルの計算＞</w:t>
      </w:r>
    </w:p>
    <w:p w14:paraId="10A3E47C" w14:textId="77777777" w:rsidR="000F2AC4" w:rsidRDefault="00E80704" w:rsidP="00E80704">
      <w:pPr>
        <w:pStyle w:val="Rc"/>
        <w:ind w:leftChars="-64" w:left="-141" w:firstLineChars="579" w:firstLine="1274"/>
      </w:pPr>
      <w:r>
        <w:rPr>
          <w:rFonts w:hint="eastAsia"/>
        </w:rPr>
        <w:t>検知限レベル＝</w:t>
      </w:r>
      <w:r w:rsidR="00ED0B76">
        <w:rPr>
          <w:rFonts w:hint="eastAsia"/>
        </w:rPr>
        <w:t xml:space="preserve"> </w:t>
      </w:r>
      <w:r w:rsidR="00C97142">
        <w:t>2</w:t>
      </w:r>
      <w:r w:rsidR="00C97142">
        <w:rPr>
          <w:rFonts w:hint="eastAsia"/>
        </w:rPr>
        <w:t>6</w:t>
      </w:r>
      <w:r w:rsidR="00C97142">
        <w:rPr>
          <w:rFonts w:hint="eastAsia"/>
        </w:rPr>
        <w:t>（マスク規格値）</w:t>
      </w:r>
    </w:p>
    <w:p w14:paraId="7A81127B" w14:textId="77777777" w:rsidR="00C97142" w:rsidRDefault="00C97142" w:rsidP="00E80704">
      <w:pPr>
        <w:pStyle w:val="Rc"/>
        <w:ind w:leftChars="-64" w:left="-141" w:firstLineChars="1324" w:firstLine="2913"/>
      </w:pPr>
      <w:r>
        <w:rPr>
          <w:rFonts w:hint="eastAsia"/>
        </w:rPr>
        <w:t>－</w:t>
      </w:r>
      <w:r w:rsidR="000D4165">
        <w:rPr>
          <w:rFonts w:hint="eastAsia"/>
        </w:rPr>
        <w:t>0.42</w:t>
      </w:r>
      <w:r>
        <w:rPr>
          <w:rFonts w:hint="eastAsia"/>
        </w:rPr>
        <w:t>（被干渉波放送信号との帯域差の換算値</w:t>
      </w:r>
      <w:r>
        <w:rPr>
          <w:rFonts w:hint="eastAsia"/>
        </w:rPr>
        <w:t>D</w:t>
      </w:r>
      <w:r>
        <w:rPr>
          <w:rFonts w:hint="eastAsia"/>
        </w:rPr>
        <w:t>）</w:t>
      </w:r>
    </w:p>
    <w:p w14:paraId="44AEE3AE" w14:textId="77777777" w:rsidR="000F2AC4" w:rsidRDefault="00C97142" w:rsidP="00E80704">
      <w:pPr>
        <w:spacing w:line="240" w:lineRule="auto"/>
        <w:ind w:leftChars="-64" w:left="-141" w:firstLineChars="1324" w:firstLine="2913"/>
      </w:pPr>
      <w:r>
        <w:rPr>
          <w:rFonts w:hint="eastAsia"/>
        </w:rPr>
        <w:t>－</w:t>
      </w:r>
      <w:r w:rsidR="000E6BFF">
        <w:rPr>
          <w:rFonts w:hint="eastAsia"/>
        </w:rPr>
        <w:t>17.0</w:t>
      </w:r>
      <w:r>
        <w:rPr>
          <w:rFonts w:hint="eastAsia"/>
        </w:rPr>
        <w:t>（マスク規格との差</w:t>
      </w:r>
      <w:r w:rsidR="000E6BFF">
        <w:rPr>
          <w:rFonts w:hint="eastAsia"/>
        </w:rPr>
        <w:t>の最大値）</w:t>
      </w:r>
    </w:p>
    <w:p w14:paraId="046172BD" w14:textId="77777777" w:rsidR="00C97142" w:rsidRDefault="000E6BFF" w:rsidP="00E80704">
      <w:pPr>
        <w:spacing w:line="240" w:lineRule="auto"/>
        <w:ind w:leftChars="-64" w:left="-141" w:firstLineChars="1195" w:firstLine="2629"/>
      </w:pPr>
      <w:r>
        <w:rPr>
          <w:rFonts w:hint="eastAsia"/>
        </w:rPr>
        <w:t>＝</w:t>
      </w:r>
      <w:r w:rsidR="00ED0B76">
        <w:rPr>
          <w:rFonts w:hint="eastAsia"/>
        </w:rPr>
        <w:t xml:space="preserve"> </w:t>
      </w:r>
      <w:r>
        <w:rPr>
          <w:rFonts w:hint="eastAsia"/>
        </w:rPr>
        <w:t>8.58</w:t>
      </w:r>
      <w:r w:rsidR="00AB5CF7">
        <w:rPr>
          <w:rFonts w:hint="eastAsia"/>
        </w:rPr>
        <w:t>(</w:t>
      </w:r>
      <w:r w:rsidR="000D0FC5" w:rsidRPr="000D0FC5">
        <w:rPr>
          <w:rFonts w:ascii="Times New Roman" w:hAnsi="Times New Roman"/>
        </w:rPr>
        <w:t>dB</w:t>
      </w:r>
      <w:r w:rsidR="00AB5CF7">
        <w:rPr>
          <w:rFonts w:hint="eastAsia"/>
        </w:rPr>
        <w:t>)</w:t>
      </w:r>
    </w:p>
    <w:p w14:paraId="297B7F0C" w14:textId="37D57CBD" w:rsidR="00C97142" w:rsidRDefault="00C97142" w:rsidP="00E80704">
      <w:pPr>
        <w:spacing w:line="240" w:lineRule="auto"/>
        <w:ind w:leftChars="-64" w:left="-141" w:firstLineChars="1195" w:firstLine="2629"/>
      </w:pPr>
      <w:r>
        <w:rPr>
          <w:rFonts w:ascii="ＭＳ 明朝" w:hAnsi="ＭＳ 明朝" w:hint="eastAsia"/>
        </w:rPr>
        <w:t>≒</w:t>
      </w:r>
      <w:r w:rsidR="00ED0B76">
        <w:rPr>
          <w:rFonts w:ascii="ＭＳ 明朝" w:hAnsi="ＭＳ 明朝" w:hint="eastAsia"/>
        </w:rPr>
        <w:t xml:space="preserve"> </w:t>
      </w:r>
      <w:r w:rsidR="000E6BFF">
        <w:rPr>
          <w:rFonts w:hint="eastAsia"/>
        </w:rPr>
        <w:t>8.5</w:t>
      </w:r>
      <w:r w:rsidR="00AB5CF7">
        <w:rPr>
          <w:rFonts w:hint="eastAsia"/>
        </w:rPr>
        <w:t>(</w:t>
      </w:r>
      <w:r w:rsidR="000D0FC5" w:rsidRPr="000D0FC5">
        <w:rPr>
          <w:rFonts w:ascii="Times New Roman" w:hAnsi="Times New Roman" w:hint="eastAsia"/>
        </w:rPr>
        <w:t>dB</w:t>
      </w:r>
      <w:r w:rsidR="00AB5CF7">
        <w:rPr>
          <w:rFonts w:hint="eastAsia"/>
        </w:rPr>
        <w:t>)</w:t>
      </w:r>
      <w:r>
        <w:rPr>
          <w:rFonts w:hint="eastAsia"/>
        </w:rPr>
        <w:t>（</w:t>
      </w:r>
      <w:r w:rsidR="000155EE">
        <w:rPr>
          <w:rFonts w:hint="eastAsia"/>
        </w:rPr>
        <w:t>小</w:t>
      </w:r>
      <w:r>
        <w:rPr>
          <w:rFonts w:hint="eastAsia"/>
        </w:rPr>
        <w:t>数点第</w:t>
      </w:r>
      <w:r>
        <w:rPr>
          <w:rFonts w:hint="eastAsia"/>
        </w:rPr>
        <w:t>2</w:t>
      </w:r>
      <w:r w:rsidR="0086645A">
        <w:rPr>
          <w:rFonts w:hint="eastAsia"/>
        </w:rPr>
        <w:t>位以下略</w:t>
      </w:r>
      <w:r>
        <w:rPr>
          <w:rFonts w:hint="eastAsia"/>
        </w:rPr>
        <w:t>）</w:t>
      </w:r>
    </w:p>
    <w:p w14:paraId="390FF6B0" w14:textId="7080BBB2" w:rsidR="00C44DA9" w:rsidRDefault="00C44DA9" w:rsidP="00E80704">
      <w:pPr>
        <w:spacing w:line="240" w:lineRule="auto"/>
        <w:ind w:leftChars="-64" w:left="-141" w:firstLineChars="1195" w:firstLine="2629"/>
      </w:pPr>
      <w:r w:rsidRPr="005D3945">
        <w:rPr>
          <w:noProof/>
        </w:rPr>
        <mc:AlternateContent>
          <mc:Choice Requires="wps">
            <w:drawing>
              <wp:anchor distT="0" distB="0" distL="114300" distR="114300" simplePos="0" relativeHeight="251789312" behindDoc="0" locked="0" layoutInCell="1" allowOverlap="1" wp14:anchorId="52080143" wp14:editId="6AE04190">
                <wp:simplePos x="0" y="0"/>
                <wp:positionH relativeFrom="column">
                  <wp:posOffset>1538973</wp:posOffset>
                </wp:positionH>
                <wp:positionV relativeFrom="paragraph">
                  <wp:posOffset>218741</wp:posOffset>
                </wp:positionV>
                <wp:extent cx="4533900" cy="571500"/>
                <wp:effectExtent l="0" t="304800" r="19050" b="19050"/>
                <wp:wrapNone/>
                <wp:docPr id="256" name="AutoShape 72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33900" cy="571500"/>
                        </a:xfrm>
                        <a:prstGeom prst="wedgeRoundRectCallout">
                          <a:avLst>
                            <a:gd name="adj1" fmla="val -42360"/>
                            <a:gd name="adj2" fmla="val -99289"/>
                            <a:gd name="adj3" fmla="val 16667"/>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602E637A" w14:textId="77777777" w:rsidR="005E06CC" w:rsidRPr="00C44DA9" w:rsidRDefault="005E06CC" w:rsidP="00C97142">
                            <w:pPr>
                              <w:pStyle w:val="Rf5"/>
                              <w:spacing w:line="240" w:lineRule="exact"/>
                              <w:rPr>
                                <w:b/>
                                <w:bCs/>
                                <w:sz w:val="21"/>
                              </w:rPr>
                            </w:pPr>
                            <w:r w:rsidRPr="00C44DA9">
                              <w:rPr>
                                <w:rFonts w:hint="eastAsia"/>
                                <w:b/>
                                <w:bCs/>
                                <w:sz w:val="21"/>
                              </w:rPr>
                              <w:t>この値をシステム運用条件総括表に記入する。</w:t>
                            </w:r>
                          </w:p>
                          <w:p w14:paraId="6EAB243F" w14:textId="77777777" w:rsidR="005E06CC" w:rsidRDefault="005E06CC" w:rsidP="00C97142">
                            <w:pPr>
                              <w:pStyle w:val="Rf5"/>
                              <w:spacing w:line="240" w:lineRule="exact"/>
                              <w:rPr>
                                <w:sz w:val="21"/>
                              </w:rPr>
                            </w:pPr>
                            <w:r w:rsidRPr="003D6F5A">
                              <w:rPr>
                                <w:rFonts w:hint="eastAsia"/>
                                <w:sz w:val="21"/>
                              </w:rPr>
                              <w:t>スペクトルマスク法による評価結果が、実際に隣接で運用したいレベル</w:t>
                            </w:r>
                          </w:p>
                          <w:p w14:paraId="369A786D" w14:textId="77777777" w:rsidR="005E06CC" w:rsidRPr="003D6F5A" w:rsidRDefault="005E06CC" w:rsidP="00C97142">
                            <w:pPr>
                              <w:pStyle w:val="Rf5"/>
                              <w:spacing w:line="240" w:lineRule="exact"/>
                              <w:rPr>
                                <w:sz w:val="21"/>
                              </w:rPr>
                            </w:pPr>
                            <w:r w:rsidRPr="003D6F5A">
                              <w:rPr>
                                <w:rFonts w:hint="eastAsia"/>
                                <w:sz w:val="21"/>
                              </w:rPr>
                              <w:t>に対して十分でない場合は、</w:t>
                            </w:r>
                            <w:r w:rsidRPr="003D6F5A">
                              <w:rPr>
                                <w:rFonts w:hint="eastAsia"/>
                                <w:sz w:val="21"/>
                              </w:rPr>
                              <w:t>BER</w:t>
                            </w:r>
                            <w:r w:rsidRPr="003D6F5A">
                              <w:rPr>
                                <w:rFonts w:hint="eastAsia"/>
                                <w:sz w:val="21"/>
                              </w:rPr>
                              <w:t>等を用いて評価する。</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080143" id="_x0000_s1535" type="#_x0000_t62" style="position:absolute;left:0;text-align:left;margin-left:121.2pt;margin-top:17.2pt;width:357pt;height:45pt;z-index:25178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" adj="1650,-10646" filled="f" strokecolor="red">
                <v:textbox inset="0,0,0,0">
                  <w:txbxContent>
                    <w:p w14:paraId="602E637A" w14:textId="77777777" w:rsidR="005E06CC" w:rsidRPr="00C44DA9" w:rsidRDefault="005E06CC" w:rsidP="00C97142">
                      <w:pPr>
                        <w:pStyle w:val="Rf5"/>
                        <w:spacing w:line="240" w:lineRule="exact"/>
                        <w:rPr>
                          <w:b/>
                          <w:bCs/>
                          <w:sz w:val="21"/>
                        </w:rPr>
                      </w:pPr>
                      <w:r w:rsidRPr="00C44DA9">
                        <w:rPr>
                          <w:rFonts w:hint="eastAsia"/>
                          <w:b/>
                          <w:bCs/>
                          <w:sz w:val="21"/>
                        </w:rPr>
                        <w:t>この値をシステム運用条件総括表に記入する。</w:t>
                      </w:r>
                    </w:p>
                    <w:p w14:paraId="6EAB243F" w14:textId="77777777" w:rsidR="005E06CC" w:rsidRDefault="005E06CC" w:rsidP="00C97142">
                      <w:pPr>
                        <w:pStyle w:val="Rf5"/>
                        <w:spacing w:line="240" w:lineRule="exact"/>
                        <w:rPr>
                          <w:sz w:val="21"/>
                        </w:rPr>
                      </w:pPr>
                      <w:r w:rsidRPr="003D6F5A">
                        <w:rPr>
                          <w:rFonts w:hint="eastAsia"/>
                          <w:sz w:val="21"/>
                        </w:rPr>
                        <w:t>スペクトルマスク法による評価結果が、実際に隣接で運用したいレベル</w:t>
                      </w:r>
                    </w:p>
                    <w:p w14:paraId="369A786D" w14:textId="77777777" w:rsidR="005E06CC" w:rsidRPr="003D6F5A" w:rsidRDefault="005E06CC" w:rsidP="00C97142">
                      <w:pPr>
                        <w:pStyle w:val="Rf5"/>
                        <w:spacing w:line="240" w:lineRule="exact"/>
                        <w:rPr>
                          <w:sz w:val="21"/>
                        </w:rPr>
                      </w:pPr>
                      <w:r w:rsidRPr="003D6F5A">
                        <w:rPr>
                          <w:rFonts w:hint="eastAsia"/>
                          <w:sz w:val="21"/>
                        </w:rPr>
                        <w:t>に対して十分でない場合は、</w:t>
                      </w:r>
                      <w:r w:rsidRPr="003D6F5A">
                        <w:rPr>
                          <w:rFonts w:hint="eastAsia"/>
                          <w:sz w:val="21"/>
                        </w:rPr>
                        <w:t>BER</w:t>
                      </w:r>
                      <w:r w:rsidRPr="003D6F5A">
                        <w:rPr>
                          <w:rFonts w:hint="eastAsia"/>
                          <w:sz w:val="21"/>
                        </w:rPr>
                        <w:t>等を用いて評価する。</w:t>
                      </w:r>
                    </w:p>
                  </w:txbxContent>
                </v:textbox>
              </v:shape>
            </w:pict>
          </mc:Fallback>
        </mc:AlternateContent>
      </w:r>
    </w:p>
    <w:p w14:paraId="6B5F9AF4" w14:textId="066909D8" w:rsidR="00C44DA9" w:rsidRDefault="00C44DA9" w:rsidP="00E80704">
      <w:pPr>
        <w:spacing w:line="240" w:lineRule="auto"/>
        <w:ind w:leftChars="-64" w:left="-141" w:firstLineChars="1195" w:firstLine="2629"/>
      </w:pPr>
    </w:p>
    <w:p w14:paraId="1E5960C6" w14:textId="4053192F" w:rsidR="00C44DA9" w:rsidRDefault="00C44DA9" w:rsidP="00E80704">
      <w:pPr>
        <w:spacing w:line="240" w:lineRule="auto"/>
        <w:ind w:leftChars="-64" w:left="-141" w:firstLineChars="1195" w:firstLine="2629"/>
      </w:pPr>
    </w:p>
    <w:p w14:paraId="382DB656" w14:textId="5D2E98B9" w:rsidR="00C44DA9" w:rsidRDefault="00C44DA9" w:rsidP="00E80704">
      <w:pPr>
        <w:spacing w:line="240" w:lineRule="auto"/>
        <w:ind w:leftChars="-64" w:left="-141" w:firstLineChars="1195" w:firstLine="2629"/>
      </w:pPr>
    </w:p>
    <w:p w14:paraId="68FBFA58" w14:textId="1206A4FE" w:rsidR="00C44DA9" w:rsidRDefault="00C44DA9" w:rsidP="00E80704">
      <w:pPr>
        <w:spacing w:line="240" w:lineRule="auto"/>
        <w:ind w:leftChars="-64" w:left="-141" w:firstLineChars="1195" w:firstLine="2629"/>
      </w:pPr>
    </w:p>
    <w:p w14:paraId="01C5C6A8" w14:textId="17213DAC" w:rsidR="00C97142" w:rsidRDefault="00C97142" w:rsidP="00C97142">
      <w:pPr>
        <w:ind w:firstLineChars="100" w:firstLine="220"/>
      </w:pPr>
    </w:p>
    <w:p w14:paraId="1B62BF99" w14:textId="6D083FB4" w:rsidR="00C97142" w:rsidRDefault="00C97142" w:rsidP="00C97142">
      <w:pPr>
        <w:widowControl/>
        <w:spacing w:line="240" w:lineRule="auto"/>
        <w:jc w:val="left"/>
        <w:outlineLvl w:val="9"/>
        <w:rPr>
          <w:rFonts w:ascii="Arial" w:eastAsia="ＭＳ ゴシック" w:hAnsi="Arial" w:cs="Arial"/>
          <w:color w:val="000000"/>
          <w:szCs w:val="20"/>
        </w:rPr>
      </w:pPr>
      <w:r>
        <w:rPr>
          <w:rFonts w:ascii="Arial" w:cs="Arial"/>
        </w:rPr>
        <w:br w:type="page"/>
      </w:r>
    </w:p>
    <w:p w14:paraId="365D1CA3" w14:textId="2F15A416" w:rsidR="00C97142" w:rsidRDefault="000D4165" w:rsidP="00693B7C">
      <w:pPr>
        <w:pStyle w:val="3"/>
      </w:pPr>
      <w:r>
        <w:rPr>
          <w:rFonts w:hint="eastAsia"/>
        </w:rPr>
        <w:lastRenderedPageBreak/>
        <w:t>G</w:t>
      </w:r>
      <w:r w:rsidR="00C97142">
        <w:rPr>
          <w:rFonts w:hint="eastAsia"/>
        </w:rPr>
        <w:t>3</w:t>
      </w:r>
      <w:r w:rsidR="00D11D08">
        <w:rPr>
          <w:rFonts w:hint="eastAsia"/>
        </w:rPr>
        <w:t>：</w:t>
      </w:r>
      <w:r w:rsidR="00C97142" w:rsidRPr="005D3945">
        <w:t>64QAM</w:t>
      </w:r>
      <w:r w:rsidR="00C97142" w:rsidRPr="005D3945">
        <w:rPr>
          <w:rFonts w:hint="eastAsia"/>
        </w:rPr>
        <w:t>上側隣接チャンネル妨害レベル測定（妨害信号</w:t>
      </w:r>
      <w:r w:rsidR="00EA6DCB">
        <w:rPr>
          <w:rFonts w:hint="eastAsia"/>
        </w:rPr>
        <w:t>Annex</w:t>
      </w:r>
      <w:r w:rsidR="00EA6DCB">
        <w:t xml:space="preserve"> </w:t>
      </w:r>
      <w:r w:rsidR="00EA6DCB">
        <w:rPr>
          <w:rFonts w:hint="eastAsia"/>
        </w:rPr>
        <w:t>B</w:t>
      </w:r>
      <w:r w:rsidR="00EA6DCB" w:rsidRPr="00295622">
        <w:t xml:space="preserve"> </w:t>
      </w:r>
      <w:r>
        <w:rPr>
          <w:rFonts w:hint="eastAsia"/>
        </w:rPr>
        <w:t>64</w:t>
      </w:r>
      <w:r w:rsidR="00C97142" w:rsidRPr="005D3945">
        <w:t>QAM</w:t>
      </w:r>
      <w:r w:rsidR="00C97142" w:rsidRPr="005D3945">
        <w:rPr>
          <w:rFonts w:hint="eastAsia"/>
        </w:rPr>
        <w:t>の場合）</w:t>
      </w:r>
    </w:p>
    <w:p w14:paraId="0A90D2B3" w14:textId="53D599CF" w:rsidR="00D04AA4" w:rsidRPr="00FE613B" w:rsidRDefault="00D04AA4" w:rsidP="00D04AA4">
      <w:pPr>
        <w:spacing w:line="240" w:lineRule="auto"/>
        <w:ind w:firstLineChars="100" w:firstLine="220"/>
        <w:jc w:val="left"/>
        <w:rPr>
          <w:szCs w:val="22"/>
        </w:rPr>
      </w:pPr>
      <w:r w:rsidRPr="00FE613B">
        <w:rPr>
          <w:rFonts w:hint="eastAsia"/>
          <w:szCs w:val="22"/>
        </w:rPr>
        <w:t xml:space="preserve">・　</w:t>
      </w:r>
      <w:r w:rsidR="00C97142" w:rsidRPr="00FE613B">
        <w:rPr>
          <w:szCs w:val="22"/>
        </w:rPr>
        <w:t>上側隣接となる妨害信号の</w:t>
      </w:r>
      <w:r w:rsidR="00EA6DCB" w:rsidRPr="00FE613B">
        <w:rPr>
          <w:rFonts w:hint="eastAsia"/>
          <w:szCs w:val="22"/>
        </w:rPr>
        <w:t>Annex</w:t>
      </w:r>
      <w:r w:rsidR="00EA6DCB" w:rsidRPr="00FE613B">
        <w:rPr>
          <w:szCs w:val="22"/>
        </w:rPr>
        <w:t xml:space="preserve"> </w:t>
      </w:r>
      <w:r w:rsidR="00EA6DCB" w:rsidRPr="00FE613B">
        <w:rPr>
          <w:rFonts w:hint="eastAsia"/>
          <w:szCs w:val="22"/>
        </w:rPr>
        <w:t>B</w:t>
      </w:r>
      <w:r w:rsidR="00EA6DCB" w:rsidRPr="00FE613B">
        <w:rPr>
          <w:szCs w:val="22"/>
        </w:rPr>
        <w:t xml:space="preserve"> </w:t>
      </w:r>
      <w:r w:rsidR="000D4165" w:rsidRPr="00FE613B">
        <w:rPr>
          <w:rFonts w:hint="eastAsia"/>
          <w:szCs w:val="22"/>
        </w:rPr>
        <w:t>64</w:t>
      </w:r>
      <w:r w:rsidR="00C97142" w:rsidRPr="00FE613B">
        <w:rPr>
          <w:szCs w:val="22"/>
        </w:rPr>
        <w:t>QAM</w:t>
      </w:r>
      <w:r w:rsidR="00C97142" w:rsidRPr="00FE613B">
        <w:rPr>
          <w:szCs w:val="22"/>
        </w:rPr>
        <w:t>のスペクトルマスク</w:t>
      </w:r>
      <w:r w:rsidR="00C97142" w:rsidRPr="00FE613B">
        <w:rPr>
          <w:rFonts w:hint="eastAsia"/>
          <w:szCs w:val="22"/>
        </w:rPr>
        <w:t>特性は</w:t>
      </w:r>
      <w:r w:rsidR="000D4165" w:rsidRPr="00FE613B">
        <w:rPr>
          <w:rFonts w:hint="eastAsia"/>
          <w:szCs w:val="22"/>
        </w:rPr>
        <w:t>(G</w:t>
      </w:r>
      <w:r w:rsidR="00C97142" w:rsidRPr="00FE613B">
        <w:rPr>
          <w:rFonts w:hint="eastAsia"/>
          <w:szCs w:val="22"/>
        </w:rPr>
        <w:t>1)</w:t>
      </w:r>
      <w:r w:rsidR="00C97142" w:rsidRPr="00FE613B">
        <w:rPr>
          <w:rFonts w:hint="eastAsia"/>
          <w:szCs w:val="22"/>
        </w:rPr>
        <w:t>と同</w:t>
      </w:r>
    </w:p>
    <w:p w14:paraId="2D2071B5" w14:textId="76666AEA" w:rsidR="00C97142" w:rsidRPr="00FE613B" w:rsidRDefault="00C97142" w:rsidP="00D04AA4">
      <w:pPr>
        <w:spacing w:line="240" w:lineRule="auto"/>
        <w:ind w:firstLineChars="200" w:firstLine="440"/>
        <w:jc w:val="left"/>
        <w:rPr>
          <w:szCs w:val="22"/>
        </w:rPr>
      </w:pPr>
      <w:r w:rsidRPr="00FE613B">
        <w:rPr>
          <w:rFonts w:hint="eastAsia"/>
          <w:szCs w:val="22"/>
        </w:rPr>
        <w:t>じため、省略する。</w:t>
      </w:r>
    </w:p>
    <w:p w14:paraId="50B6F416" w14:textId="77777777" w:rsidR="00C97142" w:rsidRDefault="00C97142" w:rsidP="00C97142">
      <w:pPr>
        <w:pStyle w:val="R105"/>
        <w:spacing w:before="180" w:after="180"/>
        <w:ind w:firstLineChars="100" w:firstLine="210"/>
        <w:jc w:val="left"/>
        <w:rPr>
          <w:rFonts w:ascii="Arial" w:hAnsi="Arial" w:cs="Arial"/>
        </w:rPr>
      </w:pPr>
    </w:p>
    <w:p w14:paraId="15BEC6D6" w14:textId="3D76FB75" w:rsidR="00C97142" w:rsidRDefault="00AB3B5E" w:rsidP="00C97142">
      <w:pPr>
        <w:pStyle w:val="R105"/>
        <w:spacing w:before="180" w:after="180"/>
        <w:rPr>
          <w:rFonts w:ascii="Arial" w:hAnsi="Arial" w:cs="Arial"/>
        </w:rPr>
      </w:pPr>
      <w:r>
        <w:rPr>
          <w:rFonts w:ascii="ＭＳ ゴシック"/>
          <w:noProof/>
        </w:rPr>
        <w:object w:dxaOrig="1440" w:dyaOrig="1440" w14:anchorId="68819089">
          <v:shape id="_x0000_s2131" type="#_x0000_t75" style="position:absolute;left:0;text-align:left;margin-left:6.35pt;margin-top:32.95pt;width:450.4pt;height:225.4pt;z-index:251740672">
            <v:imagedata r:id="rId58" o:title=""/>
            <w10:wrap type="topAndBottom"/>
          </v:shape>
          <o:OLEObject Type="Embed" ProgID="Excel.Sheet.12" ShapeID="_x0000_s2131" DrawAspect="Content" ObjectID="_1764662718" r:id="rId59"/>
        </w:object>
      </w:r>
      <w:r w:rsidR="00C97142" w:rsidRPr="00295622">
        <w:rPr>
          <w:rFonts w:ascii="Arial" w:hAnsi="Arial" w:cs="Arial"/>
        </w:rPr>
        <w:t>64QAM</w:t>
      </w:r>
      <w:r w:rsidR="00C97142" w:rsidRPr="00295622">
        <w:rPr>
          <w:rFonts w:ascii="Arial" w:hAnsi="Arial" w:cs="Arial"/>
        </w:rPr>
        <w:t>上側隣接チャンネル妨害レベル測定結果（妨害信号</w:t>
      </w:r>
      <w:r w:rsidR="00EA6DCB">
        <w:rPr>
          <w:rFonts w:hint="eastAsia"/>
        </w:rPr>
        <w:t>Annex</w:t>
      </w:r>
      <w:r w:rsidR="00EA6DCB">
        <w:t xml:space="preserve"> </w:t>
      </w:r>
      <w:r w:rsidR="00EA6DCB">
        <w:rPr>
          <w:rFonts w:hint="eastAsia"/>
        </w:rPr>
        <w:t>B</w:t>
      </w:r>
      <w:r w:rsidR="00EA6DCB" w:rsidRPr="00295622">
        <w:t xml:space="preserve"> </w:t>
      </w:r>
      <w:r w:rsidR="000D4165" w:rsidRPr="00E47EF9">
        <w:rPr>
          <w:rFonts w:cs="Arial"/>
        </w:rPr>
        <w:t>64</w:t>
      </w:r>
      <w:r w:rsidR="00C97142" w:rsidRPr="00E47EF9">
        <w:rPr>
          <w:rFonts w:cs="Arial"/>
        </w:rPr>
        <w:t>QAM</w:t>
      </w:r>
      <w:r w:rsidR="00C97142" w:rsidRPr="00295622">
        <w:rPr>
          <w:rFonts w:ascii="Arial" w:hAnsi="Arial" w:cs="Arial"/>
        </w:rPr>
        <w:t>）</w:t>
      </w:r>
    </w:p>
    <w:p w14:paraId="478DBA7C" w14:textId="77777777" w:rsidR="00C97142" w:rsidRPr="00E47EF9" w:rsidRDefault="00C97142" w:rsidP="00E47EF9">
      <w:pPr>
        <w:pStyle w:val="Rc"/>
        <w:ind w:firstLineChars="0" w:firstLine="0"/>
        <w:jc w:val="center"/>
        <w:rPr>
          <w:sz w:val="20"/>
          <w:szCs w:val="20"/>
        </w:rPr>
      </w:pPr>
      <w:r>
        <w:rPr>
          <w:rFonts w:hint="eastAsia"/>
        </w:rPr>
        <w:t xml:space="preserve">　　</w:t>
      </w:r>
      <w:proofErr w:type="spellStart"/>
      <w:r w:rsidRPr="00E47EF9">
        <w:rPr>
          <w:sz w:val="20"/>
          <w:szCs w:val="20"/>
        </w:rPr>
        <w:t>fo</w:t>
      </w:r>
      <w:proofErr w:type="spellEnd"/>
      <w:r w:rsidRPr="00E47EF9">
        <w:rPr>
          <w:rFonts w:hint="eastAsia"/>
          <w:sz w:val="20"/>
          <w:szCs w:val="20"/>
        </w:rPr>
        <w:t>：被干渉信号の搬送波中心周波数</w:t>
      </w:r>
    </w:p>
    <w:p w14:paraId="23380CA7" w14:textId="06F8EBF2" w:rsidR="00C97142" w:rsidRPr="00827F4E" w:rsidRDefault="00C97142" w:rsidP="00E47EF9">
      <w:pPr>
        <w:widowControl/>
        <w:spacing w:line="240" w:lineRule="auto"/>
        <w:jc w:val="center"/>
        <w:outlineLvl w:val="9"/>
        <w:rPr>
          <w:rFonts w:ascii="ＭＳ 明朝" w:hAnsi="ＭＳ 明朝" w:cs="ＭＳ Ｐゴシック"/>
          <w:color w:val="000000"/>
          <w:kern w:val="0"/>
          <w:sz w:val="20"/>
          <w:szCs w:val="20"/>
        </w:rPr>
      </w:pPr>
      <w:r w:rsidRPr="00E47EF9">
        <w:rPr>
          <w:rFonts w:ascii="ＭＳ 明朝" w:hAnsi="ＭＳ 明朝" w:cs="ＭＳ Ｐゴシック" w:hint="eastAsia"/>
          <w:color w:val="000000"/>
          <w:kern w:val="0"/>
          <w:sz w:val="20"/>
          <w:szCs w:val="20"/>
        </w:rPr>
        <w:t>注</w:t>
      </w:r>
      <w:r w:rsidR="000155EE">
        <w:rPr>
          <w:rFonts w:ascii="ＭＳ 明朝" w:hAnsi="ＭＳ 明朝" w:cs="ＭＳ Ｐゴシック" w:hint="eastAsia"/>
          <w:color w:val="000000"/>
          <w:kern w:val="0"/>
          <w:sz w:val="20"/>
          <w:szCs w:val="20"/>
        </w:rPr>
        <w:t>）</w:t>
      </w:r>
      <w:r w:rsidRPr="00E47EF9">
        <w:rPr>
          <w:rFonts w:ascii="ＭＳ 明朝" w:hAnsi="ＭＳ 明朝" w:cs="ＭＳ Ｐゴシック" w:hint="eastAsia"/>
          <w:color w:val="000000"/>
          <w:kern w:val="0"/>
          <w:sz w:val="20"/>
          <w:szCs w:val="20"/>
        </w:rPr>
        <w:t>隣接</w:t>
      </w:r>
      <w:r w:rsidRPr="00E47EF9">
        <w:rPr>
          <w:rFonts w:cs="ＭＳ Ｐゴシック"/>
          <w:color w:val="000000"/>
          <w:kern w:val="0"/>
          <w:sz w:val="20"/>
          <w:szCs w:val="20"/>
        </w:rPr>
        <w:t>BER</w:t>
      </w:r>
      <w:r w:rsidRPr="00E47EF9">
        <w:rPr>
          <w:rFonts w:ascii="ＭＳ 明朝" w:hAnsi="ＭＳ 明朝" w:cs="ＭＳ Ｐゴシック" w:hint="eastAsia"/>
          <w:color w:val="000000"/>
          <w:kern w:val="0"/>
          <w:sz w:val="20"/>
          <w:szCs w:val="20"/>
        </w:rPr>
        <w:t>規格値</w:t>
      </w:r>
      <w:r w:rsidR="000155EE">
        <w:rPr>
          <w:rFonts w:ascii="ＭＳ 明朝" w:hAnsi="ＭＳ 明朝" w:cs="ＭＳ Ｐゴシック" w:hint="eastAsia"/>
          <w:color w:val="000000"/>
          <w:kern w:val="0"/>
          <w:sz w:val="20"/>
          <w:szCs w:val="20"/>
        </w:rPr>
        <w:t>：</w:t>
      </w:r>
      <w:r w:rsidRPr="00827F4E">
        <w:rPr>
          <w:rFonts w:cs="ＭＳ Ｐゴシック"/>
          <w:color w:val="000000"/>
          <w:kern w:val="0"/>
          <w:sz w:val="20"/>
          <w:szCs w:val="20"/>
        </w:rPr>
        <w:t xml:space="preserve">23 </w:t>
      </w:r>
      <w:r w:rsidR="00AB5CF7" w:rsidRPr="00827F4E">
        <w:rPr>
          <w:rFonts w:cs="ＭＳ Ｐゴシック"/>
          <w:color w:val="000000"/>
          <w:kern w:val="0"/>
          <w:sz w:val="20"/>
          <w:szCs w:val="20"/>
        </w:rPr>
        <w:t>(</w:t>
      </w:r>
      <w:r w:rsidR="000D0FC5" w:rsidRPr="00827F4E">
        <w:rPr>
          <w:rFonts w:ascii="Times New Roman" w:hAnsi="Times New Roman" w:cs="ＭＳ Ｐゴシック"/>
          <w:color w:val="000000"/>
          <w:kern w:val="0"/>
          <w:sz w:val="20"/>
          <w:szCs w:val="20"/>
        </w:rPr>
        <w:t>dB</w:t>
      </w:r>
      <w:r w:rsidR="00AB5CF7" w:rsidRPr="00827F4E">
        <w:rPr>
          <w:rFonts w:cs="ＭＳ Ｐゴシック"/>
          <w:color w:val="000000"/>
          <w:kern w:val="0"/>
          <w:sz w:val="20"/>
          <w:szCs w:val="20"/>
        </w:rPr>
        <w:t>)</w:t>
      </w:r>
      <w:r w:rsidRPr="00827F4E">
        <w:rPr>
          <w:rFonts w:ascii="ＭＳ 明朝" w:hAnsi="ＭＳ 明朝" w:cs="ＭＳ Ｐゴシック" w:hint="eastAsia"/>
          <w:color w:val="000000"/>
          <w:kern w:val="0"/>
          <w:sz w:val="20"/>
          <w:szCs w:val="20"/>
        </w:rPr>
        <w:t>、ノイズ妨害比</w:t>
      </w:r>
      <w:r w:rsidR="000155EE">
        <w:rPr>
          <w:rFonts w:ascii="ＭＳ 明朝" w:hAnsi="ＭＳ 明朝" w:cs="ＭＳ Ｐゴシック" w:hint="eastAsia"/>
          <w:color w:val="000000"/>
          <w:kern w:val="0"/>
          <w:sz w:val="20"/>
          <w:szCs w:val="20"/>
        </w:rPr>
        <w:t>：</w:t>
      </w:r>
      <w:r w:rsidRPr="00827F4E">
        <w:rPr>
          <w:rFonts w:ascii="ＭＳ 明朝" w:hAnsi="ＭＳ 明朝" w:cs="ＭＳ Ｐゴシック" w:hint="eastAsia"/>
          <w:color w:val="000000"/>
          <w:kern w:val="0"/>
          <w:sz w:val="20"/>
          <w:szCs w:val="20"/>
        </w:rPr>
        <w:t>－</w:t>
      </w:r>
      <w:r w:rsidRPr="00827F4E">
        <w:rPr>
          <w:rFonts w:cs="ＭＳ Ｐゴシック"/>
          <w:color w:val="000000"/>
          <w:kern w:val="0"/>
          <w:sz w:val="20"/>
          <w:szCs w:val="20"/>
        </w:rPr>
        <w:t xml:space="preserve">29 </w:t>
      </w:r>
      <w:r w:rsidR="00AB5CF7" w:rsidRPr="00827F4E">
        <w:rPr>
          <w:rFonts w:cs="ＭＳ Ｐゴシック"/>
          <w:color w:val="000000"/>
          <w:kern w:val="0"/>
          <w:sz w:val="20"/>
          <w:szCs w:val="20"/>
        </w:rPr>
        <w:t>(</w:t>
      </w:r>
      <w:r w:rsidR="000D0FC5" w:rsidRPr="00827F4E">
        <w:rPr>
          <w:rFonts w:ascii="Times New Roman" w:hAnsi="Times New Roman" w:cs="ＭＳ Ｐゴシック"/>
          <w:color w:val="000000"/>
          <w:kern w:val="0"/>
          <w:sz w:val="20"/>
          <w:szCs w:val="20"/>
        </w:rPr>
        <w:t>dB</w:t>
      </w:r>
      <w:r w:rsidR="00AB5CF7" w:rsidRPr="00827F4E">
        <w:rPr>
          <w:rFonts w:cs="ＭＳ Ｐゴシック"/>
          <w:color w:val="000000"/>
          <w:kern w:val="0"/>
          <w:sz w:val="20"/>
          <w:szCs w:val="20"/>
        </w:rPr>
        <w:t>)</w:t>
      </w:r>
    </w:p>
    <w:p w14:paraId="384A21D5" w14:textId="77777777" w:rsidR="00C97142" w:rsidRDefault="00C97142" w:rsidP="00C97142">
      <w:pPr>
        <w:pStyle w:val="Rc"/>
        <w:ind w:firstLine="220"/>
      </w:pPr>
    </w:p>
    <w:p w14:paraId="0F00C6F1" w14:textId="6E3BEB51" w:rsidR="00C97142" w:rsidRDefault="00C97142" w:rsidP="00C97142">
      <w:pPr>
        <w:pStyle w:val="Rc"/>
        <w:ind w:firstLine="220"/>
      </w:pPr>
      <w:r>
        <w:rPr>
          <w:noProof/>
        </w:rPr>
        <mc:AlternateContent>
          <mc:Choice Requires="wps">
            <w:drawing>
              <wp:anchor distT="0" distB="0" distL="114300" distR="114300" simplePos="0" relativeHeight="251871232" behindDoc="0" locked="0" layoutInCell="1" allowOverlap="1" wp14:anchorId="4D92C996" wp14:editId="19166FA0">
                <wp:simplePos x="0" y="0"/>
                <wp:positionH relativeFrom="column">
                  <wp:posOffset>3604895</wp:posOffset>
                </wp:positionH>
                <wp:positionV relativeFrom="paragraph">
                  <wp:posOffset>161290</wp:posOffset>
                </wp:positionV>
                <wp:extent cx="2674620" cy="352425"/>
                <wp:effectExtent l="323850" t="38100" r="11430" b="28575"/>
                <wp:wrapNone/>
                <wp:docPr id="257" name="AutoShape 68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74620" cy="352425"/>
                        </a:xfrm>
                        <a:prstGeom prst="wedgeRoundRectCallout">
                          <a:avLst>
                            <a:gd name="adj1" fmla="val -60376"/>
                            <a:gd name="adj2" fmla="val -52909"/>
                            <a:gd name="adj3" fmla="val 16667"/>
                          </a:avLst>
                        </a:prstGeom>
                        <a:solidFill>
                          <a:srgbClr val="FFFFFF"/>
                        </a:solidFill>
                        <a:ln w="9525">
                          <a:solidFill>
                            <a:srgbClr val="FF0000"/>
                          </a:solidFill>
                          <a:miter lim="800000"/>
                          <a:headEnd/>
                          <a:tailEnd/>
                        </a:ln>
                      </wps:spPr>
                      <wps:txbx>
                        <w:txbxContent>
                          <w:p w14:paraId="5CD1AA85" w14:textId="69EF6587" w:rsidR="005E06CC" w:rsidRDefault="005E06CC" w:rsidP="00C97142">
                            <w:pPr>
                              <w:pStyle w:val="Rf5"/>
                              <w:spacing w:line="240" w:lineRule="exact"/>
                              <w:rPr>
                                <w:sz w:val="21"/>
                              </w:rPr>
                            </w:pPr>
                            <w:r w:rsidRPr="003D6F5A">
                              <w:rPr>
                                <w:rFonts w:hint="eastAsia"/>
                                <w:sz w:val="21"/>
                              </w:rPr>
                              <w:t>ここでは、</w:t>
                            </w:r>
                            <w:r>
                              <w:rPr>
                                <w:rFonts w:hint="eastAsia"/>
                                <w:sz w:val="21"/>
                              </w:rPr>
                              <w:t>与</w:t>
                            </w:r>
                            <w:r w:rsidRPr="003D6F5A">
                              <w:rPr>
                                <w:rFonts w:hint="eastAsia"/>
                                <w:sz w:val="21"/>
                              </w:rPr>
                              <w:t>干渉波</w:t>
                            </w:r>
                            <w:r>
                              <w:rPr>
                                <w:rFonts w:hint="eastAsia"/>
                                <w:sz w:val="21"/>
                              </w:rPr>
                              <w:t>64</w:t>
                            </w:r>
                            <w:r w:rsidRPr="003D6F5A">
                              <w:rPr>
                                <w:rFonts w:hint="eastAsia"/>
                                <w:sz w:val="21"/>
                              </w:rPr>
                              <w:t>QAM Annex B</w:t>
                            </w:r>
                            <w:r w:rsidRPr="003D6F5A">
                              <w:rPr>
                                <w:rFonts w:hint="eastAsia"/>
                                <w:sz w:val="21"/>
                              </w:rPr>
                              <w:t>、</w:t>
                            </w:r>
                          </w:p>
                          <w:p w14:paraId="728792D8" w14:textId="77777777" w:rsidR="005E06CC" w:rsidRPr="003D6F5A" w:rsidRDefault="005E06CC" w:rsidP="00C97142">
                            <w:pPr>
                              <w:pStyle w:val="Rf5"/>
                              <w:spacing w:line="240" w:lineRule="exact"/>
                              <w:ind w:firstLineChars="50" w:firstLine="105"/>
                              <w:rPr>
                                <w:sz w:val="21"/>
                              </w:rPr>
                            </w:pPr>
                            <w:r w:rsidRPr="003D6F5A">
                              <w:rPr>
                                <w:rFonts w:hint="eastAsia"/>
                                <w:sz w:val="21"/>
                              </w:rPr>
                              <w:t>被干渉波</w:t>
                            </w:r>
                            <w:r w:rsidRPr="003D6F5A">
                              <w:rPr>
                                <w:rFonts w:hint="eastAsia"/>
                                <w:sz w:val="21"/>
                              </w:rPr>
                              <w:t>64QAM Annex C</w:t>
                            </w:r>
                            <w:r w:rsidRPr="003D6F5A">
                              <w:rPr>
                                <w:rFonts w:hint="eastAsia"/>
                                <w:sz w:val="21"/>
                              </w:rPr>
                              <w:t>を想定。</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92C996" id="_x0000_s1536" type="#_x0000_t62" style="position:absolute;left:0;text-align:left;margin-left:283.85pt;margin-top:12.7pt;width:210.6pt;height:27.75pt;z-index:25187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" adj="-2241,-628" strokecolor="red">
                <v:textbox inset="0,0,0,0">
                  <w:txbxContent>
                    <w:p w14:paraId="5CD1AA85" w14:textId="69EF6587" w:rsidR="005E06CC" w:rsidRDefault="005E06CC" w:rsidP="00C97142">
                      <w:pPr>
                        <w:pStyle w:val="Rf5"/>
                        <w:spacing w:line="240" w:lineRule="exact"/>
                        <w:rPr>
                          <w:sz w:val="21"/>
                        </w:rPr>
                      </w:pPr>
                      <w:r w:rsidRPr="003D6F5A">
                        <w:rPr>
                          <w:rFonts w:hint="eastAsia"/>
                          <w:sz w:val="21"/>
                        </w:rPr>
                        <w:t>ここでは、</w:t>
                      </w:r>
                      <w:r>
                        <w:rPr>
                          <w:rFonts w:hint="eastAsia"/>
                          <w:sz w:val="21"/>
                        </w:rPr>
                        <w:t>与</w:t>
                      </w:r>
                      <w:r w:rsidRPr="003D6F5A">
                        <w:rPr>
                          <w:rFonts w:hint="eastAsia"/>
                          <w:sz w:val="21"/>
                        </w:rPr>
                        <w:t>干渉波</w:t>
                      </w:r>
                      <w:r>
                        <w:rPr>
                          <w:rFonts w:hint="eastAsia"/>
                          <w:sz w:val="21"/>
                        </w:rPr>
                        <w:t>64</w:t>
                      </w:r>
                      <w:r w:rsidRPr="003D6F5A">
                        <w:rPr>
                          <w:rFonts w:hint="eastAsia"/>
                          <w:sz w:val="21"/>
                        </w:rPr>
                        <w:t>QAM Annex B</w:t>
                      </w:r>
                      <w:r w:rsidRPr="003D6F5A">
                        <w:rPr>
                          <w:rFonts w:hint="eastAsia"/>
                          <w:sz w:val="21"/>
                        </w:rPr>
                        <w:t>、</w:t>
                      </w:r>
                    </w:p>
                    <w:p w14:paraId="728792D8" w14:textId="77777777" w:rsidR="005E06CC" w:rsidRPr="003D6F5A" w:rsidRDefault="005E06CC" w:rsidP="00C97142">
                      <w:pPr>
                        <w:pStyle w:val="Rf5"/>
                        <w:spacing w:line="240" w:lineRule="exact"/>
                        <w:ind w:firstLineChars="50" w:firstLine="105"/>
                        <w:rPr>
                          <w:sz w:val="21"/>
                        </w:rPr>
                      </w:pPr>
                      <w:r w:rsidRPr="003D6F5A">
                        <w:rPr>
                          <w:rFonts w:hint="eastAsia"/>
                          <w:sz w:val="21"/>
                        </w:rPr>
                        <w:t>被干渉波</w:t>
                      </w:r>
                      <w:r w:rsidRPr="003D6F5A">
                        <w:rPr>
                          <w:rFonts w:hint="eastAsia"/>
                          <w:sz w:val="21"/>
                        </w:rPr>
                        <w:t>64QAM Annex C</w:t>
                      </w:r>
                      <w:r w:rsidRPr="003D6F5A">
                        <w:rPr>
                          <w:rFonts w:hint="eastAsia"/>
                          <w:sz w:val="21"/>
                        </w:rPr>
                        <w:t>を想定。</w:t>
                      </w:r>
                    </w:p>
                  </w:txbxContent>
                </v:textbox>
              </v:shape>
            </w:pict>
          </mc:Fallback>
        </mc:AlternateContent>
      </w:r>
      <w:r>
        <w:rPr>
          <w:rFonts w:hint="eastAsia"/>
        </w:rPr>
        <w:t>帯域換算値：</w:t>
      </w:r>
      <w:r>
        <w:rPr>
          <w:rFonts w:hint="eastAsia"/>
        </w:rPr>
        <w:t>D = 10</w:t>
      </w:r>
      <w:r w:rsidR="000D4165">
        <w:rPr>
          <w:rFonts w:hint="eastAsia"/>
        </w:rPr>
        <w:t xml:space="preserve">log(5.057/5.274) = </w:t>
      </w:r>
      <w:r w:rsidR="000D4165">
        <w:rPr>
          <w:rFonts w:hint="eastAsia"/>
        </w:rPr>
        <w:t>－</w:t>
      </w:r>
      <w:r w:rsidR="0086645A">
        <w:rPr>
          <w:rFonts w:hint="eastAsia"/>
        </w:rPr>
        <w:t>0.18</w:t>
      </w:r>
      <w:r w:rsidR="00AB5CF7">
        <w:rPr>
          <w:rFonts w:hint="eastAsia"/>
        </w:rPr>
        <w:t>(</w:t>
      </w:r>
      <w:r w:rsidR="000D0FC5" w:rsidRPr="000D0FC5">
        <w:rPr>
          <w:rFonts w:ascii="Times New Roman" w:hAnsi="Times New Roman" w:hint="eastAsia"/>
        </w:rPr>
        <w:t>dB</w:t>
      </w:r>
      <w:r w:rsidR="00AB5CF7">
        <w:rPr>
          <w:rFonts w:hint="eastAsia"/>
        </w:rPr>
        <w:t>)</w:t>
      </w:r>
    </w:p>
    <w:p w14:paraId="2BDCC7DF" w14:textId="77777777" w:rsidR="00C97142" w:rsidRDefault="00C97142" w:rsidP="00C97142">
      <w:pPr>
        <w:pStyle w:val="Rc"/>
        <w:ind w:firstLine="220"/>
      </w:pPr>
    </w:p>
    <w:p w14:paraId="4FEC71F4" w14:textId="77777777" w:rsidR="00C97142" w:rsidRDefault="00C97142" w:rsidP="00C97142">
      <w:pPr>
        <w:pStyle w:val="Rc"/>
        <w:ind w:firstLine="220"/>
      </w:pPr>
      <w:r>
        <w:rPr>
          <w:rFonts w:hint="eastAsia"/>
        </w:rPr>
        <w:t>＜検知限レベルの計算＞</w:t>
      </w:r>
    </w:p>
    <w:p w14:paraId="3CDC8378" w14:textId="77777777" w:rsidR="000F2AC4" w:rsidRDefault="00E80704" w:rsidP="00E80704">
      <w:pPr>
        <w:pStyle w:val="Rc"/>
        <w:ind w:leftChars="-64" w:left="-141" w:firstLineChars="579" w:firstLine="1274"/>
      </w:pPr>
      <w:r>
        <w:rPr>
          <w:rFonts w:hint="eastAsia"/>
        </w:rPr>
        <w:t>検知限レベル＝</w:t>
      </w:r>
      <w:r w:rsidR="00ED0B76">
        <w:rPr>
          <w:rFonts w:hint="eastAsia"/>
        </w:rPr>
        <w:t xml:space="preserve"> </w:t>
      </w:r>
      <w:r w:rsidR="00C97142">
        <w:t>2</w:t>
      </w:r>
      <w:r w:rsidR="00C97142">
        <w:rPr>
          <w:rFonts w:hint="eastAsia"/>
        </w:rPr>
        <w:t>3</w:t>
      </w:r>
      <w:r w:rsidR="000D4165">
        <w:rPr>
          <w:rFonts w:hint="eastAsia"/>
        </w:rPr>
        <w:t>（マスク規格値）</w:t>
      </w:r>
    </w:p>
    <w:p w14:paraId="72AC66A9" w14:textId="77777777" w:rsidR="00C97142" w:rsidRDefault="000D4165" w:rsidP="00E80704">
      <w:pPr>
        <w:pStyle w:val="Rc"/>
        <w:ind w:leftChars="-64" w:left="-141" w:firstLineChars="1324" w:firstLine="2913"/>
      </w:pPr>
      <w:r>
        <w:rPr>
          <w:rFonts w:hint="eastAsia"/>
        </w:rPr>
        <w:t>－</w:t>
      </w:r>
      <w:r w:rsidR="0086645A">
        <w:rPr>
          <w:rFonts w:hint="eastAsia"/>
        </w:rPr>
        <w:t>0.18</w:t>
      </w:r>
      <w:r w:rsidR="00C97142">
        <w:rPr>
          <w:rFonts w:hint="eastAsia"/>
        </w:rPr>
        <w:t>（被干渉波放送信号との帯域差の換算値</w:t>
      </w:r>
      <w:r w:rsidR="00C97142">
        <w:rPr>
          <w:rFonts w:hint="eastAsia"/>
        </w:rPr>
        <w:t>D</w:t>
      </w:r>
      <w:r w:rsidR="00C97142">
        <w:rPr>
          <w:rFonts w:hint="eastAsia"/>
        </w:rPr>
        <w:t>）</w:t>
      </w:r>
    </w:p>
    <w:p w14:paraId="5AEB59F4" w14:textId="77777777" w:rsidR="000F2AC4" w:rsidRDefault="00C97142" w:rsidP="00E80704">
      <w:pPr>
        <w:pStyle w:val="Rc"/>
        <w:ind w:leftChars="-64" w:left="-141" w:firstLineChars="1324" w:firstLine="2913"/>
      </w:pPr>
      <w:r>
        <w:rPr>
          <w:rFonts w:hint="eastAsia"/>
        </w:rPr>
        <w:t>－</w:t>
      </w:r>
      <w:r w:rsidR="0086645A">
        <w:rPr>
          <w:rFonts w:hint="eastAsia"/>
        </w:rPr>
        <w:t>17.0</w:t>
      </w:r>
      <w:r w:rsidR="0086645A">
        <w:rPr>
          <w:rFonts w:hint="eastAsia"/>
        </w:rPr>
        <w:t>（マスク規格との差の最大値）</w:t>
      </w:r>
    </w:p>
    <w:p w14:paraId="11E6C986" w14:textId="77777777" w:rsidR="00C97142" w:rsidRDefault="0086645A" w:rsidP="00E80704">
      <w:pPr>
        <w:pStyle w:val="Rc"/>
        <w:ind w:leftChars="-64" w:left="-141" w:firstLineChars="1195" w:firstLine="2629"/>
      </w:pPr>
      <w:r>
        <w:rPr>
          <w:rFonts w:hint="eastAsia"/>
        </w:rPr>
        <w:t>＝</w:t>
      </w:r>
      <w:r w:rsidR="00ED0B76">
        <w:rPr>
          <w:rFonts w:hint="eastAsia"/>
        </w:rPr>
        <w:t xml:space="preserve"> </w:t>
      </w:r>
      <w:r>
        <w:rPr>
          <w:rFonts w:hint="eastAsia"/>
        </w:rPr>
        <w:t>5.82</w:t>
      </w:r>
      <w:r w:rsidR="00AB5CF7">
        <w:rPr>
          <w:rFonts w:hint="eastAsia"/>
        </w:rPr>
        <w:t>(</w:t>
      </w:r>
      <w:r w:rsidR="000D0FC5" w:rsidRPr="000D0FC5">
        <w:rPr>
          <w:rFonts w:ascii="Times New Roman" w:hAnsi="Times New Roman"/>
        </w:rPr>
        <w:t>dB</w:t>
      </w:r>
      <w:r w:rsidR="00AB5CF7">
        <w:rPr>
          <w:rFonts w:hint="eastAsia"/>
        </w:rPr>
        <w:t>)</w:t>
      </w:r>
    </w:p>
    <w:p w14:paraId="5DCDD206" w14:textId="57398C93" w:rsidR="00C97142" w:rsidRDefault="00C97142" w:rsidP="00E80704">
      <w:pPr>
        <w:pStyle w:val="Rc"/>
        <w:ind w:leftChars="-64" w:left="-141" w:firstLineChars="1195" w:firstLine="2629"/>
      </w:pPr>
      <w:r>
        <w:rPr>
          <w:rFonts w:ascii="ＭＳ 明朝" w:hAnsi="ＭＳ 明朝" w:hint="eastAsia"/>
        </w:rPr>
        <w:t>≒</w:t>
      </w:r>
      <w:r w:rsidR="00ED0B76">
        <w:rPr>
          <w:rFonts w:ascii="ＭＳ 明朝" w:hAnsi="ＭＳ 明朝" w:hint="eastAsia"/>
        </w:rPr>
        <w:t xml:space="preserve"> </w:t>
      </w:r>
      <w:r w:rsidR="0086645A">
        <w:rPr>
          <w:rFonts w:hint="eastAsia"/>
        </w:rPr>
        <w:t>5.8</w:t>
      </w:r>
      <w:r w:rsidR="00AB5CF7">
        <w:rPr>
          <w:rFonts w:hint="eastAsia"/>
        </w:rPr>
        <w:t>(</w:t>
      </w:r>
      <w:r w:rsidR="000D0FC5" w:rsidRPr="000D0FC5">
        <w:rPr>
          <w:rFonts w:ascii="Times New Roman" w:hAnsi="Times New Roman" w:hint="eastAsia"/>
        </w:rPr>
        <w:t>dB</w:t>
      </w:r>
      <w:r w:rsidR="00AB5CF7">
        <w:rPr>
          <w:rFonts w:hint="eastAsia"/>
        </w:rPr>
        <w:t>)</w:t>
      </w:r>
      <w:r>
        <w:rPr>
          <w:rFonts w:hint="eastAsia"/>
        </w:rPr>
        <w:t>（</w:t>
      </w:r>
      <w:r w:rsidR="000155EE">
        <w:rPr>
          <w:rFonts w:hint="eastAsia"/>
        </w:rPr>
        <w:t>小</w:t>
      </w:r>
      <w:r>
        <w:rPr>
          <w:rFonts w:hint="eastAsia"/>
        </w:rPr>
        <w:t>数点第</w:t>
      </w:r>
      <w:r>
        <w:rPr>
          <w:rFonts w:hint="eastAsia"/>
        </w:rPr>
        <w:t>2</w:t>
      </w:r>
      <w:r>
        <w:rPr>
          <w:rFonts w:hint="eastAsia"/>
        </w:rPr>
        <w:t>位</w:t>
      </w:r>
      <w:r w:rsidR="0086645A">
        <w:rPr>
          <w:rFonts w:hint="eastAsia"/>
        </w:rPr>
        <w:t>以下略</w:t>
      </w:r>
      <w:r>
        <w:rPr>
          <w:rFonts w:hint="eastAsia"/>
        </w:rPr>
        <w:t>）</w:t>
      </w:r>
    </w:p>
    <w:p w14:paraId="3BFF20CC" w14:textId="72BF228E" w:rsidR="00C97142" w:rsidRDefault="00C97142" w:rsidP="00C97142"/>
    <w:p w14:paraId="38B2FBD2" w14:textId="299DA16A" w:rsidR="00C44DA9" w:rsidRDefault="00CE094B" w:rsidP="00C97142">
      <w:r w:rsidRPr="005D3945">
        <w:rPr>
          <w:noProof/>
        </w:rPr>
        <mc:AlternateContent>
          <mc:Choice Requires="wps">
            <w:drawing>
              <wp:anchor distT="0" distB="0" distL="114300" distR="114300" simplePos="0" relativeHeight="251792384" behindDoc="0" locked="0" layoutInCell="1" allowOverlap="1" wp14:anchorId="728A895E" wp14:editId="384016D7">
                <wp:simplePos x="0" y="0"/>
                <wp:positionH relativeFrom="column">
                  <wp:posOffset>1839595</wp:posOffset>
                </wp:positionH>
                <wp:positionV relativeFrom="paragraph">
                  <wp:posOffset>109220</wp:posOffset>
                </wp:positionV>
                <wp:extent cx="4533900" cy="571500"/>
                <wp:effectExtent l="38100" t="361950" r="19050" b="19050"/>
                <wp:wrapNone/>
                <wp:docPr id="258" name="AutoShape 72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33900" cy="571500"/>
                        </a:xfrm>
                        <a:prstGeom prst="wedgeRoundRectCallout">
                          <a:avLst>
                            <a:gd name="adj1" fmla="val -49260"/>
                            <a:gd name="adj2" fmla="val -109815"/>
                            <a:gd name="adj3" fmla="val 16667"/>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26FF89C0" w14:textId="77777777" w:rsidR="005E06CC" w:rsidRPr="00CE094B" w:rsidRDefault="005E06CC" w:rsidP="00C97142">
                            <w:pPr>
                              <w:pStyle w:val="Rf5"/>
                              <w:spacing w:line="240" w:lineRule="exact"/>
                              <w:rPr>
                                <w:b/>
                                <w:bCs/>
                                <w:sz w:val="21"/>
                              </w:rPr>
                            </w:pPr>
                            <w:r w:rsidRPr="00CE094B">
                              <w:rPr>
                                <w:rFonts w:hint="eastAsia"/>
                                <w:b/>
                                <w:bCs/>
                                <w:sz w:val="21"/>
                              </w:rPr>
                              <w:t>この値をシステム運用条件総括表に記入する。</w:t>
                            </w:r>
                          </w:p>
                          <w:p w14:paraId="345445A5" w14:textId="77777777" w:rsidR="005E06CC" w:rsidRDefault="005E06CC" w:rsidP="00C97142">
                            <w:pPr>
                              <w:pStyle w:val="Rf5"/>
                              <w:spacing w:line="240" w:lineRule="exact"/>
                              <w:rPr>
                                <w:sz w:val="21"/>
                              </w:rPr>
                            </w:pPr>
                            <w:r w:rsidRPr="003D6F5A">
                              <w:rPr>
                                <w:rFonts w:hint="eastAsia"/>
                                <w:sz w:val="21"/>
                              </w:rPr>
                              <w:t>スペクトルマスク法による評価結果が、実際に隣接で運用したいレベル</w:t>
                            </w:r>
                          </w:p>
                          <w:p w14:paraId="20009BF1" w14:textId="77777777" w:rsidR="005E06CC" w:rsidRPr="003D6F5A" w:rsidRDefault="005E06CC" w:rsidP="00C97142">
                            <w:pPr>
                              <w:pStyle w:val="Rf5"/>
                              <w:spacing w:line="240" w:lineRule="exact"/>
                              <w:rPr>
                                <w:sz w:val="21"/>
                              </w:rPr>
                            </w:pPr>
                            <w:r w:rsidRPr="003D6F5A">
                              <w:rPr>
                                <w:rFonts w:hint="eastAsia"/>
                                <w:sz w:val="21"/>
                              </w:rPr>
                              <w:t>に対して十分でない場合は、</w:t>
                            </w:r>
                            <w:r w:rsidRPr="003D6F5A">
                              <w:rPr>
                                <w:rFonts w:hint="eastAsia"/>
                                <w:sz w:val="21"/>
                              </w:rPr>
                              <w:t>BER</w:t>
                            </w:r>
                            <w:r w:rsidRPr="003D6F5A">
                              <w:rPr>
                                <w:rFonts w:hint="eastAsia"/>
                                <w:sz w:val="21"/>
                              </w:rPr>
                              <w:t>等を用いて評価する。</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8A895E" id="_x0000_s1537" type="#_x0000_t62" style="position:absolute;left:0;text-align:left;margin-left:144.85pt;margin-top:8.6pt;width:357pt;height:45pt;z-index:25179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" adj="160,-12920" filled="f" strokecolor="red">
                <v:textbox inset="0,0,0,0">
                  <w:txbxContent>
                    <w:p w14:paraId="26FF89C0" w14:textId="77777777" w:rsidR="005E06CC" w:rsidRPr="00CE094B" w:rsidRDefault="005E06CC" w:rsidP="00C97142">
                      <w:pPr>
                        <w:pStyle w:val="Rf5"/>
                        <w:spacing w:line="240" w:lineRule="exact"/>
                        <w:rPr>
                          <w:b/>
                          <w:bCs/>
                          <w:sz w:val="21"/>
                        </w:rPr>
                      </w:pPr>
                      <w:r w:rsidRPr="00CE094B">
                        <w:rPr>
                          <w:rFonts w:hint="eastAsia"/>
                          <w:b/>
                          <w:bCs/>
                          <w:sz w:val="21"/>
                        </w:rPr>
                        <w:t>この値をシステム運用条件総括表に記入する。</w:t>
                      </w:r>
                    </w:p>
                    <w:p w14:paraId="345445A5" w14:textId="77777777" w:rsidR="005E06CC" w:rsidRDefault="005E06CC" w:rsidP="00C97142">
                      <w:pPr>
                        <w:pStyle w:val="Rf5"/>
                        <w:spacing w:line="240" w:lineRule="exact"/>
                        <w:rPr>
                          <w:sz w:val="21"/>
                        </w:rPr>
                      </w:pPr>
                      <w:r w:rsidRPr="003D6F5A">
                        <w:rPr>
                          <w:rFonts w:hint="eastAsia"/>
                          <w:sz w:val="21"/>
                        </w:rPr>
                        <w:t>スペクトルマスク法による評価結果が、実際に隣接で運用したいレベル</w:t>
                      </w:r>
                    </w:p>
                    <w:p w14:paraId="20009BF1" w14:textId="77777777" w:rsidR="005E06CC" w:rsidRPr="003D6F5A" w:rsidRDefault="005E06CC" w:rsidP="00C97142">
                      <w:pPr>
                        <w:pStyle w:val="Rf5"/>
                        <w:spacing w:line="240" w:lineRule="exact"/>
                        <w:rPr>
                          <w:sz w:val="21"/>
                        </w:rPr>
                      </w:pPr>
                      <w:r w:rsidRPr="003D6F5A">
                        <w:rPr>
                          <w:rFonts w:hint="eastAsia"/>
                          <w:sz w:val="21"/>
                        </w:rPr>
                        <w:t>に対して十分でない場合は、</w:t>
                      </w:r>
                      <w:r w:rsidRPr="003D6F5A">
                        <w:rPr>
                          <w:rFonts w:hint="eastAsia"/>
                          <w:sz w:val="21"/>
                        </w:rPr>
                        <w:t>BER</w:t>
                      </w:r>
                      <w:r w:rsidRPr="003D6F5A">
                        <w:rPr>
                          <w:rFonts w:hint="eastAsia"/>
                          <w:sz w:val="21"/>
                        </w:rPr>
                        <w:t>等を用いて評価する。</w:t>
                      </w:r>
                    </w:p>
                  </w:txbxContent>
                </v:textbox>
              </v:shape>
            </w:pict>
          </mc:Fallback>
        </mc:AlternateContent>
      </w:r>
    </w:p>
    <w:p w14:paraId="7CC8AE2A" w14:textId="29840F37" w:rsidR="00C44DA9" w:rsidRDefault="00C44DA9" w:rsidP="00C97142"/>
    <w:p w14:paraId="4024563E" w14:textId="77777777" w:rsidR="00C44DA9" w:rsidRDefault="00C44DA9" w:rsidP="00C97142"/>
    <w:p w14:paraId="459A0C2C" w14:textId="42B88D7C" w:rsidR="00C97142" w:rsidRDefault="00C97142" w:rsidP="00C97142"/>
    <w:p w14:paraId="3D18B0CE" w14:textId="77777777" w:rsidR="00CE094B" w:rsidRDefault="00CE094B" w:rsidP="00C97142"/>
    <w:p w14:paraId="41D1DA90" w14:textId="1478E225" w:rsidR="00C97142" w:rsidRPr="00295622" w:rsidRDefault="00C97142" w:rsidP="00693B7C">
      <w:pPr>
        <w:pStyle w:val="3"/>
      </w:pPr>
      <w:r>
        <w:br w:type="page"/>
      </w:r>
      <w:r w:rsidR="000D4165">
        <w:rPr>
          <w:rFonts w:hint="eastAsia"/>
        </w:rPr>
        <w:lastRenderedPageBreak/>
        <w:t>G</w:t>
      </w:r>
      <w:r>
        <w:rPr>
          <w:rFonts w:hint="eastAsia"/>
        </w:rPr>
        <w:t>4</w:t>
      </w:r>
      <w:r w:rsidR="00D11D08">
        <w:rPr>
          <w:rFonts w:hint="eastAsia"/>
        </w:rPr>
        <w:t>：</w:t>
      </w:r>
      <w:r w:rsidRPr="00295622">
        <w:t>64QAM</w:t>
      </w:r>
      <w:r w:rsidRPr="00295622">
        <w:t>下側隣接チャンネル妨害レベル測定（妨害信号</w:t>
      </w:r>
      <w:r w:rsidR="00EA6DCB">
        <w:rPr>
          <w:rFonts w:hint="eastAsia"/>
        </w:rPr>
        <w:t>Annex</w:t>
      </w:r>
      <w:r w:rsidR="00EA6DCB">
        <w:t xml:space="preserve"> </w:t>
      </w:r>
      <w:r w:rsidR="00EA6DCB">
        <w:rPr>
          <w:rFonts w:hint="eastAsia"/>
        </w:rPr>
        <w:t>B</w:t>
      </w:r>
      <w:r w:rsidR="00EA6DCB" w:rsidRPr="00295622">
        <w:t xml:space="preserve"> </w:t>
      </w:r>
      <w:r w:rsidR="0086645A">
        <w:rPr>
          <w:rFonts w:hint="eastAsia"/>
        </w:rPr>
        <w:t>64</w:t>
      </w:r>
      <w:r w:rsidRPr="00295622">
        <w:t>QAM</w:t>
      </w:r>
      <w:r w:rsidRPr="00295622">
        <w:t>の場合）</w:t>
      </w:r>
    </w:p>
    <w:p w14:paraId="2ABA9357" w14:textId="7E582BB9" w:rsidR="00C97142" w:rsidRPr="00FE613B" w:rsidRDefault="00CC3CD8" w:rsidP="00413EB5">
      <w:pPr>
        <w:spacing w:line="240" w:lineRule="auto"/>
        <w:ind w:left="220" w:hangingChars="100" w:hanging="220"/>
        <w:jc w:val="left"/>
        <w:rPr>
          <w:szCs w:val="22"/>
        </w:rPr>
      </w:pPr>
      <w:r w:rsidRPr="00FE613B">
        <w:rPr>
          <w:rFonts w:hint="eastAsia"/>
          <w:szCs w:val="22"/>
        </w:rPr>
        <w:t xml:space="preserve">・　</w:t>
      </w:r>
      <w:r w:rsidR="00C97142" w:rsidRPr="00FE613B">
        <w:rPr>
          <w:rFonts w:hint="eastAsia"/>
          <w:szCs w:val="22"/>
        </w:rPr>
        <w:t>下</w:t>
      </w:r>
      <w:r w:rsidR="00C97142" w:rsidRPr="00FE613B">
        <w:rPr>
          <w:szCs w:val="22"/>
        </w:rPr>
        <w:t>側隣接となる妨害信号の</w:t>
      </w:r>
      <w:r w:rsidR="00EA6DCB" w:rsidRPr="00FE613B">
        <w:rPr>
          <w:rFonts w:hint="eastAsia"/>
          <w:szCs w:val="22"/>
        </w:rPr>
        <w:t>Annex</w:t>
      </w:r>
      <w:r w:rsidR="00EA6DCB" w:rsidRPr="00FE613B">
        <w:rPr>
          <w:szCs w:val="22"/>
        </w:rPr>
        <w:t xml:space="preserve"> </w:t>
      </w:r>
      <w:r w:rsidR="00EA6DCB" w:rsidRPr="00FE613B">
        <w:rPr>
          <w:rFonts w:hint="eastAsia"/>
          <w:szCs w:val="22"/>
        </w:rPr>
        <w:t>B</w:t>
      </w:r>
      <w:r w:rsidR="00EA6DCB" w:rsidRPr="00FE613B">
        <w:rPr>
          <w:szCs w:val="22"/>
        </w:rPr>
        <w:t xml:space="preserve"> </w:t>
      </w:r>
      <w:r w:rsidR="000D4165" w:rsidRPr="00FE613B">
        <w:rPr>
          <w:rFonts w:hint="eastAsia"/>
          <w:szCs w:val="22"/>
        </w:rPr>
        <w:t>64</w:t>
      </w:r>
      <w:r w:rsidR="00C97142" w:rsidRPr="00FE613B">
        <w:rPr>
          <w:szCs w:val="22"/>
        </w:rPr>
        <w:t>QAM</w:t>
      </w:r>
      <w:r w:rsidR="00C97142" w:rsidRPr="00FE613B">
        <w:rPr>
          <w:szCs w:val="22"/>
        </w:rPr>
        <w:t>のスペクトルマスク</w:t>
      </w:r>
      <w:r w:rsidR="00C97142" w:rsidRPr="00FE613B">
        <w:rPr>
          <w:rFonts w:hint="eastAsia"/>
          <w:szCs w:val="22"/>
        </w:rPr>
        <w:t>特性は</w:t>
      </w:r>
      <w:r w:rsidR="000D4165" w:rsidRPr="00FE613B">
        <w:rPr>
          <w:rFonts w:hint="eastAsia"/>
          <w:szCs w:val="22"/>
        </w:rPr>
        <w:t>(G</w:t>
      </w:r>
      <w:r w:rsidR="00C97142" w:rsidRPr="00FE613B">
        <w:rPr>
          <w:rFonts w:hint="eastAsia"/>
          <w:szCs w:val="22"/>
        </w:rPr>
        <w:t>2)</w:t>
      </w:r>
      <w:r w:rsidR="00C97142" w:rsidRPr="00FE613B">
        <w:rPr>
          <w:rFonts w:hint="eastAsia"/>
          <w:szCs w:val="22"/>
        </w:rPr>
        <w:t>と同じため、省略する。</w:t>
      </w:r>
    </w:p>
    <w:p w14:paraId="52B33FF4" w14:textId="77777777" w:rsidR="00C97142" w:rsidRDefault="00C97142" w:rsidP="00C97142">
      <w:pPr>
        <w:pStyle w:val="R105"/>
        <w:spacing w:before="180" w:after="180"/>
        <w:rPr>
          <w:rFonts w:ascii="Arial" w:hAnsi="Arial" w:cs="Arial"/>
        </w:rPr>
      </w:pPr>
    </w:p>
    <w:p w14:paraId="41A95B31" w14:textId="4AB3A36F" w:rsidR="00C97142" w:rsidRDefault="00AB3B5E" w:rsidP="00C97142">
      <w:pPr>
        <w:pStyle w:val="R105"/>
        <w:spacing w:before="180" w:after="180"/>
        <w:rPr>
          <w:rFonts w:ascii="Arial" w:hAnsi="Arial" w:cs="Arial"/>
        </w:rPr>
      </w:pPr>
      <w:r>
        <w:rPr>
          <w:rFonts w:cs="Arial"/>
          <w:noProof/>
        </w:rPr>
        <w:object w:dxaOrig="1440" w:dyaOrig="1440" w14:anchorId="651A4922">
          <v:shape id="_x0000_s2132" type="#_x0000_t75" style="position:absolute;left:0;text-align:left;margin-left:6.35pt;margin-top:35.95pt;width:448.35pt;height:224.7pt;z-index:251741696">
            <v:imagedata r:id="rId60" o:title=""/>
            <w10:wrap type="topAndBottom"/>
          </v:shape>
          <o:OLEObject Type="Embed" ProgID="Excel.Sheet.12" ShapeID="_x0000_s2132" DrawAspect="Content" ObjectID="_1764662719" r:id="rId61"/>
        </w:object>
      </w:r>
      <w:r w:rsidR="00C97142" w:rsidRPr="00E47EF9">
        <w:rPr>
          <w:rFonts w:cs="Arial"/>
        </w:rPr>
        <w:t>64QAM</w:t>
      </w:r>
      <w:r w:rsidR="00C97142" w:rsidRPr="00E47EF9">
        <w:rPr>
          <w:rFonts w:cs="Arial" w:hint="eastAsia"/>
        </w:rPr>
        <w:t>下側隣接チャンネル妨害レベル測定結果（妨害信号</w:t>
      </w:r>
      <w:r w:rsidR="00EA6DCB" w:rsidRPr="00833C8A">
        <w:t>Annex</w:t>
      </w:r>
      <w:r w:rsidR="00EA6DCB" w:rsidRPr="000155EE">
        <w:t xml:space="preserve"> </w:t>
      </w:r>
      <w:r w:rsidR="00EA6DCB" w:rsidRPr="00833C8A">
        <w:t>B</w:t>
      </w:r>
      <w:r w:rsidR="00EA6DCB" w:rsidRPr="000155EE">
        <w:t xml:space="preserve"> </w:t>
      </w:r>
      <w:r w:rsidR="000D4165" w:rsidRPr="00E47EF9">
        <w:rPr>
          <w:rFonts w:cs="Arial"/>
        </w:rPr>
        <w:t>64</w:t>
      </w:r>
      <w:r w:rsidR="00C97142" w:rsidRPr="00E47EF9">
        <w:rPr>
          <w:rFonts w:cs="Arial"/>
        </w:rPr>
        <w:t>QAM</w:t>
      </w:r>
      <w:r w:rsidR="00C97142" w:rsidRPr="00295622">
        <w:rPr>
          <w:rFonts w:ascii="Arial" w:hAnsi="Arial" w:cs="Arial"/>
        </w:rPr>
        <w:t>）</w:t>
      </w:r>
    </w:p>
    <w:p w14:paraId="6C10E370" w14:textId="77777777" w:rsidR="00C97142" w:rsidRPr="00E47EF9" w:rsidRDefault="00C97142" w:rsidP="00E47EF9">
      <w:pPr>
        <w:pStyle w:val="Rc"/>
        <w:ind w:firstLineChars="0" w:firstLine="0"/>
        <w:jc w:val="center"/>
        <w:rPr>
          <w:sz w:val="20"/>
          <w:szCs w:val="20"/>
        </w:rPr>
      </w:pPr>
      <w:r>
        <w:rPr>
          <w:rFonts w:hint="eastAsia"/>
        </w:rPr>
        <w:t xml:space="preserve">　</w:t>
      </w:r>
      <w:proofErr w:type="spellStart"/>
      <w:r w:rsidRPr="00E47EF9">
        <w:rPr>
          <w:sz w:val="20"/>
          <w:szCs w:val="20"/>
        </w:rPr>
        <w:t>fo</w:t>
      </w:r>
      <w:proofErr w:type="spellEnd"/>
      <w:r w:rsidRPr="00E47EF9">
        <w:rPr>
          <w:rFonts w:hint="eastAsia"/>
          <w:sz w:val="20"/>
          <w:szCs w:val="20"/>
        </w:rPr>
        <w:t>：被干渉信号の搬送波中心周波数</w:t>
      </w:r>
    </w:p>
    <w:p w14:paraId="5EF22C1B" w14:textId="46A6E1D9" w:rsidR="00C97142" w:rsidRPr="00827F4E" w:rsidRDefault="00C97142" w:rsidP="00E47EF9">
      <w:pPr>
        <w:widowControl/>
        <w:spacing w:line="240" w:lineRule="auto"/>
        <w:jc w:val="center"/>
        <w:outlineLvl w:val="9"/>
        <w:rPr>
          <w:rFonts w:ascii="ＭＳ 明朝" w:hAnsi="ＭＳ 明朝" w:cs="ＭＳ Ｐゴシック"/>
          <w:color w:val="000000"/>
          <w:kern w:val="0"/>
          <w:sz w:val="20"/>
          <w:szCs w:val="20"/>
        </w:rPr>
      </w:pPr>
      <w:r w:rsidRPr="00E47EF9">
        <w:rPr>
          <w:rFonts w:ascii="ＭＳ 明朝" w:hAnsi="ＭＳ 明朝" w:cs="ＭＳ Ｐゴシック" w:hint="eastAsia"/>
          <w:color w:val="000000"/>
          <w:kern w:val="0"/>
          <w:sz w:val="20"/>
          <w:szCs w:val="20"/>
        </w:rPr>
        <w:t>注</w:t>
      </w:r>
      <w:r w:rsidR="000155EE">
        <w:rPr>
          <w:rFonts w:ascii="ＭＳ 明朝" w:hAnsi="ＭＳ 明朝" w:cs="ＭＳ Ｐゴシック" w:hint="eastAsia"/>
          <w:color w:val="000000"/>
          <w:kern w:val="0"/>
          <w:sz w:val="20"/>
          <w:szCs w:val="20"/>
        </w:rPr>
        <w:t>）</w:t>
      </w:r>
      <w:r w:rsidRPr="00E47EF9">
        <w:rPr>
          <w:rFonts w:ascii="ＭＳ 明朝" w:hAnsi="ＭＳ 明朝" w:cs="ＭＳ Ｐゴシック" w:hint="eastAsia"/>
          <w:color w:val="000000"/>
          <w:kern w:val="0"/>
          <w:sz w:val="20"/>
          <w:szCs w:val="20"/>
        </w:rPr>
        <w:t>隣接</w:t>
      </w:r>
      <w:r w:rsidRPr="00E47EF9">
        <w:rPr>
          <w:rFonts w:cs="ＭＳ Ｐゴシック"/>
          <w:color w:val="000000"/>
          <w:kern w:val="0"/>
          <w:sz w:val="20"/>
          <w:szCs w:val="20"/>
        </w:rPr>
        <w:t>BER</w:t>
      </w:r>
      <w:r w:rsidRPr="00E47EF9">
        <w:rPr>
          <w:rFonts w:ascii="ＭＳ 明朝" w:hAnsi="ＭＳ 明朝" w:cs="ＭＳ Ｐゴシック" w:hint="eastAsia"/>
          <w:color w:val="000000"/>
          <w:kern w:val="0"/>
          <w:sz w:val="20"/>
          <w:szCs w:val="20"/>
        </w:rPr>
        <w:t>規格値</w:t>
      </w:r>
      <w:r w:rsidR="000155EE">
        <w:rPr>
          <w:rFonts w:ascii="ＭＳ 明朝" w:hAnsi="ＭＳ 明朝" w:cs="ＭＳ Ｐゴシック" w:hint="eastAsia"/>
          <w:color w:val="000000"/>
          <w:kern w:val="0"/>
          <w:sz w:val="20"/>
          <w:szCs w:val="20"/>
        </w:rPr>
        <w:t>：</w:t>
      </w:r>
      <w:r w:rsidRPr="00827F4E">
        <w:rPr>
          <w:rFonts w:cs="ＭＳ Ｐゴシック"/>
          <w:color w:val="000000"/>
          <w:kern w:val="0"/>
          <w:sz w:val="20"/>
          <w:szCs w:val="20"/>
        </w:rPr>
        <w:t xml:space="preserve">23 </w:t>
      </w:r>
      <w:r w:rsidR="00AB5CF7" w:rsidRPr="00827F4E">
        <w:rPr>
          <w:rFonts w:cs="ＭＳ Ｐゴシック"/>
          <w:color w:val="000000"/>
          <w:kern w:val="0"/>
          <w:sz w:val="20"/>
          <w:szCs w:val="20"/>
        </w:rPr>
        <w:t>(</w:t>
      </w:r>
      <w:r w:rsidR="000D0FC5" w:rsidRPr="00827F4E">
        <w:rPr>
          <w:rFonts w:ascii="Times New Roman" w:hAnsi="Times New Roman" w:cs="ＭＳ Ｐゴシック"/>
          <w:color w:val="000000"/>
          <w:kern w:val="0"/>
          <w:sz w:val="20"/>
          <w:szCs w:val="20"/>
        </w:rPr>
        <w:t>dB</w:t>
      </w:r>
      <w:r w:rsidR="00AB5CF7" w:rsidRPr="00827F4E">
        <w:rPr>
          <w:rFonts w:cs="ＭＳ Ｐゴシック"/>
          <w:color w:val="000000"/>
          <w:kern w:val="0"/>
          <w:sz w:val="20"/>
          <w:szCs w:val="20"/>
        </w:rPr>
        <w:t>)</w:t>
      </w:r>
      <w:r w:rsidRPr="00827F4E">
        <w:rPr>
          <w:rFonts w:ascii="ＭＳ 明朝" w:hAnsi="ＭＳ 明朝" w:cs="ＭＳ Ｐゴシック" w:hint="eastAsia"/>
          <w:color w:val="000000"/>
          <w:kern w:val="0"/>
          <w:sz w:val="20"/>
          <w:szCs w:val="20"/>
        </w:rPr>
        <w:t>、ノイズ妨害比</w:t>
      </w:r>
      <w:r w:rsidR="000155EE">
        <w:rPr>
          <w:rFonts w:ascii="ＭＳ 明朝" w:hAnsi="ＭＳ 明朝" w:cs="ＭＳ Ｐゴシック" w:hint="eastAsia"/>
          <w:color w:val="000000"/>
          <w:kern w:val="0"/>
          <w:sz w:val="20"/>
          <w:szCs w:val="20"/>
        </w:rPr>
        <w:t>：</w:t>
      </w:r>
      <w:r w:rsidRPr="00827F4E">
        <w:rPr>
          <w:rFonts w:ascii="ＭＳ 明朝" w:hAnsi="ＭＳ 明朝" w:cs="ＭＳ Ｐゴシック" w:hint="eastAsia"/>
          <w:color w:val="000000"/>
          <w:kern w:val="0"/>
          <w:sz w:val="20"/>
          <w:szCs w:val="20"/>
        </w:rPr>
        <w:t>－</w:t>
      </w:r>
      <w:r w:rsidRPr="00827F4E">
        <w:rPr>
          <w:rFonts w:cs="ＭＳ Ｐゴシック"/>
          <w:color w:val="000000"/>
          <w:kern w:val="0"/>
          <w:sz w:val="20"/>
          <w:szCs w:val="20"/>
        </w:rPr>
        <w:t xml:space="preserve">29 </w:t>
      </w:r>
      <w:r w:rsidR="00AB5CF7" w:rsidRPr="00827F4E">
        <w:rPr>
          <w:rFonts w:cs="ＭＳ Ｐゴシック"/>
          <w:color w:val="000000"/>
          <w:kern w:val="0"/>
          <w:sz w:val="20"/>
          <w:szCs w:val="20"/>
        </w:rPr>
        <w:t>(</w:t>
      </w:r>
      <w:r w:rsidR="000D0FC5" w:rsidRPr="00827F4E">
        <w:rPr>
          <w:rFonts w:ascii="Times New Roman" w:hAnsi="Times New Roman" w:cs="ＭＳ Ｐゴシック"/>
          <w:color w:val="000000"/>
          <w:kern w:val="0"/>
          <w:sz w:val="20"/>
          <w:szCs w:val="20"/>
        </w:rPr>
        <w:t>dB</w:t>
      </w:r>
      <w:r w:rsidR="00AB5CF7" w:rsidRPr="00827F4E">
        <w:rPr>
          <w:rFonts w:cs="ＭＳ Ｐゴシック"/>
          <w:color w:val="000000"/>
          <w:kern w:val="0"/>
          <w:sz w:val="20"/>
          <w:szCs w:val="20"/>
        </w:rPr>
        <w:t>)</w:t>
      </w:r>
    </w:p>
    <w:p w14:paraId="0B9301B8" w14:textId="77777777" w:rsidR="00C97142" w:rsidRDefault="00C97142" w:rsidP="00C97142"/>
    <w:p w14:paraId="21B5B7A1" w14:textId="77777777" w:rsidR="00C97142" w:rsidRDefault="00C97142" w:rsidP="00C97142"/>
    <w:p w14:paraId="53524F6A" w14:textId="0BBF6F26" w:rsidR="00C97142" w:rsidRDefault="00C97142">
      <w:pPr>
        <w:pStyle w:val="Rc"/>
        <w:ind w:firstLine="220"/>
      </w:pPr>
      <w:r>
        <w:rPr>
          <w:rFonts w:hint="eastAsia"/>
        </w:rPr>
        <w:t>帯域換算値：</w:t>
      </w:r>
      <w:r>
        <w:rPr>
          <w:rFonts w:hint="eastAsia"/>
        </w:rPr>
        <w:t>D = 10</w:t>
      </w:r>
      <w:r w:rsidR="000D4165">
        <w:rPr>
          <w:rFonts w:hint="eastAsia"/>
        </w:rPr>
        <w:t xml:space="preserve">log(5.057/5.274) = </w:t>
      </w:r>
      <w:r w:rsidR="000D4165">
        <w:rPr>
          <w:rFonts w:hint="eastAsia"/>
        </w:rPr>
        <w:t>－</w:t>
      </w:r>
      <w:r w:rsidR="000D4165">
        <w:rPr>
          <w:rFonts w:hint="eastAsia"/>
        </w:rPr>
        <w:t>0.18</w:t>
      </w:r>
      <w:r w:rsidR="00AB5CF7">
        <w:rPr>
          <w:rFonts w:hint="eastAsia"/>
        </w:rPr>
        <w:t>(</w:t>
      </w:r>
      <w:r w:rsidR="000D0FC5" w:rsidRPr="000D0FC5">
        <w:rPr>
          <w:rFonts w:ascii="Times New Roman" w:hAnsi="Times New Roman" w:hint="eastAsia"/>
        </w:rPr>
        <w:t>dB</w:t>
      </w:r>
      <w:r w:rsidR="00AB5CF7">
        <w:rPr>
          <w:rFonts w:hint="eastAsia"/>
        </w:rPr>
        <w:t>)</w:t>
      </w:r>
    </w:p>
    <w:p w14:paraId="17BD6AA1" w14:textId="77777777" w:rsidR="00C97142" w:rsidRDefault="00C97142" w:rsidP="00C97142">
      <w:pPr>
        <w:pStyle w:val="Rc"/>
        <w:ind w:firstLine="220"/>
      </w:pPr>
    </w:p>
    <w:p w14:paraId="58B06326" w14:textId="77777777" w:rsidR="00C97142" w:rsidRDefault="00C97142" w:rsidP="00C97142">
      <w:pPr>
        <w:pStyle w:val="Rc"/>
        <w:ind w:firstLine="220"/>
      </w:pPr>
      <w:r>
        <w:rPr>
          <w:rFonts w:hint="eastAsia"/>
        </w:rPr>
        <w:t>＜検知限レベルの計算＞</w:t>
      </w:r>
    </w:p>
    <w:p w14:paraId="01D89FA5" w14:textId="77777777" w:rsidR="000F2AC4" w:rsidRDefault="00E80704" w:rsidP="00E80704">
      <w:pPr>
        <w:pStyle w:val="Rc"/>
        <w:ind w:firstLineChars="515" w:firstLine="1133"/>
      </w:pPr>
      <w:r>
        <w:rPr>
          <w:rFonts w:hint="eastAsia"/>
        </w:rPr>
        <w:t>検知限レベル＝</w:t>
      </w:r>
      <w:r w:rsidR="00ED0B76">
        <w:rPr>
          <w:rFonts w:hint="eastAsia"/>
        </w:rPr>
        <w:t xml:space="preserve"> </w:t>
      </w:r>
      <w:r w:rsidR="00C97142">
        <w:t>2</w:t>
      </w:r>
      <w:r w:rsidR="00C97142">
        <w:rPr>
          <w:rFonts w:hint="eastAsia"/>
        </w:rPr>
        <w:t>3</w:t>
      </w:r>
      <w:r w:rsidR="00C97142">
        <w:rPr>
          <w:rFonts w:hint="eastAsia"/>
        </w:rPr>
        <w:t>（マスク規格値）</w:t>
      </w:r>
    </w:p>
    <w:p w14:paraId="6E713390" w14:textId="77777777" w:rsidR="00C97142" w:rsidRDefault="000D4165" w:rsidP="00E80704">
      <w:pPr>
        <w:pStyle w:val="Rc"/>
        <w:ind w:firstLineChars="1260" w:firstLine="2772"/>
      </w:pPr>
      <w:r>
        <w:rPr>
          <w:rFonts w:hint="eastAsia"/>
        </w:rPr>
        <w:t>－</w:t>
      </w:r>
      <w:r>
        <w:rPr>
          <w:rFonts w:hint="eastAsia"/>
        </w:rPr>
        <w:t>0.18</w:t>
      </w:r>
      <w:r w:rsidR="00C97142">
        <w:rPr>
          <w:rFonts w:hint="eastAsia"/>
        </w:rPr>
        <w:t>（被干渉波放送信号との帯域差の換算値</w:t>
      </w:r>
      <w:r w:rsidR="00C97142">
        <w:rPr>
          <w:rFonts w:hint="eastAsia"/>
        </w:rPr>
        <w:t>D</w:t>
      </w:r>
      <w:r w:rsidR="00C97142">
        <w:rPr>
          <w:rFonts w:hint="eastAsia"/>
        </w:rPr>
        <w:t>）</w:t>
      </w:r>
    </w:p>
    <w:p w14:paraId="07D4051E" w14:textId="77777777" w:rsidR="000F2AC4" w:rsidRDefault="00C97142" w:rsidP="00E80704">
      <w:pPr>
        <w:pStyle w:val="Rc"/>
        <w:ind w:firstLineChars="1260" w:firstLine="2772"/>
      </w:pPr>
      <w:r>
        <w:rPr>
          <w:rFonts w:hint="eastAsia"/>
        </w:rPr>
        <w:t>－</w:t>
      </w:r>
      <w:r w:rsidR="0086645A">
        <w:rPr>
          <w:rFonts w:hint="eastAsia"/>
        </w:rPr>
        <w:t>16.0</w:t>
      </w:r>
      <w:r w:rsidR="0086645A">
        <w:rPr>
          <w:rFonts w:hint="eastAsia"/>
        </w:rPr>
        <w:t>（マスク規格との差の最大値）</w:t>
      </w:r>
    </w:p>
    <w:p w14:paraId="6BD5065E" w14:textId="77777777" w:rsidR="00C97142" w:rsidRDefault="0086645A" w:rsidP="00E80704">
      <w:pPr>
        <w:pStyle w:val="Rc"/>
        <w:ind w:firstLineChars="1130" w:firstLine="2486"/>
      </w:pPr>
      <w:r>
        <w:rPr>
          <w:rFonts w:hint="eastAsia"/>
        </w:rPr>
        <w:t>＝</w:t>
      </w:r>
      <w:r w:rsidR="00ED0B76">
        <w:rPr>
          <w:rFonts w:hint="eastAsia"/>
        </w:rPr>
        <w:t xml:space="preserve"> </w:t>
      </w:r>
      <w:r>
        <w:rPr>
          <w:rFonts w:hint="eastAsia"/>
        </w:rPr>
        <w:t>6.82</w:t>
      </w:r>
      <w:r w:rsidR="00AB5CF7">
        <w:rPr>
          <w:rFonts w:hint="eastAsia"/>
        </w:rPr>
        <w:t>(</w:t>
      </w:r>
      <w:r w:rsidR="000D0FC5" w:rsidRPr="000D0FC5">
        <w:rPr>
          <w:rFonts w:ascii="Times New Roman" w:hAnsi="Times New Roman"/>
        </w:rPr>
        <w:t>dB</w:t>
      </w:r>
      <w:r w:rsidR="00AB5CF7">
        <w:rPr>
          <w:rFonts w:hint="eastAsia"/>
        </w:rPr>
        <w:t>)</w:t>
      </w:r>
    </w:p>
    <w:p w14:paraId="6662465F" w14:textId="430143EC" w:rsidR="00C97142" w:rsidRDefault="00C97142" w:rsidP="00E80704">
      <w:pPr>
        <w:pStyle w:val="Rc"/>
        <w:ind w:firstLineChars="1130" w:firstLine="2486"/>
      </w:pPr>
      <w:r>
        <w:rPr>
          <w:rFonts w:ascii="ＭＳ 明朝" w:hAnsi="ＭＳ 明朝" w:hint="eastAsia"/>
        </w:rPr>
        <w:t>≒</w:t>
      </w:r>
      <w:r w:rsidR="00ED0B76">
        <w:rPr>
          <w:rFonts w:ascii="ＭＳ 明朝" w:hAnsi="ＭＳ 明朝" w:hint="eastAsia"/>
        </w:rPr>
        <w:t xml:space="preserve"> </w:t>
      </w:r>
      <w:r w:rsidR="0086645A">
        <w:rPr>
          <w:rFonts w:hint="eastAsia"/>
        </w:rPr>
        <w:t>6.8</w:t>
      </w:r>
      <w:r w:rsidR="00AB5CF7">
        <w:rPr>
          <w:rFonts w:hint="eastAsia"/>
        </w:rPr>
        <w:t>(</w:t>
      </w:r>
      <w:r w:rsidR="000D0FC5" w:rsidRPr="000D0FC5">
        <w:rPr>
          <w:rFonts w:ascii="Times New Roman" w:hAnsi="Times New Roman" w:hint="eastAsia"/>
        </w:rPr>
        <w:t>dB</w:t>
      </w:r>
      <w:r w:rsidR="00AB5CF7">
        <w:rPr>
          <w:rFonts w:hint="eastAsia"/>
        </w:rPr>
        <w:t>)</w:t>
      </w:r>
      <w:r>
        <w:rPr>
          <w:rFonts w:hint="eastAsia"/>
        </w:rPr>
        <w:t>（</w:t>
      </w:r>
      <w:r w:rsidR="000155EE">
        <w:rPr>
          <w:rFonts w:hint="eastAsia"/>
        </w:rPr>
        <w:t>小</w:t>
      </w:r>
      <w:r>
        <w:rPr>
          <w:rFonts w:hint="eastAsia"/>
        </w:rPr>
        <w:t>数点第</w:t>
      </w:r>
      <w:r>
        <w:rPr>
          <w:rFonts w:hint="eastAsia"/>
        </w:rPr>
        <w:t>2</w:t>
      </w:r>
      <w:r>
        <w:rPr>
          <w:rFonts w:hint="eastAsia"/>
        </w:rPr>
        <w:t>位以下略）</w:t>
      </w:r>
    </w:p>
    <w:p w14:paraId="278FFE09" w14:textId="5A115AD6" w:rsidR="00CE094B" w:rsidRDefault="00CE094B" w:rsidP="00E80704">
      <w:pPr>
        <w:pStyle w:val="Rc"/>
        <w:ind w:firstLineChars="1130" w:firstLine="2486"/>
      </w:pPr>
    </w:p>
    <w:p w14:paraId="66D6AD17" w14:textId="073962EF" w:rsidR="00CE094B" w:rsidRDefault="00CE094B" w:rsidP="00E80704">
      <w:pPr>
        <w:pStyle w:val="Rc"/>
        <w:ind w:firstLineChars="1130" w:firstLine="2486"/>
      </w:pPr>
      <w:r w:rsidRPr="00E252D7">
        <w:rPr>
          <w:noProof/>
        </w:rPr>
        <mc:AlternateContent>
          <mc:Choice Requires="wps">
            <w:drawing>
              <wp:anchor distT="0" distB="0" distL="114300" distR="114300" simplePos="0" relativeHeight="251889664" behindDoc="0" locked="0" layoutInCell="1" allowOverlap="1" wp14:anchorId="3C74947D" wp14:editId="6812F009">
                <wp:simplePos x="0" y="0"/>
                <wp:positionH relativeFrom="column">
                  <wp:posOffset>1551004</wp:posOffset>
                </wp:positionH>
                <wp:positionV relativeFrom="paragraph">
                  <wp:posOffset>84254</wp:posOffset>
                </wp:positionV>
                <wp:extent cx="4533900" cy="571500"/>
                <wp:effectExtent l="0" t="400050" r="19050" b="19050"/>
                <wp:wrapNone/>
                <wp:docPr id="259" name="AutoShape 72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33900" cy="571500"/>
                        </a:xfrm>
                        <a:prstGeom prst="wedgeRoundRectCallout">
                          <a:avLst>
                            <a:gd name="adj1" fmla="val -42095"/>
                            <a:gd name="adj2" fmla="val -116131"/>
                            <a:gd name="adj3" fmla="val 16667"/>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32040897" w14:textId="77777777" w:rsidR="005E06CC" w:rsidRPr="00CE094B" w:rsidRDefault="005E06CC" w:rsidP="00C97142">
                            <w:pPr>
                              <w:pStyle w:val="Rf5"/>
                              <w:spacing w:line="240" w:lineRule="exact"/>
                              <w:rPr>
                                <w:b/>
                                <w:bCs/>
                                <w:sz w:val="21"/>
                              </w:rPr>
                            </w:pPr>
                            <w:r w:rsidRPr="00CE094B">
                              <w:rPr>
                                <w:rFonts w:hint="eastAsia"/>
                                <w:b/>
                                <w:bCs/>
                                <w:sz w:val="21"/>
                              </w:rPr>
                              <w:t>この値をシステム運用条件総括表に記入する。</w:t>
                            </w:r>
                          </w:p>
                          <w:p w14:paraId="5FCA4AF1" w14:textId="77777777" w:rsidR="005E06CC" w:rsidRDefault="005E06CC" w:rsidP="00C97142">
                            <w:pPr>
                              <w:pStyle w:val="Rf5"/>
                              <w:spacing w:line="240" w:lineRule="exact"/>
                              <w:rPr>
                                <w:sz w:val="21"/>
                              </w:rPr>
                            </w:pPr>
                            <w:r w:rsidRPr="003D6F5A">
                              <w:rPr>
                                <w:rFonts w:hint="eastAsia"/>
                                <w:sz w:val="21"/>
                              </w:rPr>
                              <w:t>スペクトルマスク法による評価結果が、実際に隣接で運用したいレベル</w:t>
                            </w:r>
                          </w:p>
                          <w:p w14:paraId="6EA9E154" w14:textId="77777777" w:rsidR="005E06CC" w:rsidRPr="003D6F5A" w:rsidRDefault="005E06CC" w:rsidP="00C97142">
                            <w:pPr>
                              <w:pStyle w:val="Rf5"/>
                              <w:spacing w:line="240" w:lineRule="exact"/>
                              <w:rPr>
                                <w:sz w:val="21"/>
                              </w:rPr>
                            </w:pPr>
                            <w:r w:rsidRPr="003D6F5A">
                              <w:rPr>
                                <w:rFonts w:hint="eastAsia"/>
                                <w:sz w:val="21"/>
                              </w:rPr>
                              <w:t>に対して十分でない場合は、</w:t>
                            </w:r>
                            <w:r w:rsidRPr="003D6F5A">
                              <w:rPr>
                                <w:rFonts w:hint="eastAsia"/>
                                <w:sz w:val="21"/>
                              </w:rPr>
                              <w:t>BER</w:t>
                            </w:r>
                            <w:r w:rsidRPr="003D6F5A">
                              <w:rPr>
                                <w:rFonts w:hint="eastAsia"/>
                                <w:sz w:val="21"/>
                              </w:rPr>
                              <w:t>等を用いて評価する。</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74947D" id="_x0000_s1538" type="#_x0000_t62" style="position:absolute;left:0;text-align:left;margin-left:122.15pt;margin-top:6.65pt;width:357pt;height:45pt;z-index:25188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" adj="1707,-14284" filled="f" strokecolor="red">
                <v:textbox inset="0,0,0,0">
                  <w:txbxContent>
                    <w:p w14:paraId="32040897" w14:textId="77777777" w:rsidR="005E06CC" w:rsidRPr="00CE094B" w:rsidRDefault="005E06CC" w:rsidP="00C97142">
                      <w:pPr>
                        <w:pStyle w:val="Rf5"/>
                        <w:spacing w:line="240" w:lineRule="exact"/>
                        <w:rPr>
                          <w:b/>
                          <w:bCs/>
                          <w:sz w:val="21"/>
                        </w:rPr>
                      </w:pPr>
                      <w:r w:rsidRPr="00CE094B">
                        <w:rPr>
                          <w:rFonts w:hint="eastAsia"/>
                          <w:b/>
                          <w:bCs/>
                          <w:sz w:val="21"/>
                        </w:rPr>
                        <w:t>この値をシステム運用条件総括表に記入する。</w:t>
                      </w:r>
                    </w:p>
                    <w:p w14:paraId="5FCA4AF1" w14:textId="77777777" w:rsidR="005E06CC" w:rsidRDefault="005E06CC" w:rsidP="00C97142">
                      <w:pPr>
                        <w:pStyle w:val="Rf5"/>
                        <w:spacing w:line="240" w:lineRule="exact"/>
                        <w:rPr>
                          <w:sz w:val="21"/>
                        </w:rPr>
                      </w:pPr>
                      <w:r w:rsidRPr="003D6F5A">
                        <w:rPr>
                          <w:rFonts w:hint="eastAsia"/>
                          <w:sz w:val="21"/>
                        </w:rPr>
                        <w:t>スペクトルマスク法による評価結果が、実際に隣接で運用したいレベル</w:t>
                      </w:r>
                    </w:p>
                    <w:p w14:paraId="6EA9E154" w14:textId="77777777" w:rsidR="005E06CC" w:rsidRPr="003D6F5A" w:rsidRDefault="005E06CC" w:rsidP="00C97142">
                      <w:pPr>
                        <w:pStyle w:val="Rf5"/>
                        <w:spacing w:line="240" w:lineRule="exact"/>
                        <w:rPr>
                          <w:sz w:val="21"/>
                        </w:rPr>
                      </w:pPr>
                      <w:r w:rsidRPr="003D6F5A">
                        <w:rPr>
                          <w:rFonts w:hint="eastAsia"/>
                          <w:sz w:val="21"/>
                        </w:rPr>
                        <w:t>に対して十分でない場合は、</w:t>
                      </w:r>
                      <w:r w:rsidRPr="003D6F5A">
                        <w:rPr>
                          <w:rFonts w:hint="eastAsia"/>
                          <w:sz w:val="21"/>
                        </w:rPr>
                        <w:t>BER</w:t>
                      </w:r>
                      <w:r w:rsidRPr="003D6F5A">
                        <w:rPr>
                          <w:rFonts w:hint="eastAsia"/>
                          <w:sz w:val="21"/>
                        </w:rPr>
                        <w:t>等を用いて評価する。</w:t>
                      </w:r>
                    </w:p>
                  </w:txbxContent>
                </v:textbox>
              </v:shape>
            </w:pict>
          </mc:Fallback>
        </mc:AlternateContent>
      </w:r>
    </w:p>
    <w:p w14:paraId="2CC7E73B" w14:textId="54011A1E" w:rsidR="00CE094B" w:rsidRDefault="00CE094B" w:rsidP="00E80704">
      <w:pPr>
        <w:pStyle w:val="Rc"/>
        <w:ind w:firstLineChars="1130" w:firstLine="2486"/>
      </w:pPr>
    </w:p>
    <w:p w14:paraId="40200DBA" w14:textId="247C74B5" w:rsidR="00CE094B" w:rsidRDefault="00CE094B" w:rsidP="00E80704">
      <w:pPr>
        <w:pStyle w:val="Rc"/>
        <w:ind w:firstLineChars="1130" w:firstLine="2486"/>
      </w:pPr>
    </w:p>
    <w:p w14:paraId="3701DBC5" w14:textId="7F3DB1F4" w:rsidR="00CE094B" w:rsidRDefault="00CE094B" w:rsidP="00E80704">
      <w:pPr>
        <w:pStyle w:val="Rc"/>
        <w:ind w:firstLineChars="1130" w:firstLine="2486"/>
      </w:pPr>
    </w:p>
    <w:p w14:paraId="36E46748" w14:textId="23568C22" w:rsidR="00CE094B" w:rsidRDefault="00CE094B" w:rsidP="00E80704">
      <w:pPr>
        <w:pStyle w:val="Rc"/>
        <w:ind w:firstLineChars="1130" w:firstLine="2486"/>
      </w:pPr>
    </w:p>
    <w:p w14:paraId="63329F06" w14:textId="270C564C" w:rsidR="00C97142" w:rsidRPr="007629C4" w:rsidRDefault="00C97142" w:rsidP="00693B7C">
      <w:pPr>
        <w:pStyle w:val="3"/>
      </w:pPr>
      <w:r>
        <w:br w:type="page"/>
      </w:r>
      <w:r w:rsidR="000D4165">
        <w:rPr>
          <w:rFonts w:hint="eastAsia"/>
        </w:rPr>
        <w:lastRenderedPageBreak/>
        <w:t>G</w:t>
      </w:r>
      <w:r>
        <w:rPr>
          <w:rFonts w:hint="eastAsia"/>
        </w:rPr>
        <w:t>5</w:t>
      </w:r>
      <w:r w:rsidR="00D11D08">
        <w:rPr>
          <w:rFonts w:hint="eastAsia"/>
        </w:rPr>
        <w:t>：</w:t>
      </w:r>
      <w:r>
        <w:rPr>
          <w:rFonts w:hint="eastAsia"/>
        </w:rPr>
        <w:t>256</w:t>
      </w:r>
      <w:r w:rsidRPr="007629C4">
        <w:t>QAM</w:t>
      </w:r>
      <w:r w:rsidRPr="007629C4">
        <w:t>上側隣接チャンネル妨害レベル測定（妨害信号</w:t>
      </w:r>
      <w:r w:rsidR="00EA6DCB">
        <w:rPr>
          <w:rFonts w:hint="eastAsia"/>
        </w:rPr>
        <w:t>Annex</w:t>
      </w:r>
      <w:r w:rsidR="00EA6DCB">
        <w:t xml:space="preserve"> </w:t>
      </w:r>
      <w:r w:rsidR="00EA6DCB">
        <w:rPr>
          <w:rFonts w:hint="eastAsia"/>
        </w:rPr>
        <w:t>B</w:t>
      </w:r>
      <w:r w:rsidR="00EA6DCB" w:rsidRPr="00295622">
        <w:t xml:space="preserve"> </w:t>
      </w:r>
      <w:r w:rsidR="000D4165">
        <w:rPr>
          <w:rFonts w:hint="eastAsia"/>
        </w:rPr>
        <w:t>64</w:t>
      </w:r>
      <w:r w:rsidRPr="007629C4">
        <w:t>QAM</w:t>
      </w:r>
      <w:r w:rsidRPr="007629C4">
        <w:t>の場合）</w:t>
      </w:r>
    </w:p>
    <w:p w14:paraId="65EBDFC5" w14:textId="53D6A33F" w:rsidR="00CC3CD8" w:rsidRPr="00FE613B" w:rsidRDefault="00CC3CD8" w:rsidP="00CC3CD8">
      <w:pPr>
        <w:adjustRightInd w:val="0"/>
        <w:snapToGrid w:val="0"/>
        <w:spacing w:line="240" w:lineRule="auto"/>
        <w:ind w:firstLineChars="100" w:firstLine="220"/>
        <w:jc w:val="left"/>
        <w:rPr>
          <w:szCs w:val="22"/>
        </w:rPr>
      </w:pPr>
      <w:r w:rsidRPr="00FE613B">
        <w:rPr>
          <w:rFonts w:hint="eastAsia"/>
          <w:szCs w:val="22"/>
        </w:rPr>
        <w:t>注：測定方法</w:t>
      </w:r>
    </w:p>
    <w:p w14:paraId="5F462A9D" w14:textId="2016EECC" w:rsidR="006F701F" w:rsidRPr="00FE613B" w:rsidRDefault="004F62FC" w:rsidP="00E774BF">
      <w:pPr>
        <w:spacing w:line="240" w:lineRule="auto"/>
        <w:ind w:leftChars="200" w:left="440" w:firstLineChars="100" w:firstLine="220"/>
        <w:rPr>
          <w:szCs w:val="22"/>
        </w:rPr>
      </w:pPr>
      <w:r w:rsidRPr="00FE613B">
        <w:rPr>
          <w:rFonts w:hint="eastAsia"/>
          <w:szCs w:val="22"/>
        </w:rPr>
        <w:t>上側</w:t>
      </w:r>
      <w:r w:rsidR="00C97142" w:rsidRPr="00FE613B">
        <w:rPr>
          <w:rFonts w:hint="eastAsia"/>
          <w:szCs w:val="22"/>
        </w:rPr>
        <w:t>隣接となる妨害信号の</w:t>
      </w:r>
      <w:r w:rsidR="00EA6DCB" w:rsidRPr="00FE613B">
        <w:rPr>
          <w:rFonts w:hint="eastAsia"/>
          <w:szCs w:val="22"/>
        </w:rPr>
        <w:t>Annex</w:t>
      </w:r>
      <w:r w:rsidR="00EA6DCB" w:rsidRPr="00FE613B">
        <w:rPr>
          <w:szCs w:val="22"/>
        </w:rPr>
        <w:t xml:space="preserve"> </w:t>
      </w:r>
      <w:r w:rsidR="00EA6DCB" w:rsidRPr="00FE613B">
        <w:rPr>
          <w:rFonts w:hint="eastAsia"/>
          <w:szCs w:val="22"/>
        </w:rPr>
        <w:t>B</w:t>
      </w:r>
      <w:r w:rsidR="00EA6DCB" w:rsidRPr="00FE613B">
        <w:rPr>
          <w:szCs w:val="22"/>
        </w:rPr>
        <w:t xml:space="preserve"> </w:t>
      </w:r>
      <w:r w:rsidR="000D4165" w:rsidRPr="00FE613B">
        <w:rPr>
          <w:rFonts w:hint="eastAsia"/>
          <w:szCs w:val="22"/>
        </w:rPr>
        <w:t>64</w:t>
      </w:r>
      <w:r w:rsidR="00C97142" w:rsidRPr="00FE613B">
        <w:rPr>
          <w:rFonts w:hint="eastAsia"/>
          <w:szCs w:val="22"/>
        </w:rPr>
        <w:t>QAM</w:t>
      </w:r>
      <w:r w:rsidR="00C97142" w:rsidRPr="00FE613B">
        <w:rPr>
          <w:rFonts w:hint="eastAsia"/>
          <w:szCs w:val="22"/>
        </w:rPr>
        <w:t>のスペクトルマスクを与干渉信号の中心周波数（バンドエッジより</w:t>
      </w:r>
      <w:r w:rsidR="00C97142" w:rsidRPr="00FE613B">
        <w:rPr>
          <w:rFonts w:hint="eastAsia"/>
          <w:szCs w:val="22"/>
        </w:rPr>
        <w:t>+3</w:t>
      </w:r>
      <w:r w:rsidR="000D0FC5" w:rsidRPr="00FE613B">
        <w:rPr>
          <w:rFonts w:ascii="Times New Roman" w:hAnsi="Times New Roman" w:hint="eastAsia"/>
          <w:szCs w:val="22"/>
        </w:rPr>
        <w:t>MHz</w:t>
      </w:r>
      <w:r w:rsidR="00C97142" w:rsidRPr="00FE613B">
        <w:rPr>
          <w:rFonts w:hint="eastAsia"/>
          <w:szCs w:val="22"/>
        </w:rPr>
        <w:t>）を基準</w:t>
      </w:r>
      <w:r w:rsidR="00C97142" w:rsidRPr="00FE613B">
        <w:rPr>
          <w:rFonts w:hint="eastAsia"/>
          <w:szCs w:val="22"/>
        </w:rPr>
        <w:t>M1</w:t>
      </w:r>
      <w:r w:rsidR="00C97142" w:rsidRPr="00FE613B">
        <w:rPr>
          <w:rFonts w:hint="eastAsia"/>
          <w:szCs w:val="22"/>
        </w:rPr>
        <w:t>してΔマーカを使用して測定する。このときのマーカポイント数が</w:t>
      </w:r>
      <w:r w:rsidR="00C97142" w:rsidRPr="00FE613B">
        <w:rPr>
          <w:rFonts w:hint="eastAsia"/>
          <w:szCs w:val="22"/>
        </w:rPr>
        <w:t>7</w:t>
      </w:r>
      <w:r w:rsidR="00C97142" w:rsidRPr="00FE613B">
        <w:rPr>
          <w:rFonts w:hint="eastAsia"/>
          <w:szCs w:val="22"/>
        </w:rPr>
        <w:t>つ必要となるが、不足する場合は、</w:t>
      </w:r>
      <w:r w:rsidR="006F701F" w:rsidRPr="00FE613B">
        <w:rPr>
          <w:rFonts w:hint="eastAsia"/>
          <w:szCs w:val="22"/>
        </w:rPr>
        <w:t>下図のように不足するマーカ周波数ポイントも測定する。</w:t>
      </w:r>
    </w:p>
    <w:p w14:paraId="21DDA98C" w14:textId="77777777" w:rsidR="008E01C1" w:rsidRDefault="008E01C1">
      <w:pPr>
        <w:spacing w:after="120" w:line="240" w:lineRule="auto"/>
        <w:ind w:firstLineChars="100" w:firstLine="220"/>
      </w:pPr>
    </w:p>
    <w:p w14:paraId="4FBE1189" w14:textId="77777777" w:rsidR="008E01C1" w:rsidRDefault="008E01C1" w:rsidP="00E252D7">
      <w:pPr>
        <w:spacing w:after="120" w:line="240" w:lineRule="auto"/>
      </w:pPr>
      <w:r w:rsidRPr="008E01C1">
        <w:rPr>
          <w:noProof/>
        </w:rPr>
        <mc:AlternateContent>
          <mc:Choice Requires="wpg">
            <w:drawing>
              <wp:anchor distT="0" distB="0" distL="114300" distR="114300" simplePos="0" relativeHeight="251929600" behindDoc="0" locked="0" layoutInCell="1" allowOverlap="1" wp14:anchorId="19600A99" wp14:editId="0AE686FA">
                <wp:simplePos x="0" y="0"/>
                <wp:positionH relativeFrom="column">
                  <wp:posOffset>156845</wp:posOffset>
                </wp:positionH>
                <wp:positionV relativeFrom="paragraph">
                  <wp:posOffset>154940</wp:posOffset>
                </wp:positionV>
                <wp:extent cx="5486400" cy="6017283"/>
                <wp:effectExtent l="0" t="0" r="0" b="21590"/>
                <wp:wrapNone/>
                <wp:docPr id="85000" name="グループ化 1"/>
                <wp:cNvGraphicFramePr/>
                <a:graphic xmlns:a="http://schemas.openxmlformats.org/drawingml/2006/main">
                  <a:graphicData uri="http://schemas.microsoft.com/office/word/2010/wordprocessingGroup">
                    <wpg:wgp>
                      <wpg:cNvGrpSpPr/>
                      <wpg:grpSpPr>
                        <a:xfrm>
                          <a:off x="0" y="0"/>
                          <a:ext cx="5486400" cy="6017283"/>
                          <a:chOff x="0" y="0"/>
                          <a:chExt cx="4724400" cy="6017283"/>
                        </a:xfrm>
                      </wpg:grpSpPr>
                      <pic:pic xmlns:pic="http://schemas.openxmlformats.org/drawingml/2006/picture">
                        <pic:nvPicPr>
                          <pic:cNvPr id="85001" name="Picture 4" descr="C:\Users\sugimoto\Desktop\技術者育成\50　全国技術講習会\平成27年度全国技術講習会\本部開催_「有線一般放送の品質基準とその測定」\波形データ\隣接妨害\Uper_J.382-J.112B-64QAM-473MHz-150917.BMP"/>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4724400" cy="5905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85002" name="テキスト ボックス 10"/>
                        <wps:cNvSpPr txBox="1">
                          <a:spLocks noChangeArrowheads="1"/>
                        </wps:cNvSpPr>
                        <wps:spPr bwMode="auto">
                          <a:xfrm>
                            <a:off x="1227138" y="5153025"/>
                            <a:ext cx="1767840" cy="4054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72E8CC" w14:textId="77777777" w:rsidR="005E06CC" w:rsidRDefault="005E06CC" w:rsidP="008E01C1">
                              <w:pPr>
                                <w:pStyle w:val="Web"/>
                                <w:kinsoku w:val="0"/>
                                <w:overflowPunct w:val="0"/>
                                <w:spacing w:before="0" w:beforeAutospacing="0" w:after="0" w:afterAutospacing="0"/>
                                <w:ind w:left="1494" w:hanging="1494"/>
                                <w:textAlignment w:val="baseline"/>
                              </w:pPr>
                              <w:r>
                                <w:rPr>
                                  <w:rFonts w:ascii="Calibri" w:hAnsi="Calibri" w:cstheme="minorBidi"/>
                                  <w:color w:val="000000" w:themeColor="text1"/>
                                  <w:kern w:val="24"/>
                                  <w:sz w:val="16"/>
                                  <w:szCs w:val="16"/>
                                </w:rPr>
                                <w:t>-6.0MHz           -66.2dB</w:t>
                              </w:r>
                            </w:p>
                          </w:txbxContent>
                        </wps:txbx>
                        <wps:bodyPr wrap="square">
                          <a:noAutofit/>
                        </wps:bodyPr>
                      </wps:wsp>
                      <wps:wsp>
                        <wps:cNvPr id="85004" name="直線矢印コネクタ 85004"/>
                        <wps:cNvCnPr/>
                        <wps:spPr>
                          <a:xfrm flipH="1" flipV="1">
                            <a:off x="1776413" y="5462588"/>
                            <a:ext cx="23812" cy="225425"/>
                          </a:xfrm>
                          <a:prstGeom prst="straightConnector1">
                            <a:avLst/>
                          </a:prstGeom>
                          <a:ln>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wps:wsp>
                        <wps:cNvPr id="85005" name="テキスト ボックス 15"/>
                        <wps:cNvSpPr txBox="1">
                          <a:spLocks noChangeArrowheads="1"/>
                        </wps:cNvSpPr>
                        <wps:spPr bwMode="auto">
                          <a:xfrm>
                            <a:off x="974725" y="5687719"/>
                            <a:ext cx="2847339" cy="329564"/>
                          </a:xfrm>
                          <a:prstGeom prst="rect">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4C8F329A" w14:textId="77777777" w:rsidR="005E06CC" w:rsidRDefault="005E06CC" w:rsidP="008E01C1">
                              <w:pPr>
                                <w:pStyle w:val="Web"/>
                                <w:kinsoku w:val="0"/>
                                <w:overflowPunct w:val="0"/>
                                <w:spacing w:before="0" w:beforeAutospacing="0" w:after="0" w:afterAutospacing="0"/>
                                <w:ind w:left="2055" w:hanging="2055"/>
                                <w:textAlignment w:val="baseline"/>
                              </w:pPr>
                              <w:r>
                                <w:rPr>
                                  <w:rFonts w:ascii="Calibri" w:cstheme="minorBidi" w:hint="eastAsia"/>
                                  <w:color w:val="FF0000"/>
                                  <w:kern w:val="24"/>
                                  <w:sz w:val="22"/>
                                  <w:szCs w:val="22"/>
                                </w:rPr>
                                <w:t>マーカ設定のない、このポイントも測定。</w:t>
                              </w:r>
                            </w:p>
                          </w:txbxContent>
                        </wps:txbx>
                        <wps:bodyPr wrap="square">
                          <a:noAutofit/>
                        </wps:bodyPr>
                      </wps:wsp>
                      <wps:wsp>
                        <wps:cNvPr id="85006" name="角丸四角形 85006"/>
                        <wps:cNvSpPr/>
                        <wps:spPr>
                          <a:xfrm>
                            <a:off x="1182688" y="5229225"/>
                            <a:ext cx="12763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14:paraId="6F25C708" w14:textId="77777777" w:rsidR="005E06CC" w:rsidRDefault="005E06CC" w:rsidP="008E01C1"/>
                          </w:txbxContent>
                        </wps:txbx>
                        <wps:bodyPr anchor="ctr"/>
                      </wps:wsp>
                    </wpg:wgp>
                  </a:graphicData>
                </a:graphic>
                <wp14:sizeRelH relativeFrom="margin">
                  <wp14:pctWidth>0</wp14:pctWidth>
                </wp14:sizeRelH>
              </wp:anchor>
            </w:drawing>
          </mc:Choice>
          <mc:Fallback>
            <w:pict>
              <v:group w14:anchorId="19600A99" id="_x0000_s1539" style="position:absolute;left:0;text-align:left;margin-left:12.35pt;margin-top:12.2pt;width:6in;height:473.8pt;z-index:251929600;mso-width-relative:margin" coordsize="47244,6017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">
                <v:shape id="Picture 4" o:spid="_x0000_s1540" type="#_x0000_t75" style="position:absolute;width:47244;height:590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">
                  <v:imagedata r:id="rId63" o:title="Uper_J.382-J.112B-64QAM-473MHz-150917"/>
                </v:shape>
                <v:shape id="_x0000_s1541" type="#_x0000_t202" style="position:absolute;left:12271;top:51530;width:17678;height:40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" filled="f" stroked="f">
                  <v:textbox>
                    <w:txbxContent>
                      <w:p w14:paraId="6D72E8CC" w14:textId="77777777" w:rsidR="005E06CC" w:rsidRDefault="005E06CC" w:rsidP="008E01C1">
                        <w:pPr>
                          <w:pStyle w:val="Web"/>
                          <w:kinsoku w:val="0"/>
                          <w:overflowPunct w:val="0"/>
                          <w:spacing w:before="0" w:beforeAutospacing="0" w:after="0" w:afterAutospacing="0"/>
                          <w:ind w:left="1494" w:hanging="1494"/>
                          <w:textAlignment w:val="baseline"/>
                        </w:pPr>
                        <w:r>
                          <w:rPr>
                            <w:rFonts w:ascii="Calibri" w:hAnsi="Calibri" w:cstheme="minorBidi"/>
                            <w:color w:val="000000" w:themeColor="text1"/>
                            <w:kern w:val="24"/>
                            <w:sz w:val="16"/>
                            <w:szCs w:val="16"/>
                          </w:rPr>
                          <w:t>-6.0MHz           -66.2dB</w:t>
                        </w:r>
                      </w:p>
                    </w:txbxContent>
                  </v:textbox>
                </v:shape>
                <v:shape id="直線矢印コネクタ 85004" o:spid="_x0000_s1542" type="#_x0000_t32" style="position:absolute;left:17764;top:54625;width:238;height:2255;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" strokecolor="red">
                  <v:stroke endarrow="open"/>
                </v:shape>
                <v:shape id="テキスト ボックス 15" o:spid="_x0000_s1543" type="#_x0000_t202" style="position:absolute;left:9747;top:56877;width:28473;height:32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" filled="f" strokecolor="red">
                  <v:textbox>
                    <w:txbxContent>
                      <w:p w14:paraId="4C8F329A" w14:textId="77777777" w:rsidR="005E06CC" w:rsidRDefault="005E06CC" w:rsidP="008E01C1">
                        <w:pPr>
                          <w:pStyle w:val="Web"/>
                          <w:kinsoku w:val="0"/>
                          <w:overflowPunct w:val="0"/>
                          <w:spacing w:before="0" w:beforeAutospacing="0" w:after="0" w:afterAutospacing="0"/>
                          <w:ind w:left="2055" w:hanging="2055"/>
                          <w:textAlignment w:val="baseline"/>
                        </w:pPr>
                        <w:r>
                          <w:rPr>
                            <w:rFonts w:ascii="Calibri" w:cstheme="minorBidi" w:hint="eastAsia"/>
                            <w:color w:val="FF0000"/>
                            <w:kern w:val="24"/>
                            <w:sz w:val="22"/>
                            <w:szCs w:val="22"/>
                          </w:rPr>
                          <w:t>マーカ設定のない、このポイントも測定。</w:t>
                        </w:r>
                      </w:p>
                    </w:txbxContent>
                  </v:textbox>
                </v:shape>
                <v:roundrect id="角丸四角形 85006" o:spid="_x0000_s1544" style="position:absolute;left:11826;top:52292;width:12764;height:215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" filled="f" strokecolor="#243f60 [1604]" strokeweight="2pt">
                  <v:textbox>
                    <w:txbxContent>
                      <w:p w14:paraId="6F25C708" w14:textId="77777777" w:rsidR="005E06CC" w:rsidRDefault="005E06CC" w:rsidP="008E01C1"/>
                    </w:txbxContent>
                  </v:textbox>
                </v:roundrect>
              </v:group>
            </w:pict>
          </mc:Fallback>
        </mc:AlternateContent>
      </w:r>
    </w:p>
    <w:p w14:paraId="49B39F05" w14:textId="77777777" w:rsidR="00C97142" w:rsidRDefault="00C97142" w:rsidP="00C97142">
      <w:pPr>
        <w:pStyle w:val="R105"/>
        <w:spacing w:before="180" w:after="180"/>
        <w:ind w:firstLineChars="100" w:firstLine="210"/>
        <w:jc w:val="left"/>
        <w:rPr>
          <w:rFonts w:ascii="Arial" w:hAnsi="Arial" w:cs="Arial"/>
        </w:rPr>
      </w:pPr>
    </w:p>
    <w:p w14:paraId="0AE84C06" w14:textId="77777777" w:rsidR="00C97142" w:rsidRPr="006B7309" w:rsidRDefault="00C97142" w:rsidP="00C97142">
      <w:pPr>
        <w:pStyle w:val="R105"/>
        <w:spacing w:before="180" w:after="180"/>
        <w:rPr>
          <w:rFonts w:ascii="Arial" w:hAnsi="Arial" w:cs="Arial"/>
        </w:rPr>
      </w:pPr>
    </w:p>
    <w:p w14:paraId="0CB9476B" w14:textId="77777777" w:rsidR="00C97142" w:rsidRDefault="00C97142" w:rsidP="00C97142">
      <w:pPr>
        <w:widowControl/>
        <w:spacing w:line="240" w:lineRule="auto"/>
        <w:jc w:val="left"/>
        <w:outlineLvl w:val="9"/>
        <w:rPr>
          <w:rFonts w:ascii="Arial" w:eastAsia="ＭＳ ゴシック" w:hAnsi="Arial" w:cs="Arial"/>
          <w:kern w:val="0"/>
          <w:sz w:val="21"/>
          <w:szCs w:val="20"/>
        </w:rPr>
      </w:pPr>
      <w:r>
        <w:rPr>
          <w:rFonts w:ascii="Arial" w:hAnsi="Arial" w:cs="Arial"/>
        </w:rPr>
        <w:br w:type="page"/>
      </w:r>
    </w:p>
    <w:p w14:paraId="3AF5810E" w14:textId="0498EDE2" w:rsidR="00C97142" w:rsidRDefault="00C97142" w:rsidP="00C97142">
      <w:pPr>
        <w:pStyle w:val="R105"/>
        <w:spacing w:before="180" w:after="180"/>
        <w:rPr>
          <w:rFonts w:ascii="Arial" w:hAnsi="Arial" w:cs="Arial"/>
        </w:rPr>
      </w:pPr>
      <w:r w:rsidRPr="00E47EF9">
        <w:rPr>
          <w:rFonts w:cs="Arial"/>
        </w:rPr>
        <w:lastRenderedPageBreak/>
        <w:t>256QAM</w:t>
      </w:r>
      <w:r w:rsidRPr="00E47EF9">
        <w:rPr>
          <w:rFonts w:cs="Arial" w:hint="eastAsia"/>
        </w:rPr>
        <w:t>上側隣接チャンネル妨害レベル測定結果（妨害信号</w:t>
      </w:r>
      <w:r w:rsidR="00EA6DCB" w:rsidRPr="00833C8A">
        <w:t>Annex</w:t>
      </w:r>
      <w:r w:rsidR="00EA6DCB" w:rsidRPr="000155EE">
        <w:t xml:space="preserve"> </w:t>
      </w:r>
      <w:r w:rsidR="00EA6DCB" w:rsidRPr="00833C8A">
        <w:t>B</w:t>
      </w:r>
      <w:r w:rsidR="00EA6DCB" w:rsidRPr="000155EE">
        <w:t xml:space="preserve"> </w:t>
      </w:r>
      <w:r w:rsidR="000D4165" w:rsidRPr="00E00CBC">
        <w:rPr>
          <w:rFonts w:cs="Arial"/>
        </w:rPr>
        <w:t>64</w:t>
      </w:r>
      <w:r w:rsidRPr="00E00CBC">
        <w:rPr>
          <w:rFonts w:cs="Arial"/>
        </w:rPr>
        <w:t>QAM</w:t>
      </w:r>
      <w:r w:rsidRPr="00295622">
        <w:rPr>
          <w:rFonts w:ascii="Arial" w:hAnsi="Arial" w:cs="Arial"/>
        </w:rPr>
        <w:t>）</w:t>
      </w:r>
    </w:p>
    <w:bookmarkStart w:id="47" w:name="_MON_1564839782"/>
    <w:bookmarkEnd w:id="47"/>
    <w:p w14:paraId="7764BDDD" w14:textId="77777777" w:rsidR="00C97142" w:rsidRDefault="00F406D3" w:rsidP="00C97142">
      <w:pPr>
        <w:pStyle w:val="Rc"/>
        <w:ind w:firstLine="220"/>
      </w:pPr>
      <w:r>
        <w:object w:dxaOrig="8836" w:dyaOrig="4687" w14:anchorId="0DA745FC">
          <v:shape id="_x0000_i1043" type="#_x0000_t75" style="width:440.65pt;height:233.85pt" o:ole="">
            <v:imagedata r:id="rId64" o:title=""/>
          </v:shape>
          <o:OLEObject Type="Embed" ProgID="Excel.Sheet.12" ShapeID="_x0000_i1043" DrawAspect="Content" ObjectID="_1764662702" r:id="rId65"/>
        </w:object>
      </w:r>
    </w:p>
    <w:p w14:paraId="6ED4C7EF" w14:textId="77777777" w:rsidR="00C97142" w:rsidRPr="00E00CBC" w:rsidRDefault="00C97142" w:rsidP="00E00CBC">
      <w:pPr>
        <w:pStyle w:val="Rc"/>
        <w:ind w:firstLineChars="0" w:firstLine="0"/>
        <w:jc w:val="center"/>
        <w:rPr>
          <w:sz w:val="20"/>
          <w:szCs w:val="20"/>
        </w:rPr>
      </w:pPr>
      <w:r>
        <w:rPr>
          <w:rFonts w:hint="eastAsia"/>
        </w:rPr>
        <w:t xml:space="preserve">　</w:t>
      </w:r>
      <w:proofErr w:type="spellStart"/>
      <w:r w:rsidRPr="00E00CBC">
        <w:rPr>
          <w:sz w:val="20"/>
          <w:szCs w:val="20"/>
        </w:rPr>
        <w:t>fo</w:t>
      </w:r>
      <w:proofErr w:type="spellEnd"/>
      <w:r w:rsidRPr="00E00CBC">
        <w:rPr>
          <w:rFonts w:hint="eastAsia"/>
          <w:sz w:val="20"/>
          <w:szCs w:val="20"/>
        </w:rPr>
        <w:t>：被干渉信号の搬送波中心周波数</w:t>
      </w:r>
    </w:p>
    <w:p w14:paraId="74071761" w14:textId="50E36BE6" w:rsidR="00C97142" w:rsidRPr="00827F4E" w:rsidRDefault="00C97142" w:rsidP="00E00CBC">
      <w:pPr>
        <w:widowControl/>
        <w:spacing w:line="240" w:lineRule="auto"/>
        <w:jc w:val="center"/>
        <w:outlineLvl w:val="9"/>
        <w:rPr>
          <w:rFonts w:ascii="ＭＳ 明朝" w:hAnsi="ＭＳ 明朝" w:cs="ＭＳ Ｐゴシック"/>
          <w:color w:val="000000"/>
          <w:kern w:val="0"/>
          <w:sz w:val="20"/>
          <w:szCs w:val="20"/>
        </w:rPr>
      </w:pPr>
      <w:r w:rsidRPr="00E00CBC">
        <w:rPr>
          <w:rFonts w:ascii="ＭＳ 明朝" w:hAnsi="ＭＳ 明朝" w:cs="ＭＳ Ｐゴシック" w:hint="eastAsia"/>
          <w:color w:val="000000"/>
          <w:kern w:val="0"/>
          <w:sz w:val="20"/>
          <w:szCs w:val="20"/>
        </w:rPr>
        <w:t>注</w:t>
      </w:r>
      <w:r w:rsidR="000155EE">
        <w:rPr>
          <w:rFonts w:ascii="ＭＳ 明朝" w:hAnsi="ＭＳ 明朝" w:cs="ＭＳ Ｐゴシック" w:hint="eastAsia"/>
          <w:color w:val="000000"/>
          <w:kern w:val="0"/>
          <w:sz w:val="20"/>
          <w:szCs w:val="20"/>
        </w:rPr>
        <w:t>）</w:t>
      </w:r>
      <w:r w:rsidRPr="00E00CBC">
        <w:rPr>
          <w:rFonts w:cs="ＭＳ Ｐゴシック" w:hint="eastAsia"/>
          <w:color w:val="000000"/>
          <w:kern w:val="0"/>
          <w:sz w:val="20"/>
          <w:szCs w:val="20"/>
        </w:rPr>
        <w:t>隣接</w:t>
      </w:r>
      <w:r w:rsidRPr="00E00CBC">
        <w:rPr>
          <w:rFonts w:cs="ＭＳ Ｐゴシック"/>
          <w:color w:val="000000"/>
          <w:kern w:val="0"/>
          <w:sz w:val="20"/>
          <w:szCs w:val="20"/>
        </w:rPr>
        <w:t>BER</w:t>
      </w:r>
      <w:r w:rsidRPr="00E00CBC">
        <w:rPr>
          <w:rFonts w:cs="ＭＳ Ｐゴシック" w:hint="eastAsia"/>
          <w:color w:val="000000"/>
          <w:kern w:val="0"/>
          <w:sz w:val="20"/>
          <w:szCs w:val="20"/>
        </w:rPr>
        <w:t>規格値</w:t>
      </w:r>
      <w:r w:rsidR="000155EE">
        <w:rPr>
          <w:rFonts w:cs="ＭＳ Ｐゴシック" w:hint="eastAsia"/>
          <w:color w:val="000000"/>
          <w:kern w:val="0"/>
          <w:sz w:val="20"/>
          <w:szCs w:val="20"/>
        </w:rPr>
        <w:t>：</w:t>
      </w:r>
      <w:r w:rsidRPr="00827F4E">
        <w:rPr>
          <w:rFonts w:cs="ＭＳ Ｐゴシック"/>
          <w:color w:val="000000"/>
          <w:kern w:val="0"/>
          <w:sz w:val="20"/>
          <w:szCs w:val="20"/>
        </w:rPr>
        <w:t xml:space="preserve">17 </w:t>
      </w:r>
      <w:r w:rsidR="00AB5CF7" w:rsidRPr="00827F4E">
        <w:rPr>
          <w:rFonts w:cs="ＭＳ Ｐゴシック"/>
          <w:color w:val="000000"/>
          <w:kern w:val="0"/>
          <w:sz w:val="20"/>
          <w:szCs w:val="20"/>
        </w:rPr>
        <w:t>(</w:t>
      </w:r>
      <w:r w:rsidR="000D0FC5" w:rsidRPr="00827F4E">
        <w:rPr>
          <w:rFonts w:ascii="Times New Roman" w:hAnsi="Times New Roman" w:cs="ＭＳ Ｐゴシック"/>
          <w:color w:val="000000"/>
          <w:kern w:val="0"/>
          <w:sz w:val="20"/>
          <w:szCs w:val="20"/>
        </w:rPr>
        <w:t>dB</w:t>
      </w:r>
      <w:r w:rsidR="00AB5CF7" w:rsidRPr="00827F4E">
        <w:rPr>
          <w:rFonts w:cs="ＭＳ Ｐゴシック"/>
          <w:color w:val="000000"/>
          <w:kern w:val="0"/>
          <w:sz w:val="20"/>
          <w:szCs w:val="20"/>
        </w:rPr>
        <w:t>)</w:t>
      </w:r>
      <w:r w:rsidRPr="00827F4E">
        <w:rPr>
          <w:rFonts w:cs="ＭＳ Ｐゴシック" w:hint="eastAsia"/>
          <w:color w:val="000000"/>
          <w:kern w:val="0"/>
          <w:sz w:val="20"/>
          <w:szCs w:val="20"/>
        </w:rPr>
        <w:t>、ノイズ妨害比</w:t>
      </w:r>
      <w:r w:rsidR="000155EE">
        <w:rPr>
          <w:rFonts w:cs="ＭＳ Ｐゴシック" w:hint="eastAsia"/>
          <w:color w:val="000000"/>
          <w:kern w:val="0"/>
          <w:sz w:val="20"/>
          <w:szCs w:val="20"/>
        </w:rPr>
        <w:t>：</w:t>
      </w:r>
      <w:r w:rsidRPr="00827F4E">
        <w:rPr>
          <w:rFonts w:cs="ＭＳ Ｐゴシック" w:hint="eastAsia"/>
          <w:color w:val="000000"/>
          <w:kern w:val="0"/>
          <w:sz w:val="20"/>
          <w:szCs w:val="20"/>
        </w:rPr>
        <w:t>－</w:t>
      </w:r>
      <w:r w:rsidRPr="00827F4E">
        <w:rPr>
          <w:rFonts w:cs="ＭＳ Ｐゴシック"/>
          <w:color w:val="000000"/>
          <w:kern w:val="0"/>
          <w:sz w:val="20"/>
          <w:szCs w:val="20"/>
        </w:rPr>
        <w:t xml:space="preserve">37 </w:t>
      </w:r>
      <w:r w:rsidR="00AB5CF7" w:rsidRPr="00827F4E">
        <w:rPr>
          <w:rFonts w:cs="ＭＳ Ｐゴシック"/>
          <w:color w:val="000000"/>
          <w:kern w:val="0"/>
          <w:sz w:val="20"/>
          <w:szCs w:val="20"/>
        </w:rPr>
        <w:t>(</w:t>
      </w:r>
      <w:r w:rsidR="000D0FC5" w:rsidRPr="00827F4E">
        <w:rPr>
          <w:rFonts w:ascii="Times New Roman" w:hAnsi="Times New Roman" w:cs="ＭＳ Ｐゴシック"/>
          <w:color w:val="000000"/>
          <w:kern w:val="0"/>
          <w:sz w:val="20"/>
          <w:szCs w:val="20"/>
        </w:rPr>
        <w:t>dB</w:t>
      </w:r>
      <w:r w:rsidR="00AB5CF7" w:rsidRPr="00827F4E">
        <w:rPr>
          <w:rFonts w:cs="ＭＳ Ｐゴシック"/>
          <w:color w:val="000000"/>
          <w:kern w:val="0"/>
          <w:sz w:val="20"/>
          <w:szCs w:val="20"/>
        </w:rPr>
        <w:t>)</w:t>
      </w:r>
    </w:p>
    <w:p w14:paraId="4F18D24F" w14:textId="77777777" w:rsidR="00C97142" w:rsidDel="00636E44" w:rsidRDefault="00C97142" w:rsidP="00C97142">
      <w:pPr>
        <w:pStyle w:val="Rc"/>
        <w:ind w:firstLine="220"/>
        <w:jc w:val="center"/>
      </w:pPr>
      <w:r>
        <w:rPr>
          <w:rFonts w:hint="eastAsia"/>
        </w:rPr>
        <w:t xml:space="preserve">　</w:t>
      </w:r>
    </w:p>
    <w:p w14:paraId="0648F419" w14:textId="77777777" w:rsidR="00C97142" w:rsidRDefault="00C97142" w:rsidP="00C97142">
      <w:pPr>
        <w:pStyle w:val="Rc"/>
        <w:ind w:firstLine="220"/>
        <w:jc w:val="center"/>
      </w:pPr>
    </w:p>
    <w:p w14:paraId="37C91CED" w14:textId="4A17CDDC" w:rsidR="00C97142" w:rsidRDefault="00C97142" w:rsidP="00C97142">
      <w:pPr>
        <w:pStyle w:val="Rc"/>
        <w:ind w:firstLine="220"/>
      </w:pPr>
      <w:r>
        <w:rPr>
          <w:noProof/>
        </w:rPr>
        <mc:AlternateContent>
          <mc:Choice Requires="wps">
            <w:drawing>
              <wp:anchor distT="0" distB="0" distL="114300" distR="114300" simplePos="0" relativeHeight="251880448" behindDoc="0" locked="0" layoutInCell="1" allowOverlap="1" wp14:anchorId="653479C9" wp14:editId="52AC69D5">
                <wp:simplePos x="0" y="0"/>
                <wp:positionH relativeFrom="column">
                  <wp:posOffset>3604895</wp:posOffset>
                </wp:positionH>
                <wp:positionV relativeFrom="paragraph">
                  <wp:posOffset>151130</wp:posOffset>
                </wp:positionV>
                <wp:extent cx="2543175" cy="318135"/>
                <wp:effectExtent l="266700" t="19050" r="28575" b="24765"/>
                <wp:wrapNone/>
                <wp:docPr id="260" name="AutoShape 68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3175" cy="318135"/>
                        </a:xfrm>
                        <a:prstGeom prst="wedgeRoundRectCallout">
                          <a:avLst>
                            <a:gd name="adj1" fmla="val -58595"/>
                            <a:gd name="adj2" fmla="val -46921"/>
                            <a:gd name="adj3" fmla="val 16667"/>
                          </a:avLst>
                        </a:prstGeom>
                        <a:solidFill>
                          <a:srgbClr val="FFFFFF"/>
                        </a:solidFill>
                        <a:ln w="9525">
                          <a:solidFill>
                            <a:srgbClr val="FF0000"/>
                          </a:solidFill>
                          <a:miter lim="800000"/>
                          <a:headEnd/>
                          <a:tailEnd/>
                        </a:ln>
                      </wps:spPr>
                      <wps:txbx>
                        <w:txbxContent>
                          <w:p w14:paraId="2D1201E7" w14:textId="2AD3BA2A" w:rsidR="005E06CC" w:rsidRDefault="005E06CC" w:rsidP="00C97142">
                            <w:pPr>
                              <w:pStyle w:val="Rf5"/>
                              <w:rPr>
                                <w:sz w:val="21"/>
                              </w:rPr>
                            </w:pPr>
                            <w:r w:rsidRPr="003D6F5A">
                              <w:rPr>
                                <w:rFonts w:hint="eastAsia"/>
                                <w:sz w:val="21"/>
                              </w:rPr>
                              <w:t>ここでは、</w:t>
                            </w:r>
                            <w:r>
                              <w:rPr>
                                <w:rFonts w:hint="eastAsia"/>
                                <w:sz w:val="21"/>
                              </w:rPr>
                              <w:t>与</w:t>
                            </w:r>
                            <w:r w:rsidRPr="003D6F5A">
                              <w:rPr>
                                <w:rFonts w:hint="eastAsia"/>
                                <w:sz w:val="21"/>
                              </w:rPr>
                              <w:t>干渉波</w:t>
                            </w:r>
                            <w:r>
                              <w:rPr>
                                <w:rFonts w:hint="eastAsia"/>
                                <w:sz w:val="21"/>
                              </w:rPr>
                              <w:t>64</w:t>
                            </w:r>
                            <w:r w:rsidRPr="003D6F5A">
                              <w:rPr>
                                <w:rFonts w:hint="eastAsia"/>
                                <w:sz w:val="21"/>
                              </w:rPr>
                              <w:t>QAM Annex B</w:t>
                            </w:r>
                            <w:r w:rsidRPr="003D6F5A">
                              <w:rPr>
                                <w:rFonts w:hint="eastAsia"/>
                                <w:sz w:val="21"/>
                              </w:rPr>
                              <w:t>、</w:t>
                            </w:r>
                          </w:p>
                          <w:p w14:paraId="26DFC1F4" w14:textId="77777777" w:rsidR="005E06CC" w:rsidRPr="003D6F5A" w:rsidRDefault="005E06CC" w:rsidP="00C97142">
                            <w:pPr>
                              <w:pStyle w:val="Rf5"/>
                              <w:ind w:firstLineChars="100" w:firstLine="210"/>
                              <w:rPr>
                                <w:sz w:val="21"/>
                              </w:rPr>
                            </w:pPr>
                            <w:r w:rsidRPr="003D6F5A">
                              <w:rPr>
                                <w:rFonts w:hint="eastAsia"/>
                                <w:sz w:val="21"/>
                              </w:rPr>
                              <w:t>被干渉波</w:t>
                            </w:r>
                            <w:r>
                              <w:rPr>
                                <w:rFonts w:hint="eastAsia"/>
                                <w:sz w:val="21"/>
                              </w:rPr>
                              <w:t>256</w:t>
                            </w:r>
                            <w:r w:rsidRPr="003D6F5A">
                              <w:rPr>
                                <w:rFonts w:hint="eastAsia"/>
                                <w:sz w:val="21"/>
                              </w:rPr>
                              <w:t>QAM Annex C</w:t>
                            </w:r>
                            <w:r w:rsidRPr="003D6F5A">
                              <w:rPr>
                                <w:rFonts w:hint="eastAsia"/>
                                <w:sz w:val="21"/>
                              </w:rPr>
                              <w:t>を想定。</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3479C9" id="_x0000_s1545" type="#_x0000_t62" style="position:absolute;left:0;text-align:left;margin-left:283.85pt;margin-top:11.9pt;width:200.25pt;height:25.05pt;z-index:25188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" adj="-1857,665" strokecolor="red">
                <v:textbox inset="0,0,0,0">
                  <w:txbxContent>
                    <w:p w14:paraId="2D1201E7" w14:textId="2AD3BA2A" w:rsidR="005E06CC" w:rsidRDefault="005E06CC" w:rsidP="00C97142">
                      <w:pPr>
                        <w:pStyle w:val="Rf5"/>
                        <w:rPr>
                          <w:sz w:val="21"/>
                        </w:rPr>
                      </w:pPr>
                      <w:r w:rsidRPr="003D6F5A">
                        <w:rPr>
                          <w:rFonts w:hint="eastAsia"/>
                          <w:sz w:val="21"/>
                        </w:rPr>
                        <w:t>ここでは、</w:t>
                      </w:r>
                      <w:r>
                        <w:rPr>
                          <w:rFonts w:hint="eastAsia"/>
                          <w:sz w:val="21"/>
                        </w:rPr>
                        <w:t>与</w:t>
                      </w:r>
                      <w:r w:rsidRPr="003D6F5A">
                        <w:rPr>
                          <w:rFonts w:hint="eastAsia"/>
                          <w:sz w:val="21"/>
                        </w:rPr>
                        <w:t>干渉波</w:t>
                      </w:r>
                      <w:r>
                        <w:rPr>
                          <w:rFonts w:hint="eastAsia"/>
                          <w:sz w:val="21"/>
                        </w:rPr>
                        <w:t>64</w:t>
                      </w:r>
                      <w:r w:rsidRPr="003D6F5A">
                        <w:rPr>
                          <w:rFonts w:hint="eastAsia"/>
                          <w:sz w:val="21"/>
                        </w:rPr>
                        <w:t>QAM Annex B</w:t>
                      </w:r>
                      <w:r w:rsidRPr="003D6F5A">
                        <w:rPr>
                          <w:rFonts w:hint="eastAsia"/>
                          <w:sz w:val="21"/>
                        </w:rPr>
                        <w:t>、</w:t>
                      </w:r>
                    </w:p>
                    <w:p w14:paraId="26DFC1F4" w14:textId="77777777" w:rsidR="005E06CC" w:rsidRPr="003D6F5A" w:rsidRDefault="005E06CC" w:rsidP="00C97142">
                      <w:pPr>
                        <w:pStyle w:val="Rf5"/>
                        <w:ind w:firstLineChars="100" w:firstLine="210"/>
                        <w:rPr>
                          <w:sz w:val="21"/>
                        </w:rPr>
                      </w:pPr>
                      <w:r w:rsidRPr="003D6F5A">
                        <w:rPr>
                          <w:rFonts w:hint="eastAsia"/>
                          <w:sz w:val="21"/>
                        </w:rPr>
                        <w:t>被干渉波</w:t>
                      </w:r>
                      <w:r>
                        <w:rPr>
                          <w:rFonts w:hint="eastAsia"/>
                          <w:sz w:val="21"/>
                        </w:rPr>
                        <w:t>256</w:t>
                      </w:r>
                      <w:r w:rsidRPr="003D6F5A">
                        <w:rPr>
                          <w:rFonts w:hint="eastAsia"/>
                          <w:sz w:val="21"/>
                        </w:rPr>
                        <w:t>QAM Annex C</w:t>
                      </w:r>
                      <w:r w:rsidRPr="003D6F5A">
                        <w:rPr>
                          <w:rFonts w:hint="eastAsia"/>
                          <w:sz w:val="21"/>
                        </w:rPr>
                        <w:t>を想定。</w:t>
                      </w:r>
                    </w:p>
                  </w:txbxContent>
                </v:textbox>
              </v:shape>
            </w:pict>
          </mc:Fallback>
        </mc:AlternateContent>
      </w:r>
      <w:r>
        <w:rPr>
          <w:rFonts w:hint="eastAsia"/>
        </w:rPr>
        <w:t>帯域換算値：</w:t>
      </w:r>
      <w:r>
        <w:rPr>
          <w:rFonts w:hint="eastAsia"/>
        </w:rPr>
        <w:t>D = 10</w:t>
      </w:r>
      <w:r w:rsidR="000D4165">
        <w:rPr>
          <w:rFonts w:hint="eastAsia"/>
        </w:rPr>
        <w:t xml:space="preserve">log(5.057/5.274) = </w:t>
      </w:r>
      <w:r w:rsidR="000D4165">
        <w:rPr>
          <w:rFonts w:hint="eastAsia"/>
        </w:rPr>
        <w:t>－</w:t>
      </w:r>
      <w:r w:rsidR="000D4165">
        <w:rPr>
          <w:rFonts w:hint="eastAsia"/>
        </w:rPr>
        <w:t>0.18</w:t>
      </w:r>
      <w:r w:rsidR="00AB5CF7">
        <w:rPr>
          <w:rFonts w:hint="eastAsia"/>
        </w:rPr>
        <w:t>(</w:t>
      </w:r>
      <w:r w:rsidR="000D0FC5" w:rsidRPr="000D0FC5">
        <w:rPr>
          <w:rFonts w:ascii="Times New Roman" w:hAnsi="Times New Roman" w:hint="eastAsia"/>
        </w:rPr>
        <w:t>dB</w:t>
      </w:r>
      <w:r w:rsidR="00AB5CF7">
        <w:rPr>
          <w:rFonts w:hint="eastAsia"/>
        </w:rPr>
        <w:t>)</w:t>
      </w:r>
    </w:p>
    <w:p w14:paraId="396792A1" w14:textId="77777777" w:rsidR="00C97142" w:rsidRDefault="00C97142" w:rsidP="00C97142">
      <w:pPr>
        <w:pStyle w:val="Rc"/>
        <w:ind w:firstLine="220"/>
      </w:pPr>
    </w:p>
    <w:p w14:paraId="5570FEDB" w14:textId="77777777" w:rsidR="00C97142" w:rsidRDefault="00C97142" w:rsidP="00C97142">
      <w:pPr>
        <w:pStyle w:val="Rc"/>
        <w:ind w:firstLine="220"/>
      </w:pPr>
      <w:r>
        <w:rPr>
          <w:rFonts w:hint="eastAsia"/>
        </w:rPr>
        <w:t>＜検知限レベルの計算＞</w:t>
      </w:r>
    </w:p>
    <w:p w14:paraId="6AEE05A0" w14:textId="77777777" w:rsidR="000F2AC4" w:rsidRDefault="00E80704" w:rsidP="00E80704">
      <w:pPr>
        <w:pStyle w:val="Rc"/>
        <w:ind w:firstLineChars="515" w:firstLine="1133"/>
      </w:pPr>
      <w:r>
        <w:rPr>
          <w:rFonts w:hint="eastAsia"/>
        </w:rPr>
        <w:t>検知限レベル＝</w:t>
      </w:r>
      <w:r w:rsidR="00BA2836">
        <w:rPr>
          <w:rFonts w:hint="eastAsia"/>
        </w:rPr>
        <w:t xml:space="preserve"> </w:t>
      </w:r>
      <w:r w:rsidR="00C97142">
        <w:rPr>
          <w:rFonts w:hint="eastAsia"/>
        </w:rPr>
        <w:t>17</w:t>
      </w:r>
      <w:r w:rsidR="00C97142">
        <w:rPr>
          <w:rFonts w:hint="eastAsia"/>
        </w:rPr>
        <w:t>（マスク規格値）</w:t>
      </w:r>
    </w:p>
    <w:p w14:paraId="485AC4CF" w14:textId="77777777" w:rsidR="00C97142" w:rsidRDefault="000D4165" w:rsidP="00E80704">
      <w:pPr>
        <w:pStyle w:val="Rc"/>
        <w:ind w:firstLineChars="1260" w:firstLine="2772"/>
      </w:pPr>
      <w:r>
        <w:rPr>
          <w:rFonts w:hint="eastAsia"/>
        </w:rPr>
        <w:t>－</w:t>
      </w:r>
      <w:r>
        <w:rPr>
          <w:rFonts w:hint="eastAsia"/>
        </w:rPr>
        <w:t>0.18</w:t>
      </w:r>
      <w:r w:rsidR="00C97142">
        <w:rPr>
          <w:rFonts w:hint="eastAsia"/>
        </w:rPr>
        <w:t>（被干渉波放送信号との帯域差の換算値</w:t>
      </w:r>
      <w:r w:rsidR="00C97142">
        <w:rPr>
          <w:rFonts w:hint="eastAsia"/>
        </w:rPr>
        <w:t>D</w:t>
      </w:r>
      <w:r w:rsidR="00C97142">
        <w:rPr>
          <w:rFonts w:hint="eastAsia"/>
        </w:rPr>
        <w:t>）</w:t>
      </w:r>
    </w:p>
    <w:p w14:paraId="5D3D1270" w14:textId="77777777" w:rsidR="000F2AC4" w:rsidRDefault="00C97142" w:rsidP="00E80704">
      <w:pPr>
        <w:pStyle w:val="Rc"/>
        <w:ind w:firstLineChars="1260" w:firstLine="2772"/>
      </w:pPr>
      <w:r>
        <w:rPr>
          <w:rFonts w:hint="eastAsia"/>
        </w:rPr>
        <w:t>－</w:t>
      </w:r>
      <w:r w:rsidR="00935C2D">
        <w:rPr>
          <w:rFonts w:hint="eastAsia"/>
        </w:rPr>
        <w:t>0.1</w:t>
      </w:r>
      <w:r>
        <w:rPr>
          <w:rFonts w:hint="eastAsia"/>
        </w:rPr>
        <w:t>（マスク規格との差の最大値）</w:t>
      </w:r>
    </w:p>
    <w:p w14:paraId="0AF93958" w14:textId="77777777" w:rsidR="00C97142" w:rsidRDefault="00C97142" w:rsidP="00E80704">
      <w:pPr>
        <w:pStyle w:val="Rc"/>
        <w:ind w:firstLineChars="1130" w:firstLine="2486"/>
      </w:pPr>
      <w:r>
        <w:rPr>
          <w:rFonts w:hint="eastAsia"/>
        </w:rPr>
        <w:t>＝</w:t>
      </w:r>
      <w:r w:rsidR="00BA2836">
        <w:rPr>
          <w:rFonts w:hint="eastAsia"/>
        </w:rPr>
        <w:t xml:space="preserve"> </w:t>
      </w:r>
      <w:r w:rsidR="00935C2D">
        <w:rPr>
          <w:rFonts w:hint="eastAsia"/>
        </w:rPr>
        <w:t>16.72</w:t>
      </w:r>
      <w:r w:rsidR="00AB5CF7">
        <w:rPr>
          <w:rFonts w:hint="eastAsia"/>
        </w:rPr>
        <w:t>(</w:t>
      </w:r>
      <w:r w:rsidR="000D0FC5" w:rsidRPr="000D0FC5">
        <w:rPr>
          <w:rFonts w:ascii="Times New Roman" w:hAnsi="Times New Roman"/>
        </w:rPr>
        <w:t>dB</w:t>
      </w:r>
      <w:r w:rsidR="00AB5CF7">
        <w:rPr>
          <w:rFonts w:hint="eastAsia"/>
        </w:rPr>
        <w:t>)</w:t>
      </w:r>
    </w:p>
    <w:p w14:paraId="1619929A" w14:textId="41336998" w:rsidR="00C97142" w:rsidRDefault="00C97142" w:rsidP="00E80704">
      <w:pPr>
        <w:pStyle w:val="Rc"/>
        <w:ind w:firstLineChars="1130" w:firstLine="2486"/>
      </w:pPr>
      <w:r>
        <w:rPr>
          <w:rFonts w:ascii="ＭＳ 明朝" w:hAnsi="ＭＳ 明朝" w:hint="eastAsia"/>
        </w:rPr>
        <w:t>≒</w:t>
      </w:r>
      <w:r w:rsidR="00BA2836">
        <w:rPr>
          <w:rFonts w:ascii="ＭＳ 明朝" w:hAnsi="ＭＳ 明朝" w:hint="eastAsia"/>
        </w:rPr>
        <w:t xml:space="preserve"> </w:t>
      </w:r>
      <w:r w:rsidR="00935C2D">
        <w:rPr>
          <w:rFonts w:hint="eastAsia"/>
        </w:rPr>
        <w:t>16.7</w:t>
      </w:r>
      <w:r w:rsidR="00AB5CF7">
        <w:rPr>
          <w:rFonts w:hint="eastAsia"/>
        </w:rPr>
        <w:t>(</w:t>
      </w:r>
      <w:r w:rsidR="000D0FC5" w:rsidRPr="000D0FC5">
        <w:rPr>
          <w:rFonts w:ascii="Times New Roman" w:hAnsi="Times New Roman" w:hint="eastAsia"/>
        </w:rPr>
        <w:t>dB</w:t>
      </w:r>
      <w:r w:rsidR="00AB5CF7">
        <w:rPr>
          <w:rFonts w:hint="eastAsia"/>
        </w:rPr>
        <w:t>)</w:t>
      </w:r>
      <w:r>
        <w:rPr>
          <w:rFonts w:hint="eastAsia"/>
        </w:rPr>
        <w:t>（</w:t>
      </w:r>
      <w:r w:rsidR="000155EE">
        <w:rPr>
          <w:rFonts w:hint="eastAsia"/>
        </w:rPr>
        <w:t>小</w:t>
      </w:r>
      <w:r>
        <w:rPr>
          <w:rFonts w:hint="eastAsia"/>
        </w:rPr>
        <w:t>数点第</w:t>
      </w:r>
      <w:r>
        <w:rPr>
          <w:rFonts w:hint="eastAsia"/>
        </w:rPr>
        <w:t>2</w:t>
      </w:r>
      <w:r>
        <w:rPr>
          <w:rFonts w:hint="eastAsia"/>
        </w:rPr>
        <w:t>位以下略）</w:t>
      </w:r>
    </w:p>
    <w:p w14:paraId="6E19E92C" w14:textId="6F2B6612" w:rsidR="00C97142" w:rsidRPr="00295622" w:rsidRDefault="00C97142" w:rsidP="00693B7C">
      <w:pPr>
        <w:pStyle w:val="3"/>
      </w:pPr>
      <w:r>
        <w:br w:type="page"/>
      </w:r>
      <w:r w:rsidR="000D4165">
        <w:rPr>
          <w:rFonts w:hint="eastAsia"/>
        </w:rPr>
        <w:lastRenderedPageBreak/>
        <w:t>G</w:t>
      </w:r>
      <w:r>
        <w:rPr>
          <w:rFonts w:hint="eastAsia"/>
        </w:rPr>
        <w:t>6</w:t>
      </w:r>
      <w:r w:rsidR="00D11D08">
        <w:rPr>
          <w:rFonts w:hint="eastAsia"/>
        </w:rPr>
        <w:t>：</w:t>
      </w:r>
      <w:r>
        <w:rPr>
          <w:rFonts w:hint="eastAsia"/>
        </w:rPr>
        <w:t>256</w:t>
      </w:r>
      <w:r w:rsidRPr="00295622">
        <w:t>QAM</w:t>
      </w:r>
      <w:r w:rsidRPr="00295622">
        <w:t>下側隣接チャンネル妨害レベル測定（妨害信号</w:t>
      </w:r>
      <w:r w:rsidR="00EA6DCB">
        <w:rPr>
          <w:rFonts w:hint="eastAsia"/>
        </w:rPr>
        <w:t>Annex</w:t>
      </w:r>
      <w:r w:rsidR="00EA6DCB">
        <w:t xml:space="preserve"> </w:t>
      </w:r>
      <w:r w:rsidR="00EA6DCB">
        <w:rPr>
          <w:rFonts w:hint="eastAsia"/>
        </w:rPr>
        <w:t>B</w:t>
      </w:r>
      <w:r w:rsidR="00EA6DCB" w:rsidRPr="00295622">
        <w:t xml:space="preserve"> </w:t>
      </w:r>
      <w:r w:rsidR="000D4165">
        <w:rPr>
          <w:rFonts w:hint="eastAsia"/>
        </w:rPr>
        <w:t>64</w:t>
      </w:r>
      <w:r w:rsidRPr="00295622">
        <w:t>QAM</w:t>
      </w:r>
      <w:r w:rsidRPr="00295622">
        <w:t>の場合）</w:t>
      </w:r>
    </w:p>
    <w:p w14:paraId="67CD15BF" w14:textId="3515EF92" w:rsidR="00CC3CD8" w:rsidRPr="00FE613B" w:rsidRDefault="00CC3CD8" w:rsidP="00CC3CD8">
      <w:pPr>
        <w:adjustRightInd w:val="0"/>
        <w:snapToGrid w:val="0"/>
        <w:spacing w:line="240" w:lineRule="auto"/>
        <w:ind w:firstLineChars="100" w:firstLine="220"/>
        <w:jc w:val="left"/>
        <w:rPr>
          <w:szCs w:val="22"/>
        </w:rPr>
      </w:pPr>
      <w:r w:rsidRPr="00FE613B">
        <w:rPr>
          <w:rFonts w:hint="eastAsia"/>
          <w:szCs w:val="22"/>
        </w:rPr>
        <w:t>注：測定方法</w:t>
      </w:r>
    </w:p>
    <w:p w14:paraId="731324E8" w14:textId="17999DA0" w:rsidR="006F701F" w:rsidRPr="00FE613B" w:rsidRDefault="00C97142" w:rsidP="00E774BF">
      <w:pPr>
        <w:spacing w:line="240" w:lineRule="auto"/>
        <w:ind w:leftChars="200" w:left="440" w:firstLineChars="100" w:firstLine="220"/>
        <w:rPr>
          <w:szCs w:val="22"/>
        </w:rPr>
      </w:pPr>
      <w:r w:rsidRPr="00FE613B">
        <w:rPr>
          <w:rFonts w:hint="eastAsia"/>
          <w:szCs w:val="22"/>
        </w:rPr>
        <w:t>下側隣接となる妨害信号の</w:t>
      </w:r>
      <w:r w:rsidR="00EA6DCB" w:rsidRPr="00FE613B">
        <w:rPr>
          <w:rFonts w:hint="eastAsia"/>
          <w:szCs w:val="22"/>
        </w:rPr>
        <w:t>Annex</w:t>
      </w:r>
      <w:r w:rsidR="00EA6DCB" w:rsidRPr="00FE613B">
        <w:rPr>
          <w:szCs w:val="22"/>
        </w:rPr>
        <w:t xml:space="preserve"> </w:t>
      </w:r>
      <w:r w:rsidR="00EA6DCB" w:rsidRPr="00FE613B">
        <w:rPr>
          <w:rFonts w:hint="eastAsia"/>
          <w:szCs w:val="22"/>
        </w:rPr>
        <w:t>B</w:t>
      </w:r>
      <w:r w:rsidR="00EA6DCB" w:rsidRPr="00FE613B">
        <w:rPr>
          <w:szCs w:val="22"/>
        </w:rPr>
        <w:t xml:space="preserve"> </w:t>
      </w:r>
      <w:r w:rsidR="000D4165" w:rsidRPr="00FE613B">
        <w:rPr>
          <w:rFonts w:hint="eastAsia"/>
          <w:szCs w:val="22"/>
        </w:rPr>
        <w:t>64</w:t>
      </w:r>
      <w:r w:rsidRPr="00FE613B">
        <w:rPr>
          <w:rFonts w:hint="eastAsia"/>
          <w:szCs w:val="22"/>
        </w:rPr>
        <w:t>QAM</w:t>
      </w:r>
      <w:r w:rsidRPr="00FE613B">
        <w:rPr>
          <w:rFonts w:hint="eastAsia"/>
          <w:szCs w:val="22"/>
        </w:rPr>
        <w:t>のスペクトルマスクを与干渉信号の中心周波数（バンドエッジより－</w:t>
      </w:r>
      <w:r w:rsidRPr="00FE613B">
        <w:rPr>
          <w:rFonts w:hint="eastAsia"/>
          <w:szCs w:val="22"/>
        </w:rPr>
        <w:t>3</w:t>
      </w:r>
      <w:r w:rsidR="000D0FC5" w:rsidRPr="00FE613B">
        <w:rPr>
          <w:rFonts w:ascii="Times New Roman" w:hAnsi="Times New Roman" w:hint="eastAsia"/>
          <w:szCs w:val="22"/>
        </w:rPr>
        <w:t>MHz</w:t>
      </w:r>
      <w:r w:rsidRPr="00FE613B">
        <w:rPr>
          <w:rFonts w:hint="eastAsia"/>
          <w:szCs w:val="22"/>
        </w:rPr>
        <w:t>）を基準</w:t>
      </w:r>
      <w:r w:rsidRPr="00FE613B">
        <w:rPr>
          <w:rFonts w:hint="eastAsia"/>
          <w:szCs w:val="22"/>
        </w:rPr>
        <w:t>M1</w:t>
      </w:r>
      <w:r w:rsidRPr="00FE613B">
        <w:rPr>
          <w:rFonts w:hint="eastAsia"/>
          <w:szCs w:val="22"/>
        </w:rPr>
        <w:t>してΔマーカを使用して測定する。このときのマーカポイント数が</w:t>
      </w:r>
      <w:r w:rsidRPr="00FE613B">
        <w:rPr>
          <w:rFonts w:hint="eastAsia"/>
          <w:szCs w:val="22"/>
        </w:rPr>
        <w:t>7</w:t>
      </w:r>
      <w:r w:rsidRPr="00FE613B">
        <w:rPr>
          <w:rFonts w:hint="eastAsia"/>
          <w:szCs w:val="22"/>
        </w:rPr>
        <w:t>つ必要となるが、不足する場合は、</w:t>
      </w:r>
      <w:r w:rsidR="006F701F" w:rsidRPr="00FE613B">
        <w:rPr>
          <w:rFonts w:hint="eastAsia"/>
          <w:szCs w:val="22"/>
        </w:rPr>
        <w:t>下図のように不足するマーカ周波数ポイントも測定する。</w:t>
      </w:r>
    </w:p>
    <w:p w14:paraId="407BD616" w14:textId="77777777" w:rsidR="00C97142" w:rsidRDefault="008E01C1" w:rsidP="00E252D7">
      <w:pPr>
        <w:spacing w:after="120" w:line="240" w:lineRule="auto"/>
        <w:ind w:firstLineChars="100" w:firstLine="210"/>
        <w:rPr>
          <w:rFonts w:ascii="Arial" w:eastAsia="ＭＳ ゴシック" w:hAnsi="Arial" w:cs="Arial"/>
          <w:kern w:val="0"/>
          <w:sz w:val="21"/>
          <w:szCs w:val="20"/>
        </w:rPr>
      </w:pPr>
      <w:r w:rsidRPr="00E252D7">
        <w:rPr>
          <w:rFonts w:ascii="Arial" w:eastAsia="ＭＳ ゴシック" w:hAnsi="Arial" w:cs="Arial"/>
          <w:noProof/>
          <w:kern w:val="0"/>
          <w:sz w:val="21"/>
          <w:szCs w:val="20"/>
        </w:rPr>
        <mc:AlternateContent>
          <mc:Choice Requires="wpg">
            <w:drawing>
              <wp:anchor distT="0" distB="0" distL="114300" distR="114300" simplePos="0" relativeHeight="251932672" behindDoc="0" locked="0" layoutInCell="1" allowOverlap="1" wp14:anchorId="56B7305C" wp14:editId="48D4DD64">
                <wp:simplePos x="0" y="0"/>
                <wp:positionH relativeFrom="column">
                  <wp:posOffset>156845</wp:posOffset>
                </wp:positionH>
                <wp:positionV relativeFrom="paragraph">
                  <wp:posOffset>154940</wp:posOffset>
                </wp:positionV>
                <wp:extent cx="5514975" cy="6009042"/>
                <wp:effectExtent l="0" t="0" r="9525" b="10795"/>
                <wp:wrapNone/>
                <wp:docPr id="85007" name="グループ化 2"/>
                <wp:cNvGraphicFramePr/>
                <a:graphic xmlns:a="http://schemas.openxmlformats.org/drawingml/2006/main">
                  <a:graphicData uri="http://schemas.microsoft.com/office/word/2010/wordprocessingGroup">
                    <wpg:wgp>
                      <wpg:cNvGrpSpPr/>
                      <wpg:grpSpPr>
                        <a:xfrm>
                          <a:off x="0" y="0"/>
                          <a:ext cx="5514975" cy="6009042"/>
                          <a:chOff x="0" y="0"/>
                          <a:chExt cx="4365625" cy="6009042"/>
                        </a:xfrm>
                      </wpg:grpSpPr>
                      <pic:pic xmlns:pic="http://schemas.openxmlformats.org/drawingml/2006/picture">
                        <pic:nvPicPr>
                          <pic:cNvPr id="85009" name="Picture 3" descr="C:\Users\sugimoto\Desktop\技術者育成\50　全国技術講習会\平成27年度全国技術講習会\本部開催_「有線一般放送の品質基準とその測定」\波形データ\隣接妨害\Lower_J.382-J.112B-64QAM-473MHz-150917.BMP"/>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4365625" cy="5905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85010" name="テキスト ボックス 9"/>
                        <wps:cNvSpPr txBox="1">
                          <a:spLocks noChangeArrowheads="1"/>
                        </wps:cNvSpPr>
                        <wps:spPr bwMode="auto">
                          <a:xfrm>
                            <a:off x="1063625" y="5162550"/>
                            <a:ext cx="1736725" cy="4147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5A00A4" w14:textId="77777777" w:rsidR="005E06CC" w:rsidRDefault="005E06CC" w:rsidP="008E01C1">
                              <w:pPr>
                                <w:pStyle w:val="Web"/>
                                <w:kinsoku w:val="0"/>
                                <w:overflowPunct w:val="0"/>
                                <w:spacing w:before="0" w:beforeAutospacing="0" w:after="0" w:afterAutospacing="0"/>
                                <w:ind w:left="1494" w:hanging="1494"/>
                                <w:textAlignment w:val="baseline"/>
                              </w:pPr>
                              <w:r>
                                <w:rPr>
                                  <w:rFonts w:ascii="Calibri" w:cstheme="minorBidi" w:hint="eastAsia"/>
                                  <w:color w:val="000000" w:themeColor="text1"/>
                                  <w:kern w:val="24"/>
                                  <w:sz w:val="16"/>
                                  <w:szCs w:val="16"/>
                                </w:rPr>
                                <w:t xml:space="preserve">　</w:t>
                              </w:r>
                              <w:r>
                                <w:rPr>
                                  <w:rFonts w:ascii="Calibri" w:hAnsi="Calibri" w:cstheme="minorBidi"/>
                                  <w:color w:val="000000" w:themeColor="text1"/>
                                  <w:kern w:val="24"/>
                                  <w:sz w:val="16"/>
                                  <w:szCs w:val="16"/>
                                </w:rPr>
                                <w:t>6.0MHz            -66.1dB</w:t>
                              </w:r>
                            </w:p>
                          </w:txbxContent>
                        </wps:txbx>
                        <wps:bodyPr wrap="square">
                          <a:noAutofit/>
                        </wps:bodyPr>
                      </wps:wsp>
                      <wps:wsp>
                        <wps:cNvPr id="85011" name="角丸四角形 85011"/>
                        <wps:cNvSpPr/>
                        <wps:spPr>
                          <a:xfrm>
                            <a:off x="1019175" y="5238750"/>
                            <a:ext cx="1276350" cy="2159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14:paraId="153DA535" w14:textId="77777777" w:rsidR="005E06CC" w:rsidRDefault="005E06CC" w:rsidP="008E01C1"/>
                          </w:txbxContent>
                        </wps:txbx>
                        <wps:bodyPr anchor="ctr"/>
                      </wps:wsp>
                      <wps:wsp>
                        <wps:cNvPr id="85012" name="直線矢印コネクタ 85012"/>
                        <wps:cNvCnPr/>
                        <wps:spPr>
                          <a:xfrm flipH="1" flipV="1">
                            <a:off x="1657350" y="5454650"/>
                            <a:ext cx="22225" cy="225425"/>
                          </a:xfrm>
                          <a:prstGeom prst="straightConnector1">
                            <a:avLst/>
                          </a:prstGeom>
                          <a:ln>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wps:wsp>
                        <wps:cNvPr id="85013" name="テキスト ボックス 13"/>
                        <wps:cNvSpPr txBox="1">
                          <a:spLocks noChangeArrowheads="1"/>
                        </wps:cNvSpPr>
                        <wps:spPr bwMode="auto">
                          <a:xfrm>
                            <a:off x="854075" y="5679478"/>
                            <a:ext cx="2847339" cy="329564"/>
                          </a:xfrm>
                          <a:prstGeom prst="rect">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4E96A8D4" w14:textId="77777777" w:rsidR="005E06CC" w:rsidRDefault="005E06CC" w:rsidP="008E01C1">
                              <w:pPr>
                                <w:pStyle w:val="Web"/>
                                <w:kinsoku w:val="0"/>
                                <w:overflowPunct w:val="0"/>
                                <w:spacing w:before="0" w:beforeAutospacing="0" w:after="0" w:afterAutospacing="0"/>
                                <w:ind w:left="2055" w:hanging="2055"/>
                                <w:textAlignment w:val="baseline"/>
                              </w:pPr>
                              <w:r>
                                <w:rPr>
                                  <w:rFonts w:ascii="Calibri" w:cstheme="minorBidi" w:hint="eastAsia"/>
                                  <w:color w:val="FF0000"/>
                                  <w:kern w:val="24"/>
                                  <w:sz w:val="22"/>
                                  <w:szCs w:val="22"/>
                                </w:rPr>
                                <w:t>マーカ設定のない、このポイントも測定。</w:t>
                              </w:r>
                            </w:p>
                          </w:txbxContent>
                        </wps:txbx>
                        <wps:bodyPr wrap="square">
                          <a:noAutofit/>
                        </wps:bodyPr>
                      </wps:wsp>
                    </wpg:wgp>
                  </a:graphicData>
                </a:graphic>
                <wp14:sizeRelH relativeFrom="margin">
                  <wp14:pctWidth>0</wp14:pctWidth>
                </wp14:sizeRelH>
              </wp:anchor>
            </w:drawing>
          </mc:Choice>
          <mc:Fallback>
            <w:pict>
              <v:group w14:anchorId="56B7305C" id="_x0000_s1546" style="position:absolute;left:0;text-align:left;margin-left:12.35pt;margin-top:12.2pt;width:434.25pt;height:473.15pt;z-index:251932672;mso-width-relative:margin" coordsize="43656,6009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">
                <v:shape id="Picture 3" o:spid="_x0000_s1547" type="#_x0000_t75" style="position:absolute;width:43656;height:590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">
                  <v:imagedata r:id="rId67" o:title="Lower_J.382-J.112B-64QAM-473MHz-150917"/>
                </v:shape>
                <v:shape id="テキスト ボックス 9" o:spid="_x0000_s1548" type="#_x0000_t202" style="position:absolute;left:10636;top:51625;width:17367;height:41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" filled="f" stroked="f">
                  <v:textbox>
                    <w:txbxContent>
                      <w:p w14:paraId="035A00A4" w14:textId="77777777" w:rsidR="005E06CC" w:rsidRDefault="005E06CC" w:rsidP="008E01C1">
                        <w:pPr>
                          <w:pStyle w:val="Web"/>
                          <w:kinsoku w:val="0"/>
                          <w:overflowPunct w:val="0"/>
                          <w:spacing w:before="0" w:beforeAutospacing="0" w:after="0" w:afterAutospacing="0"/>
                          <w:ind w:left="1494" w:hanging="1494"/>
                          <w:textAlignment w:val="baseline"/>
                        </w:pPr>
                        <w:r>
                          <w:rPr>
                            <w:rFonts w:ascii="Calibri" w:cstheme="minorBidi" w:hint="eastAsia"/>
                            <w:color w:val="000000" w:themeColor="text1"/>
                            <w:kern w:val="24"/>
                            <w:sz w:val="16"/>
                            <w:szCs w:val="16"/>
                          </w:rPr>
                          <w:t xml:space="preserve">　</w:t>
                        </w:r>
                        <w:r>
                          <w:rPr>
                            <w:rFonts w:ascii="Calibri" w:hAnsi="Calibri" w:cstheme="minorBidi"/>
                            <w:color w:val="000000" w:themeColor="text1"/>
                            <w:kern w:val="24"/>
                            <w:sz w:val="16"/>
                            <w:szCs w:val="16"/>
                          </w:rPr>
                          <w:t>6.0MHz            -66.1dB</w:t>
                        </w:r>
                      </w:p>
                    </w:txbxContent>
                  </v:textbox>
                </v:shape>
                <v:roundrect id="角丸四角形 85011" o:spid="_x0000_s1549" style="position:absolute;left:10191;top:52387;width:12764;height:215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" filled="f" strokecolor="#243f60 [1604]" strokeweight="2pt">
                  <v:textbox>
                    <w:txbxContent>
                      <w:p w14:paraId="153DA535" w14:textId="77777777" w:rsidR="005E06CC" w:rsidRDefault="005E06CC" w:rsidP="008E01C1"/>
                    </w:txbxContent>
                  </v:textbox>
                </v:roundrect>
                <v:shape id="直線矢印コネクタ 85012" o:spid="_x0000_s1550" type="#_x0000_t32" style="position:absolute;left:16573;top:54546;width:222;height:2254;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" strokecolor="red">
                  <v:stroke endarrow="open"/>
                </v:shape>
                <v:shape id="テキスト ボックス 13" o:spid="_x0000_s1551" type="#_x0000_t202" style="position:absolute;left:8540;top:56794;width:28474;height:32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" filled="f" strokecolor="red">
                  <v:textbox>
                    <w:txbxContent>
                      <w:p w14:paraId="4E96A8D4" w14:textId="77777777" w:rsidR="005E06CC" w:rsidRDefault="005E06CC" w:rsidP="008E01C1">
                        <w:pPr>
                          <w:pStyle w:val="Web"/>
                          <w:kinsoku w:val="0"/>
                          <w:overflowPunct w:val="0"/>
                          <w:spacing w:before="0" w:beforeAutospacing="0" w:after="0" w:afterAutospacing="0"/>
                          <w:ind w:left="2055" w:hanging="2055"/>
                          <w:textAlignment w:val="baseline"/>
                        </w:pPr>
                        <w:r>
                          <w:rPr>
                            <w:rFonts w:ascii="Calibri" w:cstheme="minorBidi" w:hint="eastAsia"/>
                            <w:color w:val="FF0000"/>
                            <w:kern w:val="24"/>
                            <w:sz w:val="22"/>
                            <w:szCs w:val="22"/>
                          </w:rPr>
                          <w:t>マーカ設定のない、このポイントも測定。</w:t>
                        </w:r>
                      </w:p>
                    </w:txbxContent>
                  </v:textbox>
                </v:shape>
              </v:group>
            </w:pict>
          </mc:Fallback>
        </mc:AlternateContent>
      </w:r>
    </w:p>
    <w:p w14:paraId="69D0E2EE" w14:textId="77777777" w:rsidR="00F7768D" w:rsidRDefault="00F7768D" w:rsidP="00C97142">
      <w:pPr>
        <w:widowControl/>
        <w:spacing w:line="240" w:lineRule="auto"/>
        <w:jc w:val="left"/>
        <w:outlineLvl w:val="9"/>
        <w:rPr>
          <w:rFonts w:ascii="Arial" w:eastAsia="ＭＳ ゴシック" w:hAnsi="Arial" w:cs="Arial"/>
          <w:kern w:val="0"/>
          <w:sz w:val="21"/>
          <w:szCs w:val="20"/>
        </w:rPr>
      </w:pPr>
    </w:p>
    <w:p w14:paraId="0D9EB59B" w14:textId="77777777" w:rsidR="00C97142" w:rsidRDefault="00C97142" w:rsidP="00C97142">
      <w:pPr>
        <w:widowControl/>
        <w:spacing w:line="240" w:lineRule="auto"/>
        <w:jc w:val="left"/>
        <w:outlineLvl w:val="9"/>
        <w:rPr>
          <w:rFonts w:ascii="Arial" w:eastAsia="ＭＳ ゴシック" w:hAnsi="Arial" w:cs="Arial"/>
          <w:kern w:val="0"/>
          <w:sz w:val="21"/>
          <w:szCs w:val="20"/>
        </w:rPr>
      </w:pPr>
      <w:r>
        <w:rPr>
          <w:rFonts w:ascii="Arial" w:hAnsi="Arial" w:cs="Arial"/>
        </w:rPr>
        <w:br w:type="page"/>
      </w:r>
    </w:p>
    <w:p w14:paraId="1CA9B96D" w14:textId="7F4305BB" w:rsidR="00C97142" w:rsidRDefault="00C97142" w:rsidP="00C97142">
      <w:pPr>
        <w:pStyle w:val="R105"/>
        <w:spacing w:before="180" w:after="180"/>
        <w:rPr>
          <w:rFonts w:ascii="Arial" w:hAnsi="Arial" w:cs="Arial"/>
        </w:rPr>
      </w:pPr>
      <w:r w:rsidRPr="00E00CBC">
        <w:rPr>
          <w:rFonts w:cs="Arial"/>
        </w:rPr>
        <w:lastRenderedPageBreak/>
        <w:t>256QAM</w:t>
      </w:r>
      <w:r w:rsidRPr="00E00CBC">
        <w:rPr>
          <w:rFonts w:cs="Arial" w:hint="eastAsia"/>
        </w:rPr>
        <w:t>下側隣接チャンネル妨害レベル測定結果（妨害信号</w:t>
      </w:r>
      <w:r w:rsidR="00EA6DCB" w:rsidRPr="00833C8A">
        <w:t>Annex</w:t>
      </w:r>
      <w:r w:rsidR="00EA6DCB" w:rsidRPr="000155EE">
        <w:t xml:space="preserve"> </w:t>
      </w:r>
      <w:r w:rsidR="00EA6DCB" w:rsidRPr="00833C8A">
        <w:t>B</w:t>
      </w:r>
      <w:r w:rsidR="00EA6DCB" w:rsidRPr="000155EE">
        <w:t xml:space="preserve"> </w:t>
      </w:r>
      <w:r w:rsidR="000D4165" w:rsidRPr="00E00CBC">
        <w:rPr>
          <w:rFonts w:cs="Arial"/>
        </w:rPr>
        <w:t>64</w:t>
      </w:r>
      <w:r w:rsidRPr="00E00CBC">
        <w:rPr>
          <w:rFonts w:cs="Arial"/>
        </w:rPr>
        <w:t>QAM</w:t>
      </w:r>
      <w:r w:rsidRPr="00295622">
        <w:rPr>
          <w:rFonts w:ascii="Arial" w:hAnsi="Arial" w:cs="Arial"/>
        </w:rPr>
        <w:t>）</w:t>
      </w:r>
    </w:p>
    <w:bookmarkStart w:id="48" w:name="_MON_1564839917"/>
    <w:bookmarkEnd w:id="48"/>
    <w:p w14:paraId="363B5454" w14:textId="77777777" w:rsidR="00C97142" w:rsidRPr="006B7309" w:rsidRDefault="00461A1E" w:rsidP="00C97142">
      <w:pPr>
        <w:pStyle w:val="Rc"/>
        <w:ind w:firstLine="220"/>
      </w:pPr>
      <w:r>
        <w:object w:dxaOrig="8836" w:dyaOrig="4687" w14:anchorId="0B51ED7E">
          <v:shape id="_x0000_i1044" type="#_x0000_t75" style="width:440.65pt;height:245.95pt" o:ole="">
            <v:imagedata r:id="rId68" o:title=""/>
          </v:shape>
          <o:OLEObject Type="Embed" ProgID="Excel.Sheet.12" ShapeID="_x0000_i1044" DrawAspect="Content" ObjectID="_1764662703" r:id="rId69"/>
        </w:object>
      </w:r>
    </w:p>
    <w:p w14:paraId="1D1EEA2B" w14:textId="4565CBE7" w:rsidR="00C97142" w:rsidRPr="00E00CBC" w:rsidRDefault="00C97142" w:rsidP="00E00CBC">
      <w:pPr>
        <w:pStyle w:val="Rc"/>
        <w:ind w:firstLineChars="0" w:firstLine="0"/>
        <w:jc w:val="center"/>
        <w:rPr>
          <w:sz w:val="20"/>
          <w:szCs w:val="20"/>
        </w:rPr>
      </w:pPr>
      <w:proofErr w:type="spellStart"/>
      <w:r w:rsidRPr="00E00CBC">
        <w:rPr>
          <w:sz w:val="20"/>
          <w:szCs w:val="20"/>
        </w:rPr>
        <w:t>fo</w:t>
      </w:r>
      <w:proofErr w:type="spellEnd"/>
      <w:r w:rsidRPr="00E00CBC">
        <w:rPr>
          <w:rFonts w:hint="eastAsia"/>
          <w:sz w:val="20"/>
          <w:szCs w:val="20"/>
        </w:rPr>
        <w:t>：被干渉信号の搬送波中心周波数</w:t>
      </w:r>
    </w:p>
    <w:p w14:paraId="460A2A52" w14:textId="0E6EE804" w:rsidR="00C97142" w:rsidRPr="00827F4E" w:rsidRDefault="00C97142" w:rsidP="00E00CBC">
      <w:pPr>
        <w:widowControl/>
        <w:spacing w:line="240" w:lineRule="auto"/>
        <w:jc w:val="center"/>
        <w:outlineLvl w:val="9"/>
        <w:rPr>
          <w:rFonts w:ascii="ＭＳ 明朝" w:hAnsi="ＭＳ 明朝" w:cs="ＭＳ Ｐゴシック"/>
          <w:color w:val="000000"/>
          <w:kern w:val="0"/>
          <w:sz w:val="20"/>
          <w:szCs w:val="20"/>
        </w:rPr>
      </w:pPr>
      <w:r w:rsidRPr="00E00CBC">
        <w:rPr>
          <w:rFonts w:ascii="ＭＳ 明朝" w:hAnsi="ＭＳ 明朝" w:cs="ＭＳ Ｐゴシック" w:hint="eastAsia"/>
          <w:color w:val="000000"/>
          <w:kern w:val="0"/>
          <w:sz w:val="20"/>
          <w:szCs w:val="20"/>
        </w:rPr>
        <w:t>注</w:t>
      </w:r>
      <w:r w:rsidR="000155EE">
        <w:rPr>
          <w:rFonts w:ascii="ＭＳ 明朝" w:hAnsi="ＭＳ 明朝" w:cs="ＭＳ Ｐゴシック" w:hint="eastAsia"/>
          <w:color w:val="000000"/>
          <w:kern w:val="0"/>
          <w:sz w:val="20"/>
          <w:szCs w:val="20"/>
        </w:rPr>
        <w:t>）</w:t>
      </w:r>
      <w:r w:rsidRPr="00E00CBC">
        <w:rPr>
          <w:rFonts w:cs="ＭＳ Ｐゴシック" w:hint="eastAsia"/>
          <w:color w:val="000000"/>
          <w:kern w:val="0"/>
          <w:sz w:val="20"/>
          <w:szCs w:val="20"/>
        </w:rPr>
        <w:t>隣接</w:t>
      </w:r>
      <w:r w:rsidRPr="00E00CBC">
        <w:rPr>
          <w:rFonts w:cs="ＭＳ Ｐゴシック"/>
          <w:color w:val="000000"/>
          <w:kern w:val="0"/>
          <w:sz w:val="20"/>
          <w:szCs w:val="20"/>
        </w:rPr>
        <w:t>BER</w:t>
      </w:r>
      <w:r w:rsidRPr="00E00CBC">
        <w:rPr>
          <w:rFonts w:cs="ＭＳ Ｐゴシック" w:hint="eastAsia"/>
          <w:color w:val="000000"/>
          <w:kern w:val="0"/>
          <w:sz w:val="20"/>
          <w:szCs w:val="20"/>
        </w:rPr>
        <w:t>規格値</w:t>
      </w:r>
      <w:r w:rsidR="000155EE">
        <w:rPr>
          <w:rFonts w:cs="ＭＳ Ｐゴシック" w:hint="eastAsia"/>
          <w:color w:val="000000"/>
          <w:kern w:val="0"/>
          <w:sz w:val="20"/>
          <w:szCs w:val="20"/>
        </w:rPr>
        <w:t>：</w:t>
      </w:r>
      <w:r w:rsidRPr="00827F4E">
        <w:rPr>
          <w:rFonts w:cs="ＭＳ Ｐゴシック"/>
          <w:color w:val="000000"/>
          <w:kern w:val="0"/>
          <w:sz w:val="20"/>
          <w:szCs w:val="20"/>
        </w:rPr>
        <w:t xml:space="preserve">17 </w:t>
      </w:r>
      <w:r w:rsidR="00AB5CF7" w:rsidRPr="00827F4E">
        <w:rPr>
          <w:rFonts w:cs="ＭＳ Ｐゴシック"/>
          <w:color w:val="000000"/>
          <w:kern w:val="0"/>
          <w:sz w:val="20"/>
          <w:szCs w:val="20"/>
        </w:rPr>
        <w:t>(</w:t>
      </w:r>
      <w:r w:rsidR="000D0FC5" w:rsidRPr="00827F4E">
        <w:rPr>
          <w:rFonts w:ascii="Times New Roman" w:hAnsi="Times New Roman" w:cs="ＭＳ Ｐゴシック"/>
          <w:color w:val="000000"/>
          <w:kern w:val="0"/>
          <w:sz w:val="20"/>
          <w:szCs w:val="20"/>
        </w:rPr>
        <w:t>dB</w:t>
      </w:r>
      <w:r w:rsidR="00AB5CF7" w:rsidRPr="00827F4E">
        <w:rPr>
          <w:rFonts w:cs="ＭＳ Ｐゴシック"/>
          <w:color w:val="000000"/>
          <w:kern w:val="0"/>
          <w:sz w:val="20"/>
          <w:szCs w:val="20"/>
        </w:rPr>
        <w:t>)</w:t>
      </w:r>
      <w:r w:rsidRPr="00827F4E">
        <w:rPr>
          <w:rFonts w:cs="ＭＳ Ｐゴシック" w:hint="eastAsia"/>
          <w:color w:val="000000"/>
          <w:kern w:val="0"/>
          <w:sz w:val="20"/>
          <w:szCs w:val="20"/>
        </w:rPr>
        <w:t>、ノイズ妨害比</w:t>
      </w:r>
      <w:r w:rsidR="000155EE">
        <w:rPr>
          <w:rFonts w:cs="ＭＳ Ｐゴシック" w:hint="eastAsia"/>
          <w:color w:val="000000"/>
          <w:kern w:val="0"/>
          <w:sz w:val="20"/>
          <w:szCs w:val="20"/>
        </w:rPr>
        <w:t>：</w:t>
      </w:r>
      <w:r w:rsidRPr="00827F4E">
        <w:rPr>
          <w:rFonts w:cs="ＭＳ Ｐゴシック" w:hint="eastAsia"/>
          <w:color w:val="000000"/>
          <w:kern w:val="0"/>
          <w:sz w:val="20"/>
          <w:szCs w:val="20"/>
        </w:rPr>
        <w:t>－</w:t>
      </w:r>
      <w:r w:rsidRPr="00827F4E">
        <w:rPr>
          <w:rFonts w:cs="ＭＳ Ｐゴシック"/>
          <w:color w:val="000000"/>
          <w:kern w:val="0"/>
          <w:sz w:val="20"/>
          <w:szCs w:val="20"/>
        </w:rPr>
        <w:t xml:space="preserve">37 </w:t>
      </w:r>
      <w:r w:rsidR="00AB5CF7" w:rsidRPr="00827F4E">
        <w:rPr>
          <w:rFonts w:cs="ＭＳ Ｐゴシック"/>
          <w:color w:val="000000"/>
          <w:kern w:val="0"/>
          <w:sz w:val="20"/>
          <w:szCs w:val="20"/>
        </w:rPr>
        <w:t>(</w:t>
      </w:r>
      <w:r w:rsidR="000D0FC5" w:rsidRPr="00827F4E">
        <w:rPr>
          <w:rFonts w:ascii="Times New Roman" w:hAnsi="Times New Roman" w:cs="ＭＳ Ｐゴシック"/>
          <w:color w:val="000000"/>
          <w:kern w:val="0"/>
          <w:sz w:val="20"/>
          <w:szCs w:val="20"/>
        </w:rPr>
        <w:t>dB</w:t>
      </w:r>
      <w:r w:rsidR="00AB5CF7" w:rsidRPr="00827F4E">
        <w:rPr>
          <w:rFonts w:cs="ＭＳ Ｐゴシック"/>
          <w:color w:val="000000"/>
          <w:kern w:val="0"/>
          <w:sz w:val="20"/>
          <w:szCs w:val="20"/>
        </w:rPr>
        <w:t>)</w:t>
      </w:r>
    </w:p>
    <w:p w14:paraId="0F065632" w14:textId="77777777" w:rsidR="00C97142" w:rsidRPr="003D6F5A" w:rsidRDefault="00C97142" w:rsidP="00C97142">
      <w:pPr>
        <w:pStyle w:val="Rc"/>
        <w:ind w:firstLine="220"/>
      </w:pPr>
    </w:p>
    <w:p w14:paraId="01257DCE" w14:textId="0E414E96" w:rsidR="00C97142" w:rsidRDefault="00C97142" w:rsidP="00C97142">
      <w:pPr>
        <w:pStyle w:val="Rc"/>
        <w:ind w:firstLine="220"/>
      </w:pPr>
      <w:r>
        <w:rPr>
          <w:rFonts w:hint="eastAsia"/>
        </w:rPr>
        <w:t>帯域換算値：</w:t>
      </w:r>
      <w:r>
        <w:rPr>
          <w:rFonts w:hint="eastAsia"/>
        </w:rPr>
        <w:t>D = 10</w:t>
      </w:r>
      <w:r w:rsidR="000D4165">
        <w:rPr>
          <w:rFonts w:hint="eastAsia"/>
        </w:rPr>
        <w:t xml:space="preserve">log(5.057/5.274) = </w:t>
      </w:r>
      <w:r w:rsidR="000D4165">
        <w:rPr>
          <w:rFonts w:hint="eastAsia"/>
        </w:rPr>
        <w:t>－</w:t>
      </w:r>
      <w:r w:rsidR="000D4165">
        <w:rPr>
          <w:rFonts w:hint="eastAsia"/>
        </w:rPr>
        <w:t>0.18</w:t>
      </w:r>
      <w:r w:rsidR="00AB5CF7">
        <w:rPr>
          <w:rFonts w:hint="eastAsia"/>
        </w:rPr>
        <w:t>(</w:t>
      </w:r>
      <w:r w:rsidR="000D0FC5" w:rsidRPr="000D0FC5">
        <w:rPr>
          <w:rFonts w:ascii="Times New Roman" w:hAnsi="Times New Roman" w:hint="eastAsia"/>
        </w:rPr>
        <w:t>dB</w:t>
      </w:r>
      <w:r w:rsidR="00AB5CF7">
        <w:rPr>
          <w:rFonts w:hint="eastAsia"/>
        </w:rPr>
        <w:t>)</w:t>
      </w:r>
    </w:p>
    <w:p w14:paraId="1657FFCF" w14:textId="77777777" w:rsidR="00C97142" w:rsidRPr="007629C4" w:rsidRDefault="00C97142" w:rsidP="00C97142">
      <w:pPr>
        <w:pStyle w:val="Rc"/>
        <w:ind w:firstLine="220"/>
      </w:pPr>
    </w:p>
    <w:p w14:paraId="48FD75FA" w14:textId="77777777" w:rsidR="00C97142" w:rsidRDefault="00C97142" w:rsidP="00C97142">
      <w:pPr>
        <w:pStyle w:val="Rc"/>
        <w:ind w:firstLine="220"/>
      </w:pPr>
      <w:r>
        <w:rPr>
          <w:rFonts w:hint="eastAsia"/>
        </w:rPr>
        <w:t>＜検知限レベルの計算＞</w:t>
      </w:r>
    </w:p>
    <w:p w14:paraId="3EA3CBA1" w14:textId="77777777" w:rsidR="000F2AC4" w:rsidRDefault="00EE1E23" w:rsidP="00EE1E23">
      <w:pPr>
        <w:pStyle w:val="Rc"/>
        <w:ind w:firstLineChars="515" w:firstLine="1133"/>
      </w:pPr>
      <w:r>
        <w:rPr>
          <w:rFonts w:hint="eastAsia"/>
        </w:rPr>
        <w:t>検知限レベル＝</w:t>
      </w:r>
      <w:r w:rsidR="000132ED">
        <w:rPr>
          <w:rFonts w:hint="eastAsia"/>
        </w:rPr>
        <w:t xml:space="preserve"> </w:t>
      </w:r>
      <w:r w:rsidR="00C97142">
        <w:rPr>
          <w:rFonts w:hint="eastAsia"/>
        </w:rPr>
        <w:t>17</w:t>
      </w:r>
      <w:r w:rsidR="00C97142">
        <w:rPr>
          <w:rFonts w:hint="eastAsia"/>
        </w:rPr>
        <w:t>（マスク規格値）</w:t>
      </w:r>
    </w:p>
    <w:p w14:paraId="2CC7AC84" w14:textId="77777777" w:rsidR="00C97142" w:rsidRDefault="000D4165" w:rsidP="00EE1E23">
      <w:pPr>
        <w:pStyle w:val="Rc"/>
        <w:ind w:firstLineChars="1260" w:firstLine="2772"/>
      </w:pPr>
      <w:r>
        <w:rPr>
          <w:rFonts w:hint="eastAsia"/>
        </w:rPr>
        <w:t>－</w:t>
      </w:r>
      <w:r>
        <w:rPr>
          <w:rFonts w:hint="eastAsia"/>
        </w:rPr>
        <w:t>0.18</w:t>
      </w:r>
      <w:r w:rsidR="00C97142">
        <w:rPr>
          <w:rFonts w:hint="eastAsia"/>
        </w:rPr>
        <w:t>（被干渉波放送信号との帯域差の換算値</w:t>
      </w:r>
      <w:r w:rsidR="00C97142">
        <w:rPr>
          <w:rFonts w:hint="eastAsia"/>
        </w:rPr>
        <w:t>D</w:t>
      </w:r>
      <w:r w:rsidR="00C97142">
        <w:rPr>
          <w:rFonts w:hint="eastAsia"/>
        </w:rPr>
        <w:t>）</w:t>
      </w:r>
    </w:p>
    <w:p w14:paraId="0332134E" w14:textId="77777777" w:rsidR="000F2AC4" w:rsidRDefault="00C97142" w:rsidP="00EE1E23">
      <w:pPr>
        <w:pStyle w:val="Rc"/>
        <w:ind w:firstLineChars="1260" w:firstLine="2772"/>
      </w:pPr>
      <w:r>
        <w:rPr>
          <w:rFonts w:hint="eastAsia"/>
        </w:rPr>
        <w:t>－</w:t>
      </w:r>
      <w:r w:rsidR="00935C2D">
        <w:rPr>
          <w:rFonts w:hint="eastAsia"/>
        </w:rPr>
        <w:t>0</w:t>
      </w:r>
      <w:r>
        <w:rPr>
          <w:rFonts w:hint="eastAsia"/>
        </w:rPr>
        <w:t>.0</w:t>
      </w:r>
      <w:r>
        <w:rPr>
          <w:rFonts w:hint="eastAsia"/>
        </w:rPr>
        <w:t>（マスク規格との差の最大値）</w:t>
      </w:r>
    </w:p>
    <w:p w14:paraId="331B5886" w14:textId="77777777" w:rsidR="00C97142" w:rsidRDefault="00C97142" w:rsidP="00EE1E23">
      <w:pPr>
        <w:pStyle w:val="Rc"/>
        <w:ind w:firstLineChars="1130" w:firstLine="2486"/>
      </w:pPr>
      <w:r>
        <w:rPr>
          <w:rFonts w:hint="eastAsia"/>
        </w:rPr>
        <w:t>＝</w:t>
      </w:r>
      <w:r w:rsidR="000132ED">
        <w:rPr>
          <w:rFonts w:hint="eastAsia"/>
        </w:rPr>
        <w:t xml:space="preserve"> </w:t>
      </w:r>
      <w:r w:rsidR="00935C2D">
        <w:rPr>
          <w:rFonts w:hint="eastAsia"/>
        </w:rPr>
        <w:t>16.82</w:t>
      </w:r>
      <w:r w:rsidR="00AB5CF7">
        <w:rPr>
          <w:rFonts w:hint="eastAsia"/>
        </w:rPr>
        <w:t>(</w:t>
      </w:r>
      <w:r w:rsidR="000D0FC5" w:rsidRPr="000D0FC5">
        <w:rPr>
          <w:rFonts w:ascii="Times New Roman" w:hAnsi="Times New Roman"/>
        </w:rPr>
        <w:t>dB</w:t>
      </w:r>
      <w:r w:rsidR="00AB5CF7">
        <w:rPr>
          <w:rFonts w:hint="eastAsia"/>
        </w:rPr>
        <w:t>)</w:t>
      </w:r>
    </w:p>
    <w:p w14:paraId="3B1FE792" w14:textId="37B773FA" w:rsidR="00C97142" w:rsidRDefault="00C97142" w:rsidP="00EE1E23">
      <w:pPr>
        <w:pStyle w:val="Rc"/>
        <w:ind w:firstLineChars="1130" w:firstLine="2486"/>
      </w:pPr>
      <w:r>
        <w:rPr>
          <w:rFonts w:ascii="ＭＳ 明朝" w:hAnsi="ＭＳ 明朝" w:hint="eastAsia"/>
        </w:rPr>
        <w:t>≒</w:t>
      </w:r>
      <w:r w:rsidR="000132ED">
        <w:rPr>
          <w:rFonts w:ascii="ＭＳ 明朝" w:hAnsi="ＭＳ 明朝" w:hint="eastAsia"/>
        </w:rPr>
        <w:t xml:space="preserve"> </w:t>
      </w:r>
      <w:r w:rsidR="00935C2D">
        <w:rPr>
          <w:rFonts w:hint="eastAsia"/>
        </w:rPr>
        <w:t>16.8</w:t>
      </w:r>
      <w:r w:rsidR="00AB5CF7">
        <w:rPr>
          <w:rFonts w:hint="eastAsia"/>
        </w:rPr>
        <w:t>(</w:t>
      </w:r>
      <w:r w:rsidR="000D0FC5" w:rsidRPr="000D0FC5">
        <w:rPr>
          <w:rFonts w:ascii="Times New Roman" w:hAnsi="Times New Roman" w:hint="eastAsia"/>
        </w:rPr>
        <w:t>dB</w:t>
      </w:r>
      <w:r w:rsidR="00AB5CF7">
        <w:rPr>
          <w:rFonts w:hint="eastAsia"/>
        </w:rPr>
        <w:t>)</w:t>
      </w:r>
      <w:r>
        <w:rPr>
          <w:rFonts w:hint="eastAsia"/>
        </w:rPr>
        <w:t>（</w:t>
      </w:r>
      <w:r w:rsidR="000155EE">
        <w:rPr>
          <w:rFonts w:hint="eastAsia"/>
        </w:rPr>
        <w:t>小</w:t>
      </w:r>
      <w:r>
        <w:rPr>
          <w:rFonts w:hint="eastAsia"/>
        </w:rPr>
        <w:t>数点第</w:t>
      </w:r>
      <w:r>
        <w:rPr>
          <w:rFonts w:hint="eastAsia"/>
        </w:rPr>
        <w:t>2</w:t>
      </w:r>
      <w:r>
        <w:rPr>
          <w:rFonts w:hint="eastAsia"/>
        </w:rPr>
        <w:t>位以下略）</w:t>
      </w:r>
    </w:p>
    <w:p w14:paraId="5203A32E" w14:textId="77777777" w:rsidR="00C97142" w:rsidRDefault="00C97142" w:rsidP="00C97142">
      <w:pPr>
        <w:widowControl/>
        <w:spacing w:line="240" w:lineRule="auto"/>
        <w:jc w:val="left"/>
        <w:outlineLvl w:val="9"/>
        <w:rPr>
          <w:rFonts w:ascii="Arial" w:eastAsia="ＭＳ ゴシック" w:hAnsi="Arial" w:cs="Arial"/>
          <w:color w:val="000000"/>
          <w:szCs w:val="20"/>
        </w:rPr>
      </w:pPr>
      <w:r>
        <w:rPr>
          <w:rFonts w:ascii="Arial" w:cs="Arial"/>
        </w:rPr>
        <w:br w:type="page"/>
      </w:r>
    </w:p>
    <w:p w14:paraId="7097FF10" w14:textId="1A17D625" w:rsidR="00C97142" w:rsidRDefault="000D4165" w:rsidP="00693B7C">
      <w:pPr>
        <w:pStyle w:val="3"/>
      </w:pPr>
      <w:r>
        <w:rPr>
          <w:rFonts w:hint="eastAsia"/>
        </w:rPr>
        <w:lastRenderedPageBreak/>
        <w:t>G</w:t>
      </w:r>
      <w:r w:rsidR="00C97142">
        <w:rPr>
          <w:rFonts w:hint="eastAsia"/>
        </w:rPr>
        <w:t>7</w:t>
      </w:r>
      <w:r w:rsidR="00D11D08">
        <w:rPr>
          <w:rFonts w:hint="eastAsia"/>
        </w:rPr>
        <w:t>：</w:t>
      </w:r>
      <w:r w:rsidR="00EA6DCB">
        <w:t xml:space="preserve">J.382 </w:t>
      </w:r>
      <w:r w:rsidR="00D11D08">
        <w:rPr>
          <w:rFonts w:hint="eastAsia"/>
        </w:rPr>
        <w:t>4096QAM,5/6</w:t>
      </w:r>
      <w:r w:rsidR="00C97142" w:rsidRPr="007629C4">
        <w:t>上側隣接チャンネル妨害レベル測定（妨害信号</w:t>
      </w:r>
      <w:r w:rsidR="00EA6DCB">
        <w:rPr>
          <w:rFonts w:hint="eastAsia"/>
        </w:rPr>
        <w:t>Annex</w:t>
      </w:r>
      <w:r w:rsidR="00EA6DCB">
        <w:t xml:space="preserve"> </w:t>
      </w:r>
      <w:r w:rsidR="00EA6DCB">
        <w:rPr>
          <w:rFonts w:hint="eastAsia"/>
        </w:rPr>
        <w:t>B</w:t>
      </w:r>
      <w:r w:rsidR="00EA6DCB" w:rsidRPr="00295622">
        <w:t xml:space="preserve"> </w:t>
      </w:r>
      <w:r>
        <w:rPr>
          <w:rFonts w:hint="eastAsia"/>
        </w:rPr>
        <w:t>64</w:t>
      </w:r>
      <w:r w:rsidR="00C97142" w:rsidRPr="007629C4">
        <w:t>QAM</w:t>
      </w:r>
      <w:r w:rsidR="00C97142" w:rsidRPr="007629C4">
        <w:t>の場合）</w:t>
      </w:r>
    </w:p>
    <w:p w14:paraId="12210379" w14:textId="1B1C0A54" w:rsidR="00C97142" w:rsidRPr="00FE613B" w:rsidRDefault="00CC3CD8" w:rsidP="00E00CBC">
      <w:pPr>
        <w:spacing w:line="240" w:lineRule="auto"/>
        <w:ind w:left="220" w:hangingChars="100" w:hanging="220"/>
        <w:rPr>
          <w:szCs w:val="22"/>
        </w:rPr>
      </w:pPr>
      <w:r w:rsidRPr="00FE613B">
        <w:rPr>
          <w:rFonts w:hint="eastAsia"/>
          <w:szCs w:val="22"/>
        </w:rPr>
        <w:t xml:space="preserve">・　</w:t>
      </w:r>
      <w:r w:rsidR="00C97142" w:rsidRPr="00FE613B">
        <w:rPr>
          <w:szCs w:val="22"/>
        </w:rPr>
        <w:t>上側隣接となる妨害信号の</w:t>
      </w:r>
      <w:r w:rsidR="00EA6DCB" w:rsidRPr="00FE613B">
        <w:rPr>
          <w:rFonts w:hint="eastAsia"/>
          <w:szCs w:val="22"/>
        </w:rPr>
        <w:t>Annex</w:t>
      </w:r>
      <w:r w:rsidR="00EA6DCB" w:rsidRPr="00FE613B">
        <w:rPr>
          <w:szCs w:val="22"/>
        </w:rPr>
        <w:t xml:space="preserve"> </w:t>
      </w:r>
      <w:r w:rsidR="00EA6DCB" w:rsidRPr="00FE613B">
        <w:rPr>
          <w:rFonts w:hint="eastAsia"/>
          <w:szCs w:val="22"/>
        </w:rPr>
        <w:t>B</w:t>
      </w:r>
      <w:r w:rsidR="00EA6DCB" w:rsidRPr="00FE613B">
        <w:rPr>
          <w:szCs w:val="22"/>
        </w:rPr>
        <w:t xml:space="preserve"> </w:t>
      </w:r>
      <w:r w:rsidR="000D4165" w:rsidRPr="00FE613B">
        <w:rPr>
          <w:rFonts w:hint="eastAsia"/>
          <w:szCs w:val="22"/>
        </w:rPr>
        <w:t>64</w:t>
      </w:r>
      <w:r w:rsidR="00C97142" w:rsidRPr="00FE613B">
        <w:rPr>
          <w:szCs w:val="22"/>
        </w:rPr>
        <w:t>QAM</w:t>
      </w:r>
      <w:r w:rsidR="00C97142" w:rsidRPr="00FE613B">
        <w:rPr>
          <w:szCs w:val="22"/>
        </w:rPr>
        <w:t>のスペクトルマスク</w:t>
      </w:r>
      <w:r w:rsidR="00C97142" w:rsidRPr="00FE613B">
        <w:rPr>
          <w:rFonts w:hint="eastAsia"/>
          <w:szCs w:val="22"/>
        </w:rPr>
        <w:t>特性は</w:t>
      </w:r>
      <w:r w:rsidR="000D4165" w:rsidRPr="00FE613B">
        <w:rPr>
          <w:rFonts w:hint="eastAsia"/>
          <w:szCs w:val="22"/>
        </w:rPr>
        <w:t>(G</w:t>
      </w:r>
      <w:r w:rsidR="00C97142" w:rsidRPr="00FE613B">
        <w:rPr>
          <w:rFonts w:hint="eastAsia"/>
          <w:szCs w:val="22"/>
        </w:rPr>
        <w:t>5)</w:t>
      </w:r>
      <w:r w:rsidR="00C97142" w:rsidRPr="00FE613B">
        <w:rPr>
          <w:rFonts w:hint="eastAsia"/>
          <w:szCs w:val="22"/>
        </w:rPr>
        <w:t>と同じため、省略する。</w:t>
      </w:r>
    </w:p>
    <w:p w14:paraId="178EF9C6" w14:textId="77777777" w:rsidR="00C97142" w:rsidRDefault="00C97142" w:rsidP="00C97142">
      <w:pPr>
        <w:pStyle w:val="R105"/>
        <w:spacing w:before="180" w:after="180"/>
        <w:rPr>
          <w:rFonts w:ascii="Arial" w:hAnsi="Arial" w:cs="Arial"/>
        </w:rPr>
      </w:pPr>
    </w:p>
    <w:p w14:paraId="6310D8F9" w14:textId="78D24A90" w:rsidR="00C97142" w:rsidRPr="00E00CBC" w:rsidRDefault="00EA6DCB" w:rsidP="00C97142">
      <w:pPr>
        <w:pStyle w:val="R105"/>
        <w:spacing w:before="180" w:after="180"/>
        <w:rPr>
          <w:rFonts w:cs="Arial"/>
        </w:rPr>
      </w:pPr>
      <w:r w:rsidRPr="00E00CBC">
        <w:rPr>
          <w:rFonts w:cs="Arial"/>
        </w:rPr>
        <w:t xml:space="preserve">J.382 </w:t>
      </w:r>
      <w:r w:rsidR="00D11D08" w:rsidRPr="00E00CBC">
        <w:rPr>
          <w:rFonts w:cs="Arial"/>
        </w:rPr>
        <w:t>4096QAM,5/6</w:t>
      </w:r>
      <w:r w:rsidR="00C97142" w:rsidRPr="00E00CBC">
        <w:rPr>
          <w:rFonts w:cs="Arial" w:hint="eastAsia"/>
        </w:rPr>
        <w:t>上側隣接チャンネル妨害レベル測定結果（妨害信号</w:t>
      </w:r>
      <w:r w:rsidRPr="00833C8A">
        <w:t>Annex</w:t>
      </w:r>
      <w:r w:rsidRPr="00075C23">
        <w:t xml:space="preserve"> </w:t>
      </w:r>
      <w:r w:rsidRPr="00833C8A">
        <w:t>B</w:t>
      </w:r>
      <w:r w:rsidRPr="00075C23">
        <w:t xml:space="preserve"> </w:t>
      </w:r>
      <w:r w:rsidR="000D4165" w:rsidRPr="00E00CBC">
        <w:rPr>
          <w:rFonts w:cs="Arial"/>
        </w:rPr>
        <w:t>64</w:t>
      </w:r>
      <w:r w:rsidR="00C97142" w:rsidRPr="00E00CBC">
        <w:rPr>
          <w:rFonts w:cs="Arial"/>
        </w:rPr>
        <w:t>QAM</w:t>
      </w:r>
      <w:r w:rsidR="00C97142" w:rsidRPr="00E00CBC">
        <w:rPr>
          <w:rFonts w:cs="Arial" w:hint="eastAsia"/>
        </w:rPr>
        <w:t>）</w:t>
      </w:r>
    </w:p>
    <w:bookmarkStart w:id="49" w:name="_MON_1564840016"/>
    <w:bookmarkEnd w:id="49"/>
    <w:p w14:paraId="1860C391" w14:textId="77777777" w:rsidR="000132ED" w:rsidRDefault="005E368A" w:rsidP="00E252D7">
      <w:pPr>
        <w:pStyle w:val="Rc"/>
        <w:ind w:firstLine="220"/>
      </w:pPr>
      <w:r>
        <w:object w:dxaOrig="9002" w:dyaOrig="4687" w14:anchorId="6110A255">
          <v:shape id="_x0000_i1045" type="#_x0000_t75" style="width:441.8pt;height:230.4pt" o:ole="">
            <v:imagedata r:id="rId70" o:title=""/>
          </v:shape>
          <o:OLEObject Type="Embed" ProgID="Excel.Sheet.12" ShapeID="_x0000_i1045" DrawAspect="Content" ObjectID="_1764662704" r:id="rId71"/>
        </w:object>
      </w:r>
    </w:p>
    <w:p w14:paraId="533B55DC" w14:textId="77777777" w:rsidR="00C97142" w:rsidRPr="00E00CBC" w:rsidRDefault="00C97142" w:rsidP="00E00CBC">
      <w:pPr>
        <w:pStyle w:val="Rc"/>
        <w:ind w:firstLineChars="0" w:firstLine="0"/>
        <w:jc w:val="center"/>
        <w:rPr>
          <w:sz w:val="20"/>
          <w:szCs w:val="20"/>
        </w:rPr>
      </w:pPr>
      <w:proofErr w:type="spellStart"/>
      <w:r w:rsidRPr="00E00CBC">
        <w:rPr>
          <w:sz w:val="20"/>
          <w:szCs w:val="20"/>
        </w:rPr>
        <w:t>fo</w:t>
      </w:r>
      <w:proofErr w:type="spellEnd"/>
      <w:r w:rsidRPr="00E00CBC">
        <w:rPr>
          <w:rFonts w:hint="eastAsia"/>
          <w:sz w:val="20"/>
          <w:szCs w:val="20"/>
        </w:rPr>
        <w:t>：被干渉信号の搬送波中心周波数</w:t>
      </w:r>
    </w:p>
    <w:p w14:paraId="2659BE01" w14:textId="07D02EA0" w:rsidR="00C97142" w:rsidRPr="00827F4E" w:rsidRDefault="00C97142" w:rsidP="00E00CBC">
      <w:pPr>
        <w:widowControl/>
        <w:spacing w:line="240" w:lineRule="auto"/>
        <w:jc w:val="center"/>
        <w:outlineLvl w:val="9"/>
        <w:rPr>
          <w:sz w:val="20"/>
          <w:szCs w:val="20"/>
        </w:rPr>
      </w:pPr>
      <w:r w:rsidRPr="00E00CBC">
        <w:rPr>
          <w:rFonts w:ascii="ＭＳ 明朝" w:hAnsi="ＭＳ 明朝" w:cs="ＭＳ Ｐゴシック" w:hint="eastAsia"/>
          <w:color w:val="000000"/>
          <w:kern w:val="0"/>
          <w:sz w:val="20"/>
          <w:szCs w:val="20"/>
        </w:rPr>
        <w:t>注</w:t>
      </w:r>
      <w:r w:rsidR="00075C23">
        <w:rPr>
          <w:rFonts w:ascii="ＭＳ 明朝" w:hAnsi="ＭＳ 明朝" w:cs="ＭＳ Ｐゴシック" w:hint="eastAsia"/>
          <w:color w:val="000000"/>
          <w:kern w:val="0"/>
          <w:sz w:val="20"/>
          <w:szCs w:val="20"/>
        </w:rPr>
        <w:t>）</w:t>
      </w:r>
      <w:r w:rsidRPr="00E00CBC">
        <w:rPr>
          <w:rFonts w:cs="ＭＳ Ｐゴシック" w:hint="eastAsia"/>
          <w:color w:val="000000"/>
          <w:kern w:val="0"/>
          <w:sz w:val="20"/>
          <w:szCs w:val="20"/>
        </w:rPr>
        <w:t>隣接</w:t>
      </w:r>
      <w:r w:rsidRPr="00E00CBC">
        <w:rPr>
          <w:rFonts w:cs="ＭＳ Ｐゴシック"/>
          <w:color w:val="000000"/>
          <w:kern w:val="0"/>
          <w:sz w:val="20"/>
          <w:szCs w:val="20"/>
        </w:rPr>
        <w:t>BER</w:t>
      </w:r>
      <w:r w:rsidRPr="00E00CBC">
        <w:rPr>
          <w:rFonts w:cs="ＭＳ Ｐゴシック" w:hint="eastAsia"/>
          <w:color w:val="000000"/>
          <w:kern w:val="0"/>
          <w:sz w:val="20"/>
          <w:szCs w:val="20"/>
        </w:rPr>
        <w:t>規格値</w:t>
      </w:r>
      <w:r w:rsidR="00075C23">
        <w:rPr>
          <w:rFonts w:cs="ＭＳ Ｐゴシック" w:hint="eastAsia"/>
          <w:color w:val="000000"/>
          <w:kern w:val="0"/>
          <w:sz w:val="20"/>
          <w:szCs w:val="20"/>
        </w:rPr>
        <w:t>：</w:t>
      </w:r>
      <w:r w:rsidRPr="00827F4E">
        <w:rPr>
          <w:rFonts w:cs="ＭＳ Ｐゴシック"/>
          <w:color w:val="000000"/>
          <w:kern w:val="0"/>
          <w:sz w:val="20"/>
          <w:szCs w:val="20"/>
        </w:rPr>
        <w:t xml:space="preserve">21 </w:t>
      </w:r>
      <w:r w:rsidR="00AB5CF7" w:rsidRPr="00827F4E">
        <w:rPr>
          <w:rFonts w:cs="ＭＳ Ｐゴシック"/>
          <w:color w:val="000000"/>
          <w:kern w:val="0"/>
          <w:sz w:val="20"/>
          <w:szCs w:val="20"/>
        </w:rPr>
        <w:t>(</w:t>
      </w:r>
      <w:r w:rsidR="000D0FC5" w:rsidRPr="00827F4E">
        <w:rPr>
          <w:rFonts w:ascii="Times New Roman" w:hAnsi="Times New Roman" w:cs="ＭＳ Ｐゴシック"/>
          <w:color w:val="000000"/>
          <w:kern w:val="0"/>
          <w:sz w:val="20"/>
          <w:szCs w:val="20"/>
        </w:rPr>
        <w:t>dB</w:t>
      </w:r>
      <w:r w:rsidR="00AB5CF7" w:rsidRPr="00827F4E">
        <w:rPr>
          <w:rFonts w:cs="ＭＳ Ｐゴシック"/>
          <w:color w:val="000000"/>
          <w:kern w:val="0"/>
          <w:sz w:val="20"/>
          <w:szCs w:val="20"/>
        </w:rPr>
        <w:t>)</w:t>
      </w:r>
      <w:r w:rsidRPr="00827F4E">
        <w:rPr>
          <w:rFonts w:cs="ＭＳ Ｐゴシック" w:hint="eastAsia"/>
          <w:color w:val="000000"/>
          <w:kern w:val="0"/>
          <w:sz w:val="20"/>
          <w:szCs w:val="20"/>
        </w:rPr>
        <w:t>、ノイズ妨害比</w:t>
      </w:r>
      <w:r w:rsidR="00075C23">
        <w:rPr>
          <w:rFonts w:cs="ＭＳ Ｐゴシック" w:hint="eastAsia"/>
          <w:color w:val="000000"/>
          <w:kern w:val="0"/>
          <w:sz w:val="20"/>
          <w:szCs w:val="20"/>
        </w:rPr>
        <w:t>：</w:t>
      </w:r>
      <w:r w:rsidRPr="00827F4E">
        <w:rPr>
          <w:rFonts w:cs="ＭＳ Ｐゴシック" w:hint="eastAsia"/>
          <w:color w:val="000000"/>
          <w:kern w:val="0"/>
          <w:sz w:val="20"/>
          <w:szCs w:val="20"/>
        </w:rPr>
        <w:t>－</w:t>
      </w:r>
      <w:r w:rsidRPr="00827F4E">
        <w:rPr>
          <w:rFonts w:cs="ＭＳ Ｐゴシック"/>
          <w:color w:val="000000"/>
          <w:kern w:val="0"/>
          <w:sz w:val="20"/>
          <w:szCs w:val="20"/>
        </w:rPr>
        <w:t xml:space="preserve">43 </w:t>
      </w:r>
      <w:r w:rsidR="00AB5CF7" w:rsidRPr="00827F4E">
        <w:rPr>
          <w:rFonts w:cs="ＭＳ Ｐゴシック"/>
          <w:color w:val="000000"/>
          <w:kern w:val="0"/>
          <w:sz w:val="20"/>
          <w:szCs w:val="20"/>
        </w:rPr>
        <w:t>(</w:t>
      </w:r>
      <w:r w:rsidR="000D0FC5" w:rsidRPr="00827F4E">
        <w:rPr>
          <w:rFonts w:ascii="Times New Roman" w:hAnsi="Times New Roman" w:cs="ＭＳ Ｐゴシック"/>
          <w:color w:val="000000"/>
          <w:kern w:val="0"/>
          <w:sz w:val="20"/>
          <w:szCs w:val="20"/>
        </w:rPr>
        <w:t>dB</w:t>
      </w:r>
      <w:r w:rsidR="00AB5CF7" w:rsidRPr="00827F4E">
        <w:rPr>
          <w:rFonts w:cs="ＭＳ Ｐゴシック"/>
          <w:color w:val="000000"/>
          <w:kern w:val="0"/>
          <w:sz w:val="20"/>
          <w:szCs w:val="20"/>
        </w:rPr>
        <w:t>)</w:t>
      </w:r>
    </w:p>
    <w:p w14:paraId="5BDAE11D" w14:textId="77777777" w:rsidR="00C97142" w:rsidRDefault="00C97142" w:rsidP="00C97142">
      <w:pPr>
        <w:pStyle w:val="Rc"/>
        <w:ind w:firstLine="220"/>
      </w:pPr>
    </w:p>
    <w:p w14:paraId="76FAEA93" w14:textId="7A7085EA" w:rsidR="00C97142" w:rsidRDefault="00C97142" w:rsidP="00C97142">
      <w:pPr>
        <w:pStyle w:val="Rc"/>
        <w:ind w:firstLine="220"/>
      </w:pPr>
      <w:r w:rsidRPr="005D3945">
        <w:rPr>
          <w:noProof/>
        </w:rPr>
        <mc:AlternateContent>
          <mc:Choice Requires="wps">
            <w:drawing>
              <wp:anchor distT="0" distB="0" distL="114300" distR="114300" simplePos="0" relativeHeight="251883520" behindDoc="0" locked="0" layoutInCell="1" allowOverlap="1" wp14:anchorId="5630937C" wp14:editId="3B64F71B">
                <wp:simplePos x="0" y="0"/>
                <wp:positionH relativeFrom="column">
                  <wp:posOffset>3515159</wp:posOffset>
                </wp:positionH>
                <wp:positionV relativeFrom="paragraph">
                  <wp:posOffset>148924</wp:posOffset>
                </wp:positionV>
                <wp:extent cx="2657475" cy="318135"/>
                <wp:effectExtent l="152400" t="0" r="28575" b="24765"/>
                <wp:wrapNone/>
                <wp:docPr id="261" name="AutoShape 68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57475" cy="318135"/>
                        </a:xfrm>
                        <a:prstGeom prst="wedgeRoundRectCallout">
                          <a:avLst>
                            <a:gd name="adj1" fmla="val -54678"/>
                            <a:gd name="adj2" fmla="val -40933"/>
                            <a:gd name="adj3" fmla="val 16667"/>
                          </a:avLst>
                        </a:prstGeom>
                        <a:solidFill>
                          <a:srgbClr val="FFFFFF"/>
                        </a:solidFill>
                        <a:ln w="9525">
                          <a:solidFill>
                            <a:srgbClr val="FF0000"/>
                          </a:solidFill>
                          <a:miter lim="800000"/>
                          <a:headEnd/>
                          <a:tailEnd/>
                        </a:ln>
                      </wps:spPr>
                      <wps:txbx>
                        <w:txbxContent>
                          <w:p w14:paraId="5F7C78FD" w14:textId="7B40B7B9" w:rsidR="005E06CC" w:rsidRPr="003D6F5A" w:rsidRDefault="005E06CC" w:rsidP="00C97142">
                            <w:pPr>
                              <w:pStyle w:val="Rf5"/>
                              <w:rPr>
                                <w:sz w:val="20"/>
                              </w:rPr>
                            </w:pPr>
                            <w:r w:rsidRPr="003D6F5A">
                              <w:rPr>
                                <w:rFonts w:hint="eastAsia"/>
                                <w:sz w:val="20"/>
                              </w:rPr>
                              <w:t>ここでは、</w:t>
                            </w:r>
                            <w:r>
                              <w:rPr>
                                <w:rFonts w:hint="eastAsia"/>
                                <w:sz w:val="20"/>
                              </w:rPr>
                              <w:t>与</w:t>
                            </w:r>
                            <w:r w:rsidRPr="003D6F5A">
                              <w:rPr>
                                <w:rFonts w:hint="eastAsia"/>
                                <w:sz w:val="20"/>
                              </w:rPr>
                              <w:t>干渉波</w:t>
                            </w:r>
                            <w:r>
                              <w:rPr>
                                <w:rFonts w:hint="eastAsia"/>
                                <w:sz w:val="20"/>
                              </w:rPr>
                              <w:t>64</w:t>
                            </w:r>
                            <w:r w:rsidRPr="003D6F5A">
                              <w:rPr>
                                <w:rFonts w:hint="eastAsia"/>
                                <w:sz w:val="20"/>
                              </w:rPr>
                              <w:t>QAM Annex B</w:t>
                            </w:r>
                            <w:r w:rsidRPr="003D6F5A">
                              <w:rPr>
                                <w:rFonts w:hint="eastAsia"/>
                                <w:sz w:val="20"/>
                              </w:rPr>
                              <w:t>、</w:t>
                            </w:r>
                          </w:p>
                          <w:p w14:paraId="453A6C62" w14:textId="7CD521AD" w:rsidR="005E06CC" w:rsidRPr="003D6F5A" w:rsidRDefault="005E06CC" w:rsidP="00C97142">
                            <w:pPr>
                              <w:pStyle w:val="Rf5"/>
                              <w:ind w:firstLineChars="100" w:firstLine="200"/>
                              <w:rPr>
                                <w:sz w:val="20"/>
                              </w:rPr>
                            </w:pPr>
                            <w:r w:rsidRPr="003D6F5A">
                              <w:rPr>
                                <w:rFonts w:hint="eastAsia"/>
                                <w:sz w:val="20"/>
                              </w:rPr>
                              <w:t>被干渉波</w:t>
                            </w:r>
                            <w:r w:rsidRPr="003D6F5A">
                              <w:rPr>
                                <w:rFonts w:hint="eastAsia"/>
                                <w:sz w:val="20"/>
                              </w:rPr>
                              <w:t>4096QAM(OFDM5/6)</w:t>
                            </w:r>
                            <w:r w:rsidRPr="003D6F5A">
                              <w:rPr>
                                <w:rFonts w:hint="eastAsia"/>
                                <w:sz w:val="20"/>
                              </w:rPr>
                              <w:t>を想定。</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30937C" id="_x0000_s1552" type="#_x0000_t62" style="position:absolute;left:0;text-align:left;margin-left:276.8pt;margin-top:11.75pt;width:209.25pt;height:25.05pt;z-index:25188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" adj="-1010,1958" strokecolor="red">
                <v:textbox inset="0,0,0,0">
                  <w:txbxContent>
                    <w:p w14:paraId="5F7C78FD" w14:textId="7B40B7B9" w:rsidR="005E06CC" w:rsidRPr="003D6F5A" w:rsidRDefault="005E06CC" w:rsidP="00C97142">
                      <w:pPr>
                        <w:pStyle w:val="Rf5"/>
                        <w:rPr>
                          <w:sz w:val="20"/>
                        </w:rPr>
                      </w:pPr>
                      <w:r w:rsidRPr="003D6F5A">
                        <w:rPr>
                          <w:rFonts w:hint="eastAsia"/>
                          <w:sz w:val="20"/>
                        </w:rPr>
                        <w:t>ここでは、</w:t>
                      </w:r>
                      <w:r>
                        <w:rPr>
                          <w:rFonts w:hint="eastAsia"/>
                          <w:sz w:val="20"/>
                        </w:rPr>
                        <w:t>与</w:t>
                      </w:r>
                      <w:r w:rsidRPr="003D6F5A">
                        <w:rPr>
                          <w:rFonts w:hint="eastAsia"/>
                          <w:sz w:val="20"/>
                        </w:rPr>
                        <w:t>干渉波</w:t>
                      </w:r>
                      <w:r>
                        <w:rPr>
                          <w:rFonts w:hint="eastAsia"/>
                          <w:sz w:val="20"/>
                        </w:rPr>
                        <w:t>64</w:t>
                      </w:r>
                      <w:r w:rsidRPr="003D6F5A">
                        <w:rPr>
                          <w:rFonts w:hint="eastAsia"/>
                          <w:sz w:val="20"/>
                        </w:rPr>
                        <w:t>QAM Annex B</w:t>
                      </w:r>
                      <w:r w:rsidRPr="003D6F5A">
                        <w:rPr>
                          <w:rFonts w:hint="eastAsia"/>
                          <w:sz w:val="20"/>
                        </w:rPr>
                        <w:t>、</w:t>
                      </w:r>
                    </w:p>
                    <w:p w14:paraId="453A6C62" w14:textId="7CD521AD" w:rsidR="005E06CC" w:rsidRPr="003D6F5A" w:rsidRDefault="005E06CC" w:rsidP="00C97142">
                      <w:pPr>
                        <w:pStyle w:val="Rf5"/>
                        <w:ind w:firstLineChars="100" w:firstLine="200"/>
                        <w:rPr>
                          <w:sz w:val="20"/>
                        </w:rPr>
                      </w:pPr>
                      <w:r w:rsidRPr="003D6F5A">
                        <w:rPr>
                          <w:rFonts w:hint="eastAsia"/>
                          <w:sz w:val="20"/>
                        </w:rPr>
                        <w:t>被干渉波</w:t>
                      </w:r>
                      <w:r w:rsidRPr="003D6F5A">
                        <w:rPr>
                          <w:rFonts w:hint="eastAsia"/>
                          <w:sz w:val="20"/>
                        </w:rPr>
                        <w:t>4096QAM(OFDM5/6)</w:t>
                      </w:r>
                      <w:r w:rsidRPr="003D6F5A">
                        <w:rPr>
                          <w:rFonts w:hint="eastAsia"/>
                          <w:sz w:val="20"/>
                        </w:rPr>
                        <w:t>を想定。</w:t>
                      </w:r>
                    </w:p>
                  </w:txbxContent>
                </v:textbox>
              </v:shape>
            </w:pict>
          </mc:Fallback>
        </mc:AlternateContent>
      </w:r>
      <w:r>
        <w:rPr>
          <w:rFonts w:hint="eastAsia"/>
        </w:rPr>
        <w:t>帯域換算値：</w:t>
      </w:r>
      <w:r>
        <w:rPr>
          <w:rFonts w:hint="eastAsia"/>
        </w:rPr>
        <w:t>D = 10</w:t>
      </w:r>
      <w:r w:rsidR="000D4165">
        <w:rPr>
          <w:rFonts w:hint="eastAsia"/>
        </w:rPr>
        <w:t>log(5.057</w:t>
      </w:r>
      <w:r>
        <w:rPr>
          <w:rFonts w:hint="eastAsia"/>
        </w:rPr>
        <w:t xml:space="preserve">/5.71) = </w:t>
      </w:r>
      <w:r>
        <w:rPr>
          <w:rFonts w:hint="eastAsia"/>
        </w:rPr>
        <w:t>－</w:t>
      </w:r>
      <w:r w:rsidR="000D4165">
        <w:rPr>
          <w:rFonts w:hint="eastAsia"/>
        </w:rPr>
        <w:t>0.53</w:t>
      </w:r>
      <w:r w:rsidR="00AB5CF7">
        <w:rPr>
          <w:rFonts w:hint="eastAsia"/>
        </w:rPr>
        <w:t>(</w:t>
      </w:r>
      <w:r w:rsidR="000D0FC5" w:rsidRPr="000D0FC5">
        <w:rPr>
          <w:rFonts w:ascii="Times New Roman" w:hAnsi="Times New Roman" w:hint="eastAsia"/>
        </w:rPr>
        <w:t>dB</w:t>
      </w:r>
      <w:r w:rsidR="00AB5CF7">
        <w:rPr>
          <w:rFonts w:hint="eastAsia"/>
        </w:rPr>
        <w:t>)</w:t>
      </w:r>
    </w:p>
    <w:p w14:paraId="13060FD4" w14:textId="77777777" w:rsidR="00C97142" w:rsidRDefault="00C97142" w:rsidP="00C97142">
      <w:pPr>
        <w:pStyle w:val="Rc"/>
        <w:ind w:firstLine="220"/>
      </w:pPr>
    </w:p>
    <w:p w14:paraId="6A99E665" w14:textId="77777777" w:rsidR="00C97142" w:rsidRDefault="00C97142" w:rsidP="00C97142">
      <w:pPr>
        <w:pStyle w:val="Rc"/>
        <w:ind w:firstLine="220"/>
      </w:pPr>
      <w:r>
        <w:rPr>
          <w:rFonts w:hint="eastAsia"/>
        </w:rPr>
        <w:t>＜検知限レベルの計算＞</w:t>
      </w:r>
    </w:p>
    <w:p w14:paraId="2D289B3E" w14:textId="77777777" w:rsidR="000F2AC4" w:rsidRDefault="00EE1E23" w:rsidP="00EE1E23">
      <w:pPr>
        <w:pStyle w:val="Rc"/>
        <w:ind w:firstLineChars="515" w:firstLine="1133"/>
      </w:pPr>
      <w:r>
        <w:rPr>
          <w:rFonts w:hint="eastAsia"/>
        </w:rPr>
        <w:t>検知限レベル＝</w:t>
      </w:r>
      <w:r w:rsidR="000132ED">
        <w:rPr>
          <w:rFonts w:hint="eastAsia"/>
        </w:rPr>
        <w:t xml:space="preserve"> </w:t>
      </w:r>
      <w:r w:rsidR="00C97142">
        <w:rPr>
          <w:rFonts w:hint="eastAsia"/>
        </w:rPr>
        <w:t>21</w:t>
      </w:r>
      <w:r w:rsidR="00C97142">
        <w:rPr>
          <w:rFonts w:hint="eastAsia"/>
        </w:rPr>
        <w:t>（マスク規格値）</w:t>
      </w:r>
    </w:p>
    <w:p w14:paraId="09D8583E" w14:textId="77777777" w:rsidR="00C97142" w:rsidRDefault="00C97142" w:rsidP="00EE1E23">
      <w:pPr>
        <w:pStyle w:val="Rc"/>
        <w:ind w:firstLineChars="1260" w:firstLine="2772"/>
      </w:pPr>
      <w:r>
        <w:rPr>
          <w:rFonts w:hint="eastAsia"/>
        </w:rPr>
        <w:t>－</w:t>
      </w:r>
      <w:r w:rsidR="000D4165">
        <w:rPr>
          <w:rFonts w:hint="eastAsia"/>
        </w:rPr>
        <w:t>0.53</w:t>
      </w:r>
      <w:r>
        <w:rPr>
          <w:rFonts w:hint="eastAsia"/>
        </w:rPr>
        <w:t>（被干渉波放送信号との帯域差の換算値</w:t>
      </w:r>
      <w:r>
        <w:rPr>
          <w:rFonts w:hint="eastAsia"/>
        </w:rPr>
        <w:t>D</w:t>
      </w:r>
      <w:r>
        <w:rPr>
          <w:rFonts w:hint="eastAsia"/>
        </w:rPr>
        <w:t>）</w:t>
      </w:r>
    </w:p>
    <w:p w14:paraId="4BBDF746" w14:textId="77777777" w:rsidR="000F2AC4" w:rsidRDefault="00C97142" w:rsidP="00EE1E23">
      <w:pPr>
        <w:pStyle w:val="Rc"/>
        <w:ind w:firstLineChars="1260" w:firstLine="2772"/>
      </w:pPr>
      <w:r>
        <w:rPr>
          <w:rFonts w:hint="eastAsia"/>
        </w:rPr>
        <w:t>－</w:t>
      </w:r>
      <w:r w:rsidR="006B7309">
        <w:rPr>
          <w:rFonts w:hint="eastAsia"/>
        </w:rPr>
        <w:t>4.5</w:t>
      </w:r>
      <w:r>
        <w:rPr>
          <w:rFonts w:hint="eastAsia"/>
        </w:rPr>
        <w:t>（マスク規格との差の最大値）</w:t>
      </w:r>
    </w:p>
    <w:p w14:paraId="51C40D79" w14:textId="77777777" w:rsidR="00C97142" w:rsidRDefault="00C97142" w:rsidP="00EE1E23">
      <w:pPr>
        <w:pStyle w:val="Rc"/>
        <w:ind w:firstLineChars="1130" w:firstLine="2486"/>
      </w:pPr>
      <w:r>
        <w:rPr>
          <w:rFonts w:hint="eastAsia"/>
        </w:rPr>
        <w:t>＝</w:t>
      </w:r>
      <w:r w:rsidR="000132ED">
        <w:rPr>
          <w:rFonts w:hint="eastAsia"/>
        </w:rPr>
        <w:t xml:space="preserve"> </w:t>
      </w:r>
      <w:r w:rsidR="006B7309">
        <w:rPr>
          <w:rFonts w:hint="eastAsia"/>
        </w:rPr>
        <w:t>15.97</w:t>
      </w:r>
      <w:r w:rsidR="00AB5CF7">
        <w:rPr>
          <w:rFonts w:hint="eastAsia"/>
        </w:rPr>
        <w:t>(</w:t>
      </w:r>
      <w:r w:rsidR="000D0FC5" w:rsidRPr="000D0FC5">
        <w:rPr>
          <w:rFonts w:ascii="Times New Roman" w:hAnsi="Times New Roman"/>
        </w:rPr>
        <w:t>dB</w:t>
      </w:r>
      <w:r w:rsidR="00AB5CF7">
        <w:rPr>
          <w:rFonts w:hint="eastAsia"/>
        </w:rPr>
        <w:t>)</w:t>
      </w:r>
    </w:p>
    <w:p w14:paraId="6945BB03" w14:textId="0F4CBF98" w:rsidR="00C97142" w:rsidRDefault="00C97142" w:rsidP="00EE1E23">
      <w:pPr>
        <w:pStyle w:val="Rc"/>
        <w:ind w:firstLineChars="1130" w:firstLine="2486"/>
      </w:pPr>
      <w:r>
        <w:rPr>
          <w:rFonts w:ascii="ＭＳ 明朝" w:hAnsi="ＭＳ 明朝" w:hint="eastAsia"/>
        </w:rPr>
        <w:t>≒</w:t>
      </w:r>
      <w:r w:rsidR="000132ED">
        <w:rPr>
          <w:rFonts w:ascii="ＭＳ 明朝" w:hAnsi="ＭＳ 明朝" w:hint="eastAsia"/>
        </w:rPr>
        <w:t xml:space="preserve"> </w:t>
      </w:r>
      <w:r w:rsidR="006B7309">
        <w:rPr>
          <w:rFonts w:hint="eastAsia"/>
        </w:rPr>
        <w:t>15.9</w:t>
      </w:r>
      <w:r w:rsidR="00AB5CF7">
        <w:rPr>
          <w:rFonts w:hint="eastAsia"/>
        </w:rPr>
        <w:t>(</w:t>
      </w:r>
      <w:r w:rsidR="000D0FC5" w:rsidRPr="000D0FC5">
        <w:rPr>
          <w:rFonts w:ascii="Times New Roman" w:hAnsi="Times New Roman" w:hint="eastAsia"/>
        </w:rPr>
        <w:t>dB</w:t>
      </w:r>
      <w:r w:rsidR="00AB5CF7">
        <w:rPr>
          <w:rFonts w:hint="eastAsia"/>
        </w:rPr>
        <w:t>)</w:t>
      </w:r>
      <w:r>
        <w:rPr>
          <w:rFonts w:hint="eastAsia"/>
        </w:rPr>
        <w:t>（</w:t>
      </w:r>
      <w:r w:rsidR="00075C23">
        <w:rPr>
          <w:rFonts w:hint="eastAsia"/>
        </w:rPr>
        <w:t>小</w:t>
      </w:r>
      <w:r>
        <w:rPr>
          <w:rFonts w:hint="eastAsia"/>
        </w:rPr>
        <w:t>数点第</w:t>
      </w:r>
      <w:r>
        <w:rPr>
          <w:rFonts w:hint="eastAsia"/>
        </w:rPr>
        <w:t>2</w:t>
      </w:r>
      <w:r>
        <w:rPr>
          <w:rFonts w:hint="eastAsia"/>
        </w:rPr>
        <w:t>位以下略）</w:t>
      </w:r>
    </w:p>
    <w:p w14:paraId="33245D0C" w14:textId="77777777" w:rsidR="00C97142" w:rsidRDefault="00C97142" w:rsidP="000F2AC4">
      <w:pPr>
        <w:widowControl/>
        <w:spacing w:line="240" w:lineRule="auto"/>
        <w:jc w:val="left"/>
        <w:outlineLvl w:val="9"/>
      </w:pPr>
      <w:r>
        <w:br w:type="page"/>
      </w:r>
    </w:p>
    <w:p w14:paraId="151271F9" w14:textId="3DA897E1" w:rsidR="00C97142" w:rsidRDefault="000D4165" w:rsidP="00693B7C">
      <w:pPr>
        <w:pStyle w:val="3"/>
      </w:pPr>
      <w:r>
        <w:rPr>
          <w:rFonts w:hint="eastAsia"/>
        </w:rPr>
        <w:lastRenderedPageBreak/>
        <w:t>G</w:t>
      </w:r>
      <w:r w:rsidR="00C97142">
        <w:rPr>
          <w:rFonts w:hint="eastAsia"/>
        </w:rPr>
        <w:t>8</w:t>
      </w:r>
      <w:r w:rsidR="00666552">
        <w:rPr>
          <w:rFonts w:hint="eastAsia"/>
        </w:rPr>
        <w:t>：</w:t>
      </w:r>
      <w:r w:rsidR="00C97142">
        <w:t xml:space="preserve"> </w:t>
      </w:r>
      <w:r w:rsidR="00666552">
        <w:rPr>
          <w:rFonts w:hint="eastAsia"/>
        </w:rPr>
        <w:t>J.382</w:t>
      </w:r>
      <w:r w:rsidR="00EA6DCB">
        <w:t xml:space="preserve"> </w:t>
      </w:r>
      <w:r w:rsidR="00D11D08">
        <w:rPr>
          <w:rFonts w:hint="eastAsia"/>
        </w:rPr>
        <w:t>4096QAM,5/6</w:t>
      </w:r>
      <w:r w:rsidR="00C97142" w:rsidRPr="00295622">
        <w:t>下側隣接チャンネル妨害レベル測定（妨害信号</w:t>
      </w:r>
      <w:r w:rsidR="00EA6DCB">
        <w:rPr>
          <w:rFonts w:hint="eastAsia"/>
        </w:rPr>
        <w:t>Annex</w:t>
      </w:r>
      <w:r w:rsidR="00EA6DCB">
        <w:t xml:space="preserve"> </w:t>
      </w:r>
      <w:r w:rsidR="00EA6DCB">
        <w:rPr>
          <w:rFonts w:hint="eastAsia"/>
        </w:rPr>
        <w:t>B</w:t>
      </w:r>
      <w:r w:rsidR="00EA6DCB" w:rsidRPr="00295622">
        <w:t xml:space="preserve"> </w:t>
      </w:r>
      <w:r>
        <w:rPr>
          <w:rFonts w:hint="eastAsia"/>
        </w:rPr>
        <w:t>64</w:t>
      </w:r>
      <w:r w:rsidR="00C97142" w:rsidRPr="00295622">
        <w:t>QAM</w:t>
      </w:r>
      <w:r w:rsidR="00C97142" w:rsidRPr="00295622">
        <w:t>の場合）</w:t>
      </w:r>
    </w:p>
    <w:p w14:paraId="7FAB2469" w14:textId="7E841976" w:rsidR="00C97142" w:rsidRPr="00FE613B" w:rsidRDefault="00CC3CD8" w:rsidP="00E00CBC">
      <w:pPr>
        <w:spacing w:line="240" w:lineRule="auto"/>
        <w:ind w:left="220" w:hangingChars="100" w:hanging="220"/>
        <w:rPr>
          <w:szCs w:val="22"/>
        </w:rPr>
      </w:pPr>
      <w:r w:rsidRPr="00FE613B">
        <w:rPr>
          <w:rFonts w:hint="eastAsia"/>
          <w:szCs w:val="22"/>
        </w:rPr>
        <w:t xml:space="preserve">・　</w:t>
      </w:r>
      <w:r w:rsidR="00C97142" w:rsidRPr="00FE613B">
        <w:rPr>
          <w:rFonts w:hint="eastAsia"/>
          <w:szCs w:val="22"/>
        </w:rPr>
        <w:t>下</w:t>
      </w:r>
      <w:r w:rsidR="00C97142" w:rsidRPr="00FE613B">
        <w:rPr>
          <w:szCs w:val="22"/>
        </w:rPr>
        <w:t>側隣接となる妨害信号の</w:t>
      </w:r>
      <w:r w:rsidR="00EA6DCB" w:rsidRPr="00FE613B">
        <w:rPr>
          <w:rFonts w:hint="eastAsia"/>
          <w:szCs w:val="22"/>
        </w:rPr>
        <w:t>Annex</w:t>
      </w:r>
      <w:r w:rsidR="00EA6DCB" w:rsidRPr="00FE613B">
        <w:rPr>
          <w:szCs w:val="22"/>
        </w:rPr>
        <w:t xml:space="preserve"> </w:t>
      </w:r>
      <w:r w:rsidR="00EA6DCB" w:rsidRPr="00FE613B">
        <w:rPr>
          <w:rFonts w:hint="eastAsia"/>
          <w:szCs w:val="22"/>
        </w:rPr>
        <w:t>B</w:t>
      </w:r>
      <w:r w:rsidR="00EA6DCB" w:rsidRPr="00FE613B">
        <w:rPr>
          <w:szCs w:val="22"/>
        </w:rPr>
        <w:t xml:space="preserve"> </w:t>
      </w:r>
      <w:r w:rsidR="000D4165" w:rsidRPr="00FE613B">
        <w:rPr>
          <w:rFonts w:hint="eastAsia"/>
          <w:szCs w:val="22"/>
        </w:rPr>
        <w:t>64</w:t>
      </w:r>
      <w:r w:rsidR="00C97142" w:rsidRPr="00FE613B">
        <w:rPr>
          <w:szCs w:val="22"/>
        </w:rPr>
        <w:t>QAM</w:t>
      </w:r>
      <w:r w:rsidR="00C97142" w:rsidRPr="00FE613B">
        <w:rPr>
          <w:szCs w:val="22"/>
        </w:rPr>
        <w:t>のスペクトルマスク</w:t>
      </w:r>
      <w:r w:rsidR="00C97142" w:rsidRPr="00FE613B">
        <w:rPr>
          <w:rFonts w:hint="eastAsia"/>
          <w:szCs w:val="22"/>
        </w:rPr>
        <w:t>特性は</w:t>
      </w:r>
      <w:r w:rsidR="000D4165" w:rsidRPr="00FE613B">
        <w:rPr>
          <w:rFonts w:hint="eastAsia"/>
          <w:szCs w:val="22"/>
        </w:rPr>
        <w:t>(G</w:t>
      </w:r>
      <w:r w:rsidR="00C97142" w:rsidRPr="00FE613B">
        <w:rPr>
          <w:rFonts w:hint="eastAsia"/>
          <w:szCs w:val="22"/>
        </w:rPr>
        <w:t>6)</w:t>
      </w:r>
      <w:r w:rsidR="00C97142" w:rsidRPr="00FE613B">
        <w:rPr>
          <w:rFonts w:hint="eastAsia"/>
          <w:szCs w:val="22"/>
        </w:rPr>
        <w:t>と同じため、省略する。</w:t>
      </w:r>
    </w:p>
    <w:p w14:paraId="63A0D0DF" w14:textId="77777777" w:rsidR="00C97142" w:rsidRDefault="00C97142" w:rsidP="00C97142">
      <w:pPr>
        <w:pStyle w:val="R105"/>
        <w:spacing w:before="180" w:after="180"/>
        <w:rPr>
          <w:rFonts w:ascii="Arial" w:cs="Arial"/>
        </w:rPr>
      </w:pPr>
    </w:p>
    <w:p w14:paraId="2B79D740" w14:textId="50D87AAF" w:rsidR="00C97142" w:rsidRDefault="00AB3B5E" w:rsidP="00C97142">
      <w:pPr>
        <w:pStyle w:val="R105"/>
        <w:spacing w:before="180" w:after="180"/>
        <w:rPr>
          <w:rFonts w:ascii="Arial" w:hAnsi="Arial" w:cs="Arial"/>
        </w:rPr>
      </w:pPr>
      <w:r>
        <w:rPr>
          <w:rFonts w:cs="Arial"/>
          <w:noProof/>
        </w:rPr>
        <w:object w:dxaOrig="1440" w:dyaOrig="1440" w14:anchorId="55FCD29C">
          <v:shape id="_x0000_s2165" type="#_x0000_t75" style="position:absolute;left:0;text-align:left;margin-left:.35pt;margin-top:28.95pt;width:449.7pt;height:205.75pt;z-index:251747840">
            <v:imagedata r:id="rId72" o:title=""/>
            <w10:wrap type="topAndBottom"/>
          </v:shape>
          <o:OLEObject Type="Embed" ProgID="Excel.Sheet.12" ShapeID="_x0000_s2165" DrawAspect="Content" ObjectID="_1764662720" r:id="rId73"/>
        </w:object>
      </w:r>
      <w:r w:rsidR="00EA6DCB" w:rsidRPr="00E00CBC">
        <w:rPr>
          <w:rFonts w:cs="Arial"/>
        </w:rPr>
        <w:t xml:space="preserve">J.382 </w:t>
      </w:r>
      <w:r w:rsidR="00D11D08" w:rsidRPr="00E00CBC">
        <w:rPr>
          <w:rFonts w:cs="Arial"/>
        </w:rPr>
        <w:t>4096QAM,5/6</w:t>
      </w:r>
      <w:r w:rsidR="00C97142" w:rsidRPr="00E00CBC">
        <w:rPr>
          <w:rFonts w:cs="Arial" w:hint="eastAsia"/>
        </w:rPr>
        <w:t>下側隣接チャンネル妨害レベル測定結果（妨害信号</w:t>
      </w:r>
      <w:r w:rsidR="00EA6DCB" w:rsidRPr="00833C8A">
        <w:t>Annex</w:t>
      </w:r>
      <w:r w:rsidR="00EA6DCB" w:rsidRPr="00075C23">
        <w:t xml:space="preserve"> </w:t>
      </w:r>
      <w:r w:rsidR="00EA6DCB" w:rsidRPr="00833C8A">
        <w:t>B</w:t>
      </w:r>
      <w:r w:rsidR="00EA6DCB" w:rsidRPr="00075C23">
        <w:t xml:space="preserve"> </w:t>
      </w:r>
      <w:r w:rsidR="000D4165" w:rsidRPr="00E00CBC">
        <w:rPr>
          <w:rFonts w:cs="Arial"/>
        </w:rPr>
        <w:t>64</w:t>
      </w:r>
      <w:r w:rsidR="00C97142" w:rsidRPr="00E00CBC">
        <w:rPr>
          <w:rFonts w:cs="Arial"/>
        </w:rPr>
        <w:t>QAM</w:t>
      </w:r>
      <w:r w:rsidR="00C97142" w:rsidRPr="00295622">
        <w:rPr>
          <w:rFonts w:ascii="Arial" w:hAnsi="Arial" w:cs="Arial"/>
        </w:rPr>
        <w:t>）</w:t>
      </w:r>
    </w:p>
    <w:p w14:paraId="7C437CBA" w14:textId="77777777" w:rsidR="00C97142" w:rsidRPr="00E00CBC" w:rsidRDefault="00C97142" w:rsidP="00E00CBC">
      <w:pPr>
        <w:pStyle w:val="Rc"/>
        <w:ind w:firstLineChars="0" w:firstLine="0"/>
        <w:jc w:val="center"/>
        <w:rPr>
          <w:sz w:val="20"/>
          <w:szCs w:val="20"/>
        </w:rPr>
      </w:pPr>
      <w:r>
        <w:rPr>
          <w:rFonts w:hint="eastAsia"/>
        </w:rPr>
        <w:t xml:space="preserve">　</w:t>
      </w:r>
      <w:proofErr w:type="spellStart"/>
      <w:r w:rsidRPr="00E00CBC">
        <w:rPr>
          <w:sz w:val="20"/>
          <w:szCs w:val="20"/>
        </w:rPr>
        <w:t>fo</w:t>
      </w:r>
      <w:proofErr w:type="spellEnd"/>
      <w:r w:rsidRPr="00E00CBC">
        <w:rPr>
          <w:rFonts w:hint="eastAsia"/>
          <w:sz w:val="20"/>
          <w:szCs w:val="20"/>
        </w:rPr>
        <w:t>：被干渉信号の搬送波中心周波数</w:t>
      </w:r>
    </w:p>
    <w:p w14:paraId="4414DA8A" w14:textId="53FE3FBA" w:rsidR="00C97142" w:rsidRPr="00827F4E" w:rsidRDefault="00C97142" w:rsidP="00E00CBC">
      <w:pPr>
        <w:widowControl/>
        <w:spacing w:line="240" w:lineRule="auto"/>
        <w:jc w:val="center"/>
        <w:outlineLvl w:val="9"/>
        <w:rPr>
          <w:sz w:val="20"/>
          <w:szCs w:val="20"/>
        </w:rPr>
      </w:pPr>
      <w:r w:rsidRPr="00E00CBC">
        <w:rPr>
          <w:rFonts w:ascii="ＭＳ 明朝" w:hAnsi="ＭＳ 明朝" w:cs="ＭＳ Ｐゴシック" w:hint="eastAsia"/>
          <w:color w:val="000000"/>
          <w:kern w:val="0"/>
          <w:sz w:val="20"/>
          <w:szCs w:val="20"/>
        </w:rPr>
        <w:t>注</w:t>
      </w:r>
      <w:r w:rsidR="00075C23">
        <w:rPr>
          <w:rFonts w:ascii="ＭＳ 明朝" w:hAnsi="ＭＳ 明朝" w:cs="ＭＳ Ｐゴシック" w:hint="eastAsia"/>
          <w:color w:val="000000"/>
          <w:kern w:val="0"/>
          <w:sz w:val="20"/>
          <w:szCs w:val="20"/>
        </w:rPr>
        <w:t>）</w:t>
      </w:r>
      <w:r w:rsidRPr="00E00CBC">
        <w:rPr>
          <w:rFonts w:cs="ＭＳ Ｐゴシック" w:hint="eastAsia"/>
          <w:color w:val="000000"/>
          <w:kern w:val="0"/>
          <w:sz w:val="20"/>
          <w:szCs w:val="20"/>
        </w:rPr>
        <w:t>隣接</w:t>
      </w:r>
      <w:r w:rsidRPr="00E00CBC">
        <w:rPr>
          <w:rFonts w:cs="ＭＳ Ｐゴシック"/>
          <w:color w:val="000000"/>
          <w:kern w:val="0"/>
          <w:sz w:val="20"/>
          <w:szCs w:val="20"/>
        </w:rPr>
        <w:t>BER</w:t>
      </w:r>
      <w:r w:rsidRPr="00E00CBC">
        <w:rPr>
          <w:rFonts w:cs="ＭＳ Ｐゴシック" w:hint="eastAsia"/>
          <w:color w:val="000000"/>
          <w:kern w:val="0"/>
          <w:sz w:val="20"/>
          <w:szCs w:val="20"/>
        </w:rPr>
        <w:t>規格値</w:t>
      </w:r>
      <w:r w:rsidR="00075C23">
        <w:rPr>
          <w:rFonts w:cs="ＭＳ Ｐゴシック" w:hint="eastAsia"/>
          <w:color w:val="000000"/>
          <w:kern w:val="0"/>
          <w:sz w:val="20"/>
          <w:szCs w:val="20"/>
        </w:rPr>
        <w:t>：</w:t>
      </w:r>
      <w:r w:rsidRPr="00827F4E">
        <w:rPr>
          <w:rFonts w:cs="ＭＳ Ｐゴシック"/>
          <w:color w:val="000000"/>
          <w:kern w:val="0"/>
          <w:sz w:val="20"/>
          <w:szCs w:val="20"/>
        </w:rPr>
        <w:t xml:space="preserve">21 </w:t>
      </w:r>
      <w:r w:rsidR="00AB5CF7" w:rsidRPr="00827F4E">
        <w:rPr>
          <w:rFonts w:cs="ＭＳ Ｐゴシック"/>
          <w:color w:val="000000"/>
          <w:kern w:val="0"/>
          <w:sz w:val="20"/>
          <w:szCs w:val="20"/>
        </w:rPr>
        <w:t>(</w:t>
      </w:r>
      <w:r w:rsidR="000D0FC5" w:rsidRPr="00827F4E">
        <w:rPr>
          <w:rFonts w:ascii="Times New Roman" w:hAnsi="Times New Roman" w:cs="ＭＳ Ｐゴシック"/>
          <w:color w:val="000000"/>
          <w:kern w:val="0"/>
          <w:sz w:val="20"/>
          <w:szCs w:val="20"/>
        </w:rPr>
        <w:t>dB</w:t>
      </w:r>
      <w:r w:rsidR="00AB5CF7" w:rsidRPr="00827F4E">
        <w:rPr>
          <w:rFonts w:cs="ＭＳ Ｐゴシック"/>
          <w:color w:val="000000"/>
          <w:kern w:val="0"/>
          <w:sz w:val="20"/>
          <w:szCs w:val="20"/>
        </w:rPr>
        <w:t>)</w:t>
      </w:r>
      <w:r w:rsidRPr="00827F4E">
        <w:rPr>
          <w:rFonts w:cs="ＭＳ Ｐゴシック" w:hint="eastAsia"/>
          <w:color w:val="000000"/>
          <w:kern w:val="0"/>
          <w:sz w:val="20"/>
          <w:szCs w:val="20"/>
        </w:rPr>
        <w:t>、ノイズ妨害比</w:t>
      </w:r>
      <w:r w:rsidR="00075C23">
        <w:rPr>
          <w:rFonts w:cs="ＭＳ Ｐゴシック" w:hint="eastAsia"/>
          <w:color w:val="000000"/>
          <w:kern w:val="0"/>
          <w:sz w:val="20"/>
          <w:szCs w:val="20"/>
        </w:rPr>
        <w:t>：</w:t>
      </w:r>
      <w:r w:rsidRPr="00827F4E">
        <w:rPr>
          <w:rFonts w:cs="ＭＳ Ｐゴシック" w:hint="eastAsia"/>
          <w:color w:val="000000"/>
          <w:kern w:val="0"/>
          <w:sz w:val="20"/>
          <w:szCs w:val="20"/>
        </w:rPr>
        <w:t>－</w:t>
      </w:r>
      <w:r w:rsidRPr="00827F4E">
        <w:rPr>
          <w:rFonts w:cs="ＭＳ Ｐゴシック"/>
          <w:color w:val="000000"/>
          <w:kern w:val="0"/>
          <w:sz w:val="20"/>
          <w:szCs w:val="20"/>
        </w:rPr>
        <w:t xml:space="preserve">43 </w:t>
      </w:r>
      <w:r w:rsidR="00AB5CF7" w:rsidRPr="00827F4E">
        <w:rPr>
          <w:rFonts w:cs="ＭＳ Ｐゴシック"/>
          <w:color w:val="000000"/>
          <w:kern w:val="0"/>
          <w:sz w:val="20"/>
          <w:szCs w:val="20"/>
        </w:rPr>
        <w:t>(</w:t>
      </w:r>
      <w:r w:rsidR="000D0FC5" w:rsidRPr="00827F4E">
        <w:rPr>
          <w:rFonts w:ascii="Times New Roman" w:hAnsi="Times New Roman" w:cs="ＭＳ Ｐゴシック"/>
          <w:color w:val="000000"/>
          <w:kern w:val="0"/>
          <w:sz w:val="20"/>
          <w:szCs w:val="20"/>
        </w:rPr>
        <w:t>dB</w:t>
      </w:r>
      <w:r w:rsidR="00AB5CF7" w:rsidRPr="00827F4E">
        <w:rPr>
          <w:rFonts w:cs="ＭＳ Ｐゴシック"/>
          <w:color w:val="000000"/>
          <w:kern w:val="0"/>
          <w:sz w:val="20"/>
          <w:szCs w:val="20"/>
        </w:rPr>
        <w:t>)</w:t>
      </w:r>
    </w:p>
    <w:p w14:paraId="6F10BA6B" w14:textId="77777777" w:rsidR="00C97142" w:rsidRPr="003D6F5A" w:rsidRDefault="00C97142" w:rsidP="00C97142"/>
    <w:p w14:paraId="6FCC965A" w14:textId="77777777" w:rsidR="00C97142" w:rsidRDefault="00C97142" w:rsidP="00C97142"/>
    <w:p w14:paraId="16B0E1B9" w14:textId="49CE4F67" w:rsidR="00C97142" w:rsidRPr="00FE613B" w:rsidRDefault="00C97142" w:rsidP="00C97142">
      <w:pPr>
        <w:pStyle w:val="Rc"/>
        <w:ind w:firstLine="220"/>
        <w:rPr>
          <w:szCs w:val="22"/>
        </w:rPr>
      </w:pPr>
      <w:r w:rsidRPr="00FE613B">
        <w:rPr>
          <w:rFonts w:hint="eastAsia"/>
          <w:szCs w:val="22"/>
        </w:rPr>
        <w:t>帯域換算値：</w:t>
      </w:r>
      <w:r w:rsidRPr="00FE613B">
        <w:rPr>
          <w:rFonts w:hint="eastAsia"/>
          <w:szCs w:val="22"/>
        </w:rPr>
        <w:t>D = 10</w:t>
      </w:r>
      <w:r w:rsidR="000D4165" w:rsidRPr="00FE613B">
        <w:rPr>
          <w:rFonts w:hint="eastAsia"/>
          <w:szCs w:val="22"/>
        </w:rPr>
        <w:t>log(5.057</w:t>
      </w:r>
      <w:r w:rsidRPr="00FE613B">
        <w:rPr>
          <w:rFonts w:hint="eastAsia"/>
          <w:szCs w:val="22"/>
        </w:rPr>
        <w:t xml:space="preserve">/5.71) = </w:t>
      </w:r>
      <w:r w:rsidRPr="00FE613B">
        <w:rPr>
          <w:rFonts w:hint="eastAsia"/>
          <w:szCs w:val="22"/>
        </w:rPr>
        <w:t>－</w:t>
      </w:r>
      <w:r w:rsidR="000D4165" w:rsidRPr="00FE613B">
        <w:rPr>
          <w:rFonts w:hint="eastAsia"/>
          <w:szCs w:val="22"/>
        </w:rPr>
        <w:t>0.53</w:t>
      </w:r>
      <w:r w:rsidR="00AB5CF7" w:rsidRPr="00FE613B">
        <w:rPr>
          <w:rFonts w:hint="eastAsia"/>
          <w:szCs w:val="22"/>
        </w:rPr>
        <w:t>(</w:t>
      </w:r>
      <w:r w:rsidR="000D0FC5" w:rsidRPr="00FE613B">
        <w:rPr>
          <w:rFonts w:ascii="Times New Roman" w:hAnsi="Times New Roman" w:hint="eastAsia"/>
          <w:szCs w:val="22"/>
        </w:rPr>
        <w:t>dB</w:t>
      </w:r>
      <w:r w:rsidR="00AB5CF7" w:rsidRPr="00FE613B">
        <w:rPr>
          <w:rFonts w:hint="eastAsia"/>
          <w:szCs w:val="22"/>
        </w:rPr>
        <w:t>)</w:t>
      </w:r>
    </w:p>
    <w:p w14:paraId="1AD046C2" w14:textId="77777777" w:rsidR="00C97142" w:rsidRPr="00FE613B" w:rsidRDefault="00C97142" w:rsidP="00C97142">
      <w:pPr>
        <w:pStyle w:val="Rc"/>
        <w:ind w:firstLine="220"/>
        <w:rPr>
          <w:szCs w:val="22"/>
        </w:rPr>
      </w:pPr>
    </w:p>
    <w:p w14:paraId="43373E11" w14:textId="77777777" w:rsidR="00C97142" w:rsidRPr="00FE613B" w:rsidRDefault="00C97142" w:rsidP="00C97142">
      <w:pPr>
        <w:widowControl/>
        <w:spacing w:line="240" w:lineRule="auto"/>
        <w:jc w:val="left"/>
        <w:outlineLvl w:val="9"/>
        <w:rPr>
          <w:szCs w:val="22"/>
        </w:rPr>
      </w:pPr>
      <w:r w:rsidRPr="00FE613B">
        <w:rPr>
          <w:rFonts w:hint="eastAsia"/>
          <w:szCs w:val="22"/>
        </w:rPr>
        <w:t>＜検知限レベルの計算＞</w:t>
      </w:r>
    </w:p>
    <w:p w14:paraId="3954F7DB" w14:textId="77777777" w:rsidR="000F2AC4" w:rsidRPr="00FE613B" w:rsidRDefault="00EE1E23" w:rsidP="00EE1E23">
      <w:pPr>
        <w:pStyle w:val="Rc"/>
        <w:ind w:firstLineChars="386" w:firstLine="849"/>
        <w:rPr>
          <w:szCs w:val="22"/>
        </w:rPr>
      </w:pPr>
      <w:r w:rsidRPr="00FE613B">
        <w:rPr>
          <w:rFonts w:hint="eastAsia"/>
          <w:szCs w:val="22"/>
        </w:rPr>
        <w:t>検知限レベル＝</w:t>
      </w:r>
      <w:r w:rsidR="00A477D7" w:rsidRPr="00FE613B">
        <w:rPr>
          <w:rFonts w:hint="eastAsia"/>
          <w:szCs w:val="22"/>
        </w:rPr>
        <w:t xml:space="preserve"> </w:t>
      </w:r>
      <w:r w:rsidR="00C97142" w:rsidRPr="00FE613B">
        <w:rPr>
          <w:rFonts w:hint="eastAsia"/>
          <w:szCs w:val="22"/>
        </w:rPr>
        <w:t>21</w:t>
      </w:r>
      <w:r w:rsidR="00C97142" w:rsidRPr="00FE613B">
        <w:rPr>
          <w:rFonts w:hint="eastAsia"/>
          <w:szCs w:val="22"/>
        </w:rPr>
        <w:t>（マスク規格値）</w:t>
      </w:r>
    </w:p>
    <w:p w14:paraId="0BB552B2" w14:textId="77777777" w:rsidR="00C97142" w:rsidRPr="00FE613B" w:rsidRDefault="00C97142" w:rsidP="00EE1E23">
      <w:pPr>
        <w:pStyle w:val="Rc"/>
        <w:ind w:firstLineChars="1095" w:firstLine="2409"/>
        <w:rPr>
          <w:szCs w:val="22"/>
        </w:rPr>
      </w:pPr>
      <w:r w:rsidRPr="00FE613B">
        <w:rPr>
          <w:rFonts w:hint="eastAsia"/>
          <w:szCs w:val="22"/>
        </w:rPr>
        <w:t>－</w:t>
      </w:r>
      <w:r w:rsidR="000D4165" w:rsidRPr="00FE613B">
        <w:rPr>
          <w:rFonts w:hint="eastAsia"/>
          <w:szCs w:val="22"/>
        </w:rPr>
        <w:t>0.53</w:t>
      </w:r>
      <w:r w:rsidRPr="00FE613B">
        <w:rPr>
          <w:rFonts w:hint="eastAsia"/>
          <w:szCs w:val="22"/>
        </w:rPr>
        <w:t>（被干渉波放送信号との帯域差の換算値</w:t>
      </w:r>
      <w:r w:rsidRPr="00FE613B">
        <w:rPr>
          <w:rFonts w:hint="eastAsia"/>
          <w:szCs w:val="22"/>
        </w:rPr>
        <w:t>D</w:t>
      </w:r>
      <w:r w:rsidRPr="00FE613B">
        <w:rPr>
          <w:rFonts w:hint="eastAsia"/>
          <w:szCs w:val="22"/>
        </w:rPr>
        <w:t>）</w:t>
      </w:r>
    </w:p>
    <w:p w14:paraId="46322ABD" w14:textId="77777777" w:rsidR="000F2AC4" w:rsidRPr="00FE613B" w:rsidRDefault="00C97142" w:rsidP="000F2AC4">
      <w:pPr>
        <w:pStyle w:val="Rc"/>
        <w:ind w:firstLineChars="1095" w:firstLine="2409"/>
        <w:rPr>
          <w:szCs w:val="22"/>
        </w:rPr>
      </w:pPr>
      <w:r w:rsidRPr="00FE613B">
        <w:rPr>
          <w:rFonts w:hint="eastAsia"/>
          <w:szCs w:val="22"/>
        </w:rPr>
        <w:t>－</w:t>
      </w:r>
      <w:r w:rsidR="00935C2D" w:rsidRPr="00FE613B">
        <w:rPr>
          <w:rFonts w:hint="eastAsia"/>
          <w:szCs w:val="22"/>
        </w:rPr>
        <w:t>4.</w:t>
      </w:r>
      <w:r w:rsidR="003E08DE" w:rsidRPr="00FE613B">
        <w:rPr>
          <w:rFonts w:hint="eastAsia"/>
          <w:szCs w:val="22"/>
        </w:rPr>
        <w:t>2</w:t>
      </w:r>
      <w:r w:rsidR="00935C2D" w:rsidRPr="00FE613B">
        <w:rPr>
          <w:rFonts w:hint="eastAsia"/>
          <w:szCs w:val="22"/>
        </w:rPr>
        <w:t>（マスク規格との差の最大値）</w:t>
      </w:r>
    </w:p>
    <w:p w14:paraId="0D9E77B8" w14:textId="77777777" w:rsidR="00C97142" w:rsidRPr="00FE613B" w:rsidRDefault="00935C2D" w:rsidP="00E774BF">
      <w:pPr>
        <w:pStyle w:val="Rc"/>
        <w:ind w:firstLineChars="986" w:firstLine="2169"/>
        <w:rPr>
          <w:szCs w:val="22"/>
        </w:rPr>
      </w:pPr>
      <w:r w:rsidRPr="00FE613B">
        <w:rPr>
          <w:rFonts w:hint="eastAsia"/>
          <w:szCs w:val="22"/>
        </w:rPr>
        <w:t>＝</w:t>
      </w:r>
      <w:r w:rsidR="00A477D7" w:rsidRPr="00FE613B">
        <w:rPr>
          <w:rFonts w:hint="eastAsia"/>
          <w:szCs w:val="22"/>
        </w:rPr>
        <w:t xml:space="preserve"> </w:t>
      </w:r>
      <w:r w:rsidRPr="00FE613B">
        <w:rPr>
          <w:rFonts w:hint="eastAsia"/>
          <w:szCs w:val="22"/>
        </w:rPr>
        <w:t>1</w:t>
      </w:r>
      <w:r w:rsidR="003E08DE" w:rsidRPr="00FE613B">
        <w:rPr>
          <w:rFonts w:hint="eastAsia"/>
          <w:szCs w:val="22"/>
        </w:rPr>
        <w:t>6.27</w:t>
      </w:r>
      <w:r w:rsidR="00AB5CF7" w:rsidRPr="00FE613B">
        <w:rPr>
          <w:rFonts w:hint="eastAsia"/>
          <w:szCs w:val="22"/>
        </w:rPr>
        <w:t>(</w:t>
      </w:r>
      <w:r w:rsidR="000D0FC5" w:rsidRPr="00FE613B">
        <w:rPr>
          <w:rFonts w:ascii="Times New Roman" w:hAnsi="Times New Roman"/>
          <w:szCs w:val="22"/>
        </w:rPr>
        <w:t>dB</w:t>
      </w:r>
      <w:r w:rsidR="00AB5CF7" w:rsidRPr="00FE613B">
        <w:rPr>
          <w:rFonts w:hint="eastAsia"/>
          <w:szCs w:val="22"/>
        </w:rPr>
        <w:t>)</w:t>
      </w:r>
    </w:p>
    <w:p w14:paraId="13638645" w14:textId="2CD955CF" w:rsidR="00C97142" w:rsidRPr="00FE613B" w:rsidRDefault="00C97142" w:rsidP="00E774BF">
      <w:pPr>
        <w:pStyle w:val="Rc"/>
        <w:ind w:firstLineChars="992" w:firstLine="2182"/>
        <w:rPr>
          <w:szCs w:val="22"/>
        </w:rPr>
      </w:pPr>
      <w:r w:rsidRPr="00FE613B">
        <w:rPr>
          <w:rFonts w:ascii="ＭＳ 明朝" w:hAnsi="ＭＳ 明朝" w:hint="eastAsia"/>
          <w:szCs w:val="22"/>
        </w:rPr>
        <w:t>≒</w:t>
      </w:r>
      <w:r w:rsidR="00A477D7" w:rsidRPr="00FE613B">
        <w:rPr>
          <w:rFonts w:ascii="ＭＳ 明朝" w:hAnsi="ＭＳ 明朝" w:hint="eastAsia"/>
          <w:szCs w:val="22"/>
        </w:rPr>
        <w:t xml:space="preserve"> </w:t>
      </w:r>
      <w:r w:rsidR="00935C2D" w:rsidRPr="00FE613B">
        <w:rPr>
          <w:rFonts w:hint="eastAsia"/>
          <w:szCs w:val="22"/>
        </w:rPr>
        <w:t>1</w:t>
      </w:r>
      <w:r w:rsidR="003E08DE" w:rsidRPr="00FE613B">
        <w:rPr>
          <w:rFonts w:hint="eastAsia"/>
          <w:szCs w:val="22"/>
        </w:rPr>
        <w:t>6.2</w:t>
      </w:r>
      <w:r w:rsidR="00AB5CF7" w:rsidRPr="00FE613B">
        <w:rPr>
          <w:rFonts w:hint="eastAsia"/>
          <w:szCs w:val="22"/>
        </w:rPr>
        <w:t>(</w:t>
      </w:r>
      <w:r w:rsidR="000D0FC5" w:rsidRPr="00FE613B">
        <w:rPr>
          <w:rFonts w:ascii="Times New Roman" w:hAnsi="Times New Roman" w:hint="eastAsia"/>
          <w:szCs w:val="22"/>
        </w:rPr>
        <w:t>dB</w:t>
      </w:r>
      <w:r w:rsidR="00AB5CF7" w:rsidRPr="00FE613B">
        <w:rPr>
          <w:rFonts w:hint="eastAsia"/>
          <w:szCs w:val="22"/>
        </w:rPr>
        <w:t>)</w:t>
      </w:r>
      <w:r w:rsidRPr="00FE613B">
        <w:rPr>
          <w:rFonts w:hint="eastAsia"/>
          <w:szCs w:val="22"/>
        </w:rPr>
        <w:t>（</w:t>
      </w:r>
      <w:r w:rsidR="00075C23">
        <w:rPr>
          <w:rFonts w:hint="eastAsia"/>
          <w:szCs w:val="22"/>
        </w:rPr>
        <w:t>小</w:t>
      </w:r>
      <w:r w:rsidRPr="00FE613B">
        <w:rPr>
          <w:rFonts w:hint="eastAsia"/>
          <w:szCs w:val="22"/>
        </w:rPr>
        <w:t>数点第</w:t>
      </w:r>
      <w:r w:rsidRPr="00FE613B">
        <w:rPr>
          <w:rFonts w:hint="eastAsia"/>
          <w:szCs w:val="22"/>
        </w:rPr>
        <w:t>2</w:t>
      </w:r>
      <w:r w:rsidRPr="00FE613B">
        <w:rPr>
          <w:rFonts w:hint="eastAsia"/>
          <w:szCs w:val="22"/>
        </w:rPr>
        <w:t>位以下</w:t>
      </w:r>
      <w:r w:rsidR="003E08DE" w:rsidRPr="00FE613B">
        <w:rPr>
          <w:rFonts w:hint="eastAsia"/>
          <w:szCs w:val="22"/>
        </w:rPr>
        <w:t>略</w:t>
      </w:r>
      <w:r w:rsidRPr="00FE613B">
        <w:rPr>
          <w:rFonts w:hint="eastAsia"/>
          <w:szCs w:val="22"/>
        </w:rPr>
        <w:t>）</w:t>
      </w:r>
    </w:p>
    <w:p w14:paraId="6C22AFEC" w14:textId="77777777" w:rsidR="00C97142" w:rsidRDefault="00C97142" w:rsidP="00C97142">
      <w:pPr>
        <w:pStyle w:val="Rc"/>
        <w:ind w:firstLine="220"/>
      </w:pPr>
    </w:p>
    <w:p w14:paraId="09C3ED0B" w14:textId="77777777" w:rsidR="006C1E01" w:rsidRDefault="006C1E01">
      <w:pPr>
        <w:widowControl/>
        <w:spacing w:line="240" w:lineRule="auto"/>
        <w:jc w:val="left"/>
        <w:outlineLvl w:val="9"/>
      </w:pPr>
      <w:r>
        <w:br w:type="page"/>
      </w:r>
    </w:p>
    <w:p w14:paraId="3C697FA9" w14:textId="6131657A" w:rsidR="006C1E01" w:rsidRDefault="006C1E01" w:rsidP="00693B7C">
      <w:pPr>
        <w:pStyle w:val="3"/>
      </w:pPr>
      <w:r>
        <w:rPr>
          <w:rFonts w:hint="eastAsia"/>
        </w:rPr>
        <w:lastRenderedPageBreak/>
        <w:t>G9</w:t>
      </w:r>
      <w:r w:rsidR="00666552">
        <w:rPr>
          <w:rFonts w:hint="eastAsia"/>
        </w:rPr>
        <w:t>：</w:t>
      </w:r>
      <w:r w:rsidR="00EA6DCB">
        <w:t xml:space="preserve">J.382 </w:t>
      </w:r>
      <w:r w:rsidR="00D11D08">
        <w:rPr>
          <w:rFonts w:hint="eastAsia"/>
        </w:rPr>
        <w:t>4096QAM,4/5</w:t>
      </w:r>
      <w:r w:rsidRPr="007629C4">
        <w:t>上側隣接チャンネル妨害レベル測定（妨害信号</w:t>
      </w:r>
      <w:r w:rsidR="00EA6DCB">
        <w:rPr>
          <w:rFonts w:hint="eastAsia"/>
        </w:rPr>
        <w:t>Annex</w:t>
      </w:r>
      <w:r w:rsidR="00EA6DCB">
        <w:t xml:space="preserve"> </w:t>
      </w:r>
      <w:r w:rsidR="00EA6DCB">
        <w:rPr>
          <w:rFonts w:hint="eastAsia"/>
        </w:rPr>
        <w:t>B</w:t>
      </w:r>
      <w:r w:rsidR="00EA6DCB" w:rsidRPr="00295622">
        <w:t xml:space="preserve"> </w:t>
      </w:r>
      <w:r>
        <w:rPr>
          <w:rFonts w:hint="eastAsia"/>
        </w:rPr>
        <w:t>64</w:t>
      </w:r>
      <w:r w:rsidRPr="007629C4">
        <w:t>QAM</w:t>
      </w:r>
      <w:r w:rsidRPr="007629C4">
        <w:t>の場合）</w:t>
      </w:r>
    </w:p>
    <w:p w14:paraId="365346DE" w14:textId="7533EB35" w:rsidR="006C1E01" w:rsidRPr="00FE613B" w:rsidRDefault="00CC3CD8" w:rsidP="00E00CBC">
      <w:pPr>
        <w:spacing w:line="240" w:lineRule="auto"/>
        <w:ind w:left="220" w:hangingChars="100" w:hanging="220"/>
        <w:rPr>
          <w:szCs w:val="22"/>
        </w:rPr>
      </w:pPr>
      <w:r w:rsidRPr="00FE613B">
        <w:rPr>
          <w:rFonts w:hint="eastAsia"/>
          <w:szCs w:val="22"/>
        </w:rPr>
        <w:t xml:space="preserve">・　</w:t>
      </w:r>
      <w:r w:rsidR="006C1E01" w:rsidRPr="00FE613B">
        <w:rPr>
          <w:szCs w:val="22"/>
        </w:rPr>
        <w:t>上側隣接となる妨害信号の</w:t>
      </w:r>
      <w:r w:rsidR="00EA6DCB" w:rsidRPr="00FE613B">
        <w:rPr>
          <w:rFonts w:hint="eastAsia"/>
          <w:szCs w:val="22"/>
        </w:rPr>
        <w:t>Annex</w:t>
      </w:r>
      <w:r w:rsidR="00EA6DCB" w:rsidRPr="00FE613B">
        <w:rPr>
          <w:szCs w:val="22"/>
        </w:rPr>
        <w:t xml:space="preserve"> </w:t>
      </w:r>
      <w:r w:rsidR="00EA6DCB" w:rsidRPr="00FE613B">
        <w:rPr>
          <w:rFonts w:hint="eastAsia"/>
          <w:szCs w:val="22"/>
        </w:rPr>
        <w:t>B</w:t>
      </w:r>
      <w:r w:rsidR="00EA6DCB" w:rsidRPr="00FE613B">
        <w:rPr>
          <w:szCs w:val="22"/>
        </w:rPr>
        <w:t xml:space="preserve"> </w:t>
      </w:r>
      <w:r w:rsidR="006C1E01" w:rsidRPr="00FE613B">
        <w:rPr>
          <w:rFonts w:hint="eastAsia"/>
          <w:szCs w:val="22"/>
        </w:rPr>
        <w:t>64</w:t>
      </w:r>
      <w:r w:rsidR="006C1E01" w:rsidRPr="00FE613B">
        <w:rPr>
          <w:szCs w:val="22"/>
        </w:rPr>
        <w:t>QAM</w:t>
      </w:r>
      <w:r w:rsidR="006C1E01" w:rsidRPr="00FE613B">
        <w:rPr>
          <w:szCs w:val="22"/>
        </w:rPr>
        <w:t>のスペクトルマスク</w:t>
      </w:r>
      <w:r w:rsidR="006C1E01" w:rsidRPr="00FE613B">
        <w:rPr>
          <w:rFonts w:hint="eastAsia"/>
          <w:szCs w:val="22"/>
        </w:rPr>
        <w:t>特性は</w:t>
      </w:r>
      <w:r w:rsidR="006C1E01" w:rsidRPr="00FE613B">
        <w:rPr>
          <w:rFonts w:hint="eastAsia"/>
          <w:szCs w:val="22"/>
        </w:rPr>
        <w:t>(G5)</w:t>
      </w:r>
      <w:r w:rsidR="006C1E01" w:rsidRPr="00FE613B">
        <w:rPr>
          <w:rFonts w:hint="eastAsia"/>
          <w:szCs w:val="22"/>
        </w:rPr>
        <w:t>と同じため、省略する。</w:t>
      </w:r>
    </w:p>
    <w:p w14:paraId="33D28FA3" w14:textId="77777777" w:rsidR="006C1E01" w:rsidRDefault="006C1E01" w:rsidP="006C1E01">
      <w:pPr>
        <w:pStyle w:val="R105"/>
        <w:spacing w:before="180" w:after="180"/>
        <w:rPr>
          <w:rFonts w:ascii="Arial" w:hAnsi="Arial" w:cs="Arial"/>
        </w:rPr>
      </w:pPr>
    </w:p>
    <w:p w14:paraId="2FDD23A7" w14:textId="546D04AC" w:rsidR="006C1E01" w:rsidRPr="00E00CBC" w:rsidRDefault="00EA6DCB" w:rsidP="006C1E01">
      <w:pPr>
        <w:pStyle w:val="R105"/>
        <w:spacing w:before="180" w:after="180"/>
        <w:rPr>
          <w:rFonts w:cs="Arial"/>
        </w:rPr>
      </w:pPr>
      <w:r w:rsidRPr="00E00CBC">
        <w:rPr>
          <w:rFonts w:cs="Arial"/>
        </w:rPr>
        <w:t xml:space="preserve">J.382 </w:t>
      </w:r>
      <w:r w:rsidR="00D11D08" w:rsidRPr="00E00CBC">
        <w:rPr>
          <w:rFonts w:cs="Arial"/>
        </w:rPr>
        <w:t>4096QAM,4/5</w:t>
      </w:r>
      <w:r w:rsidR="006C1E01" w:rsidRPr="00E00CBC">
        <w:rPr>
          <w:rFonts w:cs="Arial" w:hint="eastAsia"/>
        </w:rPr>
        <w:t>上側隣接チャンネル妨害レベル測定結果（妨害信号</w:t>
      </w:r>
      <w:r w:rsidRPr="00833C8A">
        <w:t>Annex</w:t>
      </w:r>
      <w:r w:rsidRPr="00075C23">
        <w:t xml:space="preserve"> </w:t>
      </w:r>
      <w:r w:rsidRPr="00833C8A">
        <w:t>B</w:t>
      </w:r>
      <w:r w:rsidRPr="00075C23">
        <w:t xml:space="preserve"> </w:t>
      </w:r>
      <w:r w:rsidR="006C1E01" w:rsidRPr="00E00CBC">
        <w:rPr>
          <w:rFonts w:cs="Arial"/>
        </w:rPr>
        <w:t>64QAM</w:t>
      </w:r>
      <w:r w:rsidR="006C1E01" w:rsidRPr="00E00CBC">
        <w:rPr>
          <w:rFonts w:cs="Arial" w:hint="eastAsia"/>
        </w:rPr>
        <w:t>）</w:t>
      </w:r>
    </w:p>
    <w:bookmarkStart w:id="50" w:name="_MON_1564840300"/>
    <w:bookmarkEnd w:id="50"/>
    <w:p w14:paraId="51AD836D" w14:textId="77777777" w:rsidR="006C1E01" w:rsidRDefault="005E368A" w:rsidP="006C1E01">
      <w:pPr>
        <w:pStyle w:val="Rc"/>
        <w:ind w:firstLine="220"/>
      </w:pPr>
      <w:r>
        <w:object w:dxaOrig="9002" w:dyaOrig="4687" w14:anchorId="5F288D47">
          <v:shape id="_x0000_i1047" type="#_x0000_t75" style="width:441.8pt;height:230.4pt" o:ole="">
            <v:imagedata r:id="rId74" o:title=""/>
          </v:shape>
          <o:OLEObject Type="Embed" ProgID="Excel.Sheet.12" ShapeID="_x0000_i1047" DrawAspect="Content" ObjectID="_1764662705" r:id="rId75"/>
        </w:object>
      </w:r>
    </w:p>
    <w:p w14:paraId="0897CA90" w14:textId="77777777" w:rsidR="006C1E01" w:rsidRPr="00E00CBC" w:rsidRDefault="006C1E01" w:rsidP="00E00CBC">
      <w:pPr>
        <w:pStyle w:val="Rc"/>
        <w:ind w:firstLineChars="0" w:firstLine="0"/>
        <w:jc w:val="center"/>
        <w:rPr>
          <w:sz w:val="20"/>
          <w:szCs w:val="20"/>
        </w:rPr>
      </w:pPr>
      <w:proofErr w:type="spellStart"/>
      <w:r w:rsidRPr="00E00CBC">
        <w:rPr>
          <w:sz w:val="20"/>
          <w:szCs w:val="20"/>
        </w:rPr>
        <w:t>fo</w:t>
      </w:r>
      <w:proofErr w:type="spellEnd"/>
      <w:r w:rsidRPr="00E00CBC">
        <w:rPr>
          <w:rFonts w:hint="eastAsia"/>
          <w:sz w:val="20"/>
          <w:szCs w:val="20"/>
        </w:rPr>
        <w:t>：被干渉信号の搬送波中心周波数</w:t>
      </w:r>
    </w:p>
    <w:p w14:paraId="4242A13F" w14:textId="5EFCF84F" w:rsidR="006C1E01" w:rsidRPr="00827F4E" w:rsidRDefault="006C1E01" w:rsidP="00E00CBC">
      <w:pPr>
        <w:widowControl/>
        <w:spacing w:line="240" w:lineRule="auto"/>
        <w:jc w:val="center"/>
        <w:outlineLvl w:val="9"/>
        <w:rPr>
          <w:sz w:val="20"/>
          <w:szCs w:val="20"/>
        </w:rPr>
      </w:pPr>
      <w:r w:rsidRPr="00E00CBC">
        <w:rPr>
          <w:rFonts w:ascii="ＭＳ 明朝" w:hAnsi="ＭＳ 明朝" w:cs="ＭＳ Ｐゴシック" w:hint="eastAsia"/>
          <w:color w:val="000000"/>
          <w:kern w:val="0"/>
          <w:sz w:val="20"/>
          <w:szCs w:val="20"/>
        </w:rPr>
        <w:t>注</w:t>
      </w:r>
      <w:r w:rsidR="00075C23">
        <w:rPr>
          <w:rFonts w:ascii="ＭＳ 明朝" w:hAnsi="ＭＳ 明朝" w:cs="ＭＳ Ｐゴシック" w:hint="eastAsia"/>
          <w:color w:val="000000"/>
          <w:kern w:val="0"/>
          <w:sz w:val="20"/>
          <w:szCs w:val="20"/>
        </w:rPr>
        <w:t>）</w:t>
      </w:r>
      <w:r w:rsidRPr="00E00CBC">
        <w:rPr>
          <w:rFonts w:cs="ＭＳ Ｐゴシック" w:hint="eastAsia"/>
          <w:color w:val="000000"/>
          <w:kern w:val="0"/>
          <w:sz w:val="20"/>
          <w:szCs w:val="20"/>
        </w:rPr>
        <w:t>隣接</w:t>
      </w:r>
      <w:r w:rsidRPr="00E00CBC">
        <w:rPr>
          <w:rFonts w:cs="ＭＳ Ｐゴシック"/>
          <w:color w:val="000000"/>
          <w:kern w:val="0"/>
          <w:sz w:val="20"/>
          <w:szCs w:val="20"/>
        </w:rPr>
        <w:t>BER</w:t>
      </w:r>
      <w:r w:rsidRPr="00E00CBC">
        <w:rPr>
          <w:rFonts w:cs="ＭＳ Ｐゴシック" w:hint="eastAsia"/>
          <w:color w:val="000000"/>
          <w:kern w:val="0"/>
          <w:sz w:val="20"/>
          <w:szCs w:val="20"/>
        </w:rPr>
        <w:t>規格値</w:t>
      </w:r>
      <w:r w:rsidR="00075C23">
        <w:rPr>
          <w:rFonts w:cs="ＭＳ Ｐゴシック" w:hint="eastAsia"/>
          <w:color w:val="000000"/>
          <w:kern w:val="0"/>
          <w:sz w:val="20"/>
          <w:szCs w:val="20"/>
        </w:rPr>
        <w:t>：</w:t>
      </w:r>
      <w:r w:rsidRPr="00827F4E">
        <w:rPr>
          <w:rFonts w:cs="ＭＳ Ｐゴシック"/>
          <w:color w:val="000000"/>
          <w:kern w:val="0"/>
          <w:sz w:val="20"/>
          <w:szCs w:val="20"/>
        </w:rPr>
        <w:t xml:space="preserve">21 </w:t>
      </w:r>
      <w:r w:rsidR="00AB5CF7" w:rsidRPr="00827F4E">
        <w:rPr>
          <w:rFonts w:cs="ＭＳ Ｐゴシック"/>
          <w:color w:val="000000"/>
          <w:kern w:val="0"/>
          <w:sz w:val="20"/>
          <w:szCs w:val="20"/>
        </w:rPr>
        <w:t>(</w:t>
      </w:r>
      <w:r w:rsidR="000D0FC5" w:rsidRPr="00827F4E">
        <w:rPr>
          <w:rFonts w:ascii="Times New Roman" w:hAnsi="Times New Roman" w:cs="ＭＳ Ｐゴシック"/>
          <w:color w:val="000000"/>
          <w:kern w:val="0"/>
          <w:sz w:val="20"/>
          <w:szCs w:val="20"/>
        </w:rPr>
        <w:t>dB</w:t>
      </w:r>
      <w:r w:rsidR="00AB5CF7" w:rsidRPr="00827F4E">
        <w:rPr>
          <w:rFonts w:cs="ＭＳ Ｐゴシック"/>
          <w:color w:val="000000"/>
          <w:kern w:val="0"/>
          <w:sz w:val="20"/>
          <w:szCs w:val="20"/>
        </w:rPr>
        <w:t>)</w:t>
      </w:r>
      <w:r w:rsidRPr="00827F4E">
        <w:rPr>
          <w:rFonts w:cs="ＭＳ Ｐゴシック" w:hint="eastAsia"/>
          <w:color w:val="000000"/>
          <w:kern w:val="0"/>
          <w:sz w:val="20"/>
          <w:szCs w:val="20"/>
        </w:rPr>
        <w:t>、ノイズ妨害比</w:t>
      </w:r>
      <w:r w:rsidR="00075C23">
        <w:rPr>
          <w:rFonts w:cs="ＭＳ Ｐゴシック" w:hint="eastAsia"/>
          <w:color w:val="000000"/>
          <w:kern w:val="0"/>
          <w:sz w:val="20"/>
          <w:szCs w:val="20"/>
        </w:rPr>
        <w:t>：</w:t>
      </w:r>
      <w:r w:rsidRPr="00827F4E">
        <w:rPr>
          <w:rFonts w:cs="ＭＳ Ｐゴシック" w:hint="eastAsia"/>
          <w:color w:val="000000"/>
          <w:kern w:val="0"/>
          <w:sz w:val="20"/>
          <w:szCs w:val="20"/>
        </w:rPr>
        <w:t>－</w:t>
      </w:r>
      <w:r w:rsidRPr="00827F4E">
        <w:rPr>
          <w:rFonts w:cs="ＭＳ Ｐゴシック"/>
          <w:color w:val="000000"/>
          <w:kern w:val="0"/>
          <w:sz w:val="20"/>
          <w:szCs w:val="20"/>
        </w:rPr>
        <w:t xml:space="preserve">40 </w:t>
      </w:r>
      <w:r w:rsidR="00AB5CF7" w:rsidRPr="00827F4E">
        <w:rPr>
          <w:rFonts w:cs="ＭＳ Ｐゴシック"/>
          <w:color w:val="000000"/>
          <w:kern w:val="0"/>
          <w:sz w:val="20"/>
          <w:szCs w:val="20"/>
        </w:rPr>
        <w:t>(</w:t>
      </w:r>
      <w:r w:rsidR="000D0FC5" w:rsidRPr="00827F4E">
        <w:rPr>
          <w:rFonts w:ascii="Times New Roman" w:hAnsi="Times New Roman" w:cs="ＭＳ Ｐゴシック"/>
          <w:color w:val="000000"/>
          <w:kern w:val="0"/>
          <w:sz w:val="20"/>
          <w:szCs w:val="20"/>
        </w:rPr>
        <w:t>dB</w:t>
      </w:r>
      <w:r w:rsidR="00AB5CF7" w:rsidRPr="00827F4E">
        <w:rPr>
          <w:rFonts w:cs="ＭＳ Ｐゴシック"/>
          <w:color w:val="000000"/>
          <w:kern w:val="0"/>
          <w:sz w:val="20"/>
          <w:szCs w:val="20"/>
        </w:rPr>
        <w:t>)</w:t>
      </w:r>
    </w:p>
    <w:p w14:paraId="1130CACD" w14:textId="77777777" w:rsidR="006C1E01" w:rsidRDefault="006C1E01" w:rsidP="006C1E01">
      <w:pPr>
        <w:pStyle w:val="Rc"/>
        <w:ind w:firstLine="220"/>
      </w:pPr>
    </w:p>
    <w:p w14:paraId="17E0D6F1" w14:textId="0AC903C1" w:rsidR="006C1E01" w:rsidRDefault="006C1E01" w:rsidP="006C1E01">
      <w:pPr>
        <w:pStyle w:val="Rc"/>
        <w:ind w:firstLine="220"/>
      </w:pPr>
      <w:r w:rsidRPr="005D3945">
        <w:rPr>
          <w:noProof/>
        </w:rPr>
        <mc:AlternateContent>
          <mc:Choice Requires="wps">
            <w:drawing>
              <wp:anchor distT="0" distB="0" distL="114300" distR="114300" simplePos="0" relativeHeight="251901952" behindDoc="0" locked="0" layoutInCell="1" allowOverlap="1" wp14:anchorId="31C0B822" wp14:editId="78048247">
                <wp:simplePos x="0" y="0"/>
                <wp:positionH relativeFrom="column">
                  <wp:posOffset>3503129</wp:posOffset>
                </wp:positionH>
                <wp:positionV relativeFrom="paragraph">
                  <wp:posOffset>148924</wp:posOffset>
                </wp:positionV>
                <wp:extent cx="2669506" cy="318135"/>
                <wp:effectExtent l="152400" t="0" r="17145" b="24765"/>
                <wp:wrapNone/>
                <wp:docPr id="171" name="AutoShape 68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9506" cy="318135"/>
                        </a:xfrm>
                        <a:prstGeom prst="wedgeRoundRectCallout">
                          <a:avLst>
                            <a:gd name="adj1" fmla="val -54678"/>
                            <a:gd name="adj2" fmla="val -40933"/>
                            <a:gd name="adj3" fmla="val 16667"/>
                          </a:avLst>
                        </a:prstGeom>
                        <a:solidFill>
                          <a:srgbClr val="FFFFFF"/>
                        </a:solidFill>
                        <a:ln w="9525">
                          <a:solidFill>
                            <a:srgbClr val="FF0000"/>
                          </a:solidFill>
                          <a:miter lim="800000"/>
                          <a:headEnd/>
                          <a:tailEnd/>
                        </a:ln>
                      </wps:spPr>
                      <wps:txbx>
                        <w:txbxContent>
                          <w:p w14:paraId="37611A3D" w14:textId="7BB67861" w:rsidR="005E06CC" w:rsidRPr="003D6F5A" w:rsidRDefault="005E06CC" w:rsidP="006C1E01">
                            <w:pPr>
                              <w:pStyle w:val="Rf5"/>
                              <w:rPr>
                                <w:sz w:val="20"/>
                              </w:rPr>
                            </w:pPr>
                            <w:r w:rsidRPr="003D6F5A">
                              <w:rPr>
                                <w:rFonts w:hint="eastAsia"/>
                                <w:sz w:val="20"/>
                              </w:rPr>
                              <w:t>ここでは、</w:t>
                            </w:r>
                            <w:r>
                              <w:rPr>
                                <w:rFonts w:hint="eastAsia"/>
                                <w:sz w:val="20"/>
                              </w:rPr>
                              <w:t>与</w:t>
                            </w:r>
                            <w:r w:rsidRPr="003D6F5A">
                              <w:rPr>
                                <w:rFonts w:hint="eastAsia"/>
                                <w:sz w:val="20"/>
                              </w:rPr>
                              <w:t>干渉波</w:t>
                            </w:r>
                            <w:r>
                              <w:rPr>
                                <w:rFonts w:hint="eastAsia"/>
                                <w:sz w:val="20"/>
                              </w:rPr>
                              <w:t>64</w:t>
                            </w:r>
                            <w:r w:rsidRPr="003D6F5A">
                              <w:rPr>
                                <w:rFonts w:hint="eastAsia"/>
                                <w:sz w:val="20"/>
                              </w:rPr>
                              <w:t>QAM Annex B</w:t>
                            </w:r>
                            <w:r w:rsidRPr="003D6F5A">
                              <w:rPr>
                                <w:rFonts w:hint="eastAsia"/>
                                <w:sz w:val="20"/>
                              </w:rPr>
                              <w:t>、</w:t>
                            </w:r>
                          </w:p>
                          <w:p w14:paraId="233854E1" w14:textId="223526D6" w:rsidR="005E06CC" w:rsidRPr="003D6F5A" w:rsidRDefault="005E06CC" w:rsidP="006C1E01">
                            <w:pPr>
                              <w:pStyle w:val="Rf5"/>
                              <w:ind w:firstLineChars="100" w:firstLine="200"/>
                              <w:rPr>
                                <w:sz w:val="20"/>
                              </w:rPr>
                            </w:pPr>
                            <w:r w:rsidRPr="003D6F5A">
                              <w:rPr>
                                <w:rFonts w:hint="eastAsia"/>
                                <w:sz w:val="20"/>
                              </w:rPr>
                              <w:t>被干渉波</w:t>
                            </w:r>
                            <w:r w:rsidRPr="003D6F5A">
                              <w:rPr>
                                <w:rFonts w:hint="eastAsia"/>
                                <w:sz w:val="20"/>
                              </w:rPr>
                              <w:t>4096QAM(OFDM</w:t>
                            </w:r>
                            <w:r>
                              <w:rPr>
                                <w:rFonts w:hint="eastAsia"/>
                                <w:sz w:val="20"/>
                              </w:rPr>
                              <w:t>4/5</w:t>
                            </w:r>
                            <w:r w:rsidRPr="003D6F5A">
                              <w:rPr>
                                <w:rFonts w:hint="eastAsia"/>
                                <w:sz w:val="20"/>
                              </w:rPr>
                              <w:t>)</w:t>
                            </w:r>
                            <w:r w:rsidRPr="003D6F5A">
                              <w:rPr>
                                <w:rFonts w:hint="eastAsia"/>
                                <w:sz w:val="20"/>
                              </w:rPr>
                              <w:t>を想定。</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1C0B822" id="_x0000_s1553" type="#_x0000_t62" style="position:absolute;left:0;text-align:left;margin-left:275.85pt;margin-top:11.75pt;width:210.2pt;height:25.05pt;z-index:25190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" adj="-1010,1958" strokecolor="red">
                <v:textbox inset="0,0,0,0">
                  <w:txbxContent>
                    <w:p w14:paraId="37611A3D" w14:textId="7BB67861" w:rsidR="005E06CC" w:rsidRPr="003D6F5A" w:rsidRDefault="005E06CC" w:rsidP="006C1E01">
                      <w:pPr>
                        <w:pStyle w:val="Rf5"/>
                        <w:rPr>
                          <w:sz w:val="20"/>
                        </w:rPr>
                      </w:pPr>
                      <w:r w:rsidRPr="003D6F5A">
                        <w:rPr>
                          <w:rFonts w:hint="eastAsia"/>
                          <w:sz w:val="20"/>
                        </w:rPr>
                        <w:t>ここでは、</w:t>
                      </w:r>
                      <w:r>
                        <w:rPr>
                          <w:rFonts w:hint="eastAsia"/>
                          <w:sz w:val="20"/>
                        </w:rPr>
                        <w:t>与</w:t>
                      </w:r>
                      <w:r w:rsidRPr="003D6F5A">
                        <w:rPr>
                          <w:rFonts w:hint="eastAsia"/>
                          <w:sz w:val="20"/>
                        </w:rPr>
                        <w:t>干渉波</w:t>
                      </w:r>
                      <w:r>
                        <w:rPr>
                          <w:rFonts w:hint="eastAsia"/>
                          <w:sz w:val="20"/>
                        </w:rPr>
                        <w:t>64</w:t>
                      </w:r>
                      <w:r w:rsidRPr="003D6F5A">
                        <w:rPr>
                          <w:rFonts w:hint="eastAsia"/>
                          <w:sz w:val="20"/>
                        </w:rPr>
                        <w:t>QAM Annex B</w:t>
                      </w:r>
                      <w:r w:rsidRPr="003D6F5A">
                        <w:rPr>
                          <w:rFonts w:hint="eastAsia"/>
                          <w:sz w:val="20"/>
                        </w:rPr>
                        <w:t>、</w:t>
                      </w:r>
                    </w:p>
                    <w:p w14:paraId="233854E1" w14:textId="223526D6" w:rsidR="005E06CC" w:rsidRPr="003D6F5A" w:rsidRDefault="005E06CC" w:rsidP="006C1E01">
                      <w:pPr>
                        <w:pStyle w:val="Rf5"/>
                        <w:ind w:firstLineChars="100" w:firstLine="200"/>
                        <w:rPr>
                          <w:sz w:val="20"/>
                        </w:rPr>
                      </w:pPr>
                      <w:r w:rsidRPr="003D6F5A">
                        <w:rPr>
                          <w:rFonts w:hint="eastAsia"/>
                          <w:sz w:val="20"/>
                        </w:rPr>
                        <w:t>被干渉波</w:t>
                      </w:r>
                      <w:r w:rsidRPr="003D6F5A">
                        <w:rPr>
                          <w:rFonts w:hint="eastAsia"/>
                          <w:sz w:val="20"/>
                        </w:rPr>
                        <w:t>4096QAM(OFDM</w:t>
                      </w:r>
                      <w:r>
                        <w:rPr>
                          <w:rFonts w:hint="eastAsia"/>
                          <w:sz w:val="20"/>
                        </w:rPr>
                        <w:t>4/5</w:t>
                      </w:r>
                      <w:r w:rsidRPr="003D6F5A">
                        <w:rPr>
                          <w:rFonts w:hint="eastAsia"/>
                          <w:sz w:val="20"/>
                        </w:rPr>
                        <w:t>)</w:t>
                      </w:r>
                      <w:r w:rsidRPr="003D6F5A">
                        <w:rPr>
                          <w:rFonts w:hint="eastAsia"/>
                          <w:sz w:val="20"/>
                        </w:rPr>
                        <w:t>を想定。</w:t>
                      </w:r>
                    </w:p>
                  </w:txbxContent>
                </v:textbox>
              </v:shape>
            </w:pict>
          </mc:Fallback>
        </mc:AlternateContent>
      </w:r>
      <w:r>
        <w:rPr>
          <w:rFonts w:hint="eastAsia"/>
        </w:rPr>
        <w:t>帯域換算値：</w:t>
      </w:r>
      <w:r>
        <w:rPr>
          <w:rFonts w:hint="eastAsia"/>
        </w:rPr>
        <w:t xml:space="preserve">D = 10log(5.057/5.71) = </w:t>
      </w:r>
      <w:r>
        <w:rPr>
          <w:rFonts w:hint="eastAsia"/>
        </w:rPr>
        <w:t>－</w:t>
      </w:r>
      <w:r>
        <w:rPr>
          <w:rFonts w:hint="eastAsia"/>
        </w:rPr>
        <w:t>0.53</w:t>
      </w:r>
      <w:r w:rsidR="00AB5CF7">
        <w:rPr>
          <w:rFonts w:hint="eastAsia"/>
        </w:rPr>
        <w:t>(</w:t>
      </w:r>
      <w:r w:rsidR="000D0FC5" w:rsidRPr="000D0FC5">
        <w:rPr>
          <w:rFonts w:ascii="Times New Roman" w:hAnsi="Times New Roman" w:hint="eastAsia"/>
        </w:rPr>
        <w:t>dB</w:t>
      </w:r>
      <w:r w:rsidR="00AB5CF7">
        <w:rPr>
          <w:rFonts w:hint="eastAsia"/>
        </w:rPr>
        <w:t>)</w:t>
      </w:r>
    </w:p>
    <w:p w14:paraId="27A2A56F" w14:textId="77777777" w:rsidR="006C1E01" w:rsidRDefault="006C1E01" w:rsidP="006C1E01">
      <w:pPr>
        <w:pStyle w:val="Rc"/>
        <w:ind w:firstLine="220"/>
      </w:pPr>
    </w:p>
    <w:p w14:paraId="25B14A8C" w14:textId="77777777" w:rsidR="006C1E01" w:rsidRDefault="006C1E01" w:rsidP="006C1E01">
      <w:pPr>
        <w:pStyle w:val="Rc"/>
        <w:ind w:firstLine="220"/>
      </w:pPr>
      <w:r>
        <w:rPr>
          <w:rFonts w:hint="eastAsia"/>
        </w:rPr>
        <w:t>＜検知限レベルの計算＞</w:t>
      </w:r>
    </w:p>
    <w:p w14:paraId="1D85B1AE" w14:textId="77777777" w:rsidR="000F2AC4" w:rsidRDefault="009F6B34" w:rsidP="009F6B34">
      <w:pPr>
        <w:pStyle w:val="Rc"/>
        <w:ind w:firstLineChars="515" w:firstLine="1133"/>
      </w:pPr>
      <w:r>
        <w:rPr>
          <w:rFonts w:hint="eastAsia"/>
        </w:rPr>
        <w:t>検知限レベル＝</w:t>
      </w:r>
      <w:r w:rsidR="00A477D7">
        <w:rPr>
          <w:rFonts w:hint="eastAsia"/>
        </w:rPr>
        <w:t xml:space="preserve"> </w:t>
      </w:r>
      <w:r w:rsidR="006C1E01">
        <w:rPr>
          <w:rFonts w:hint="eastAsia"/>
        </w:rPr>
        <w:t>21</w:t>
      </w:r>
      <w:r w:rsidR="006C1E01">
        <w:rPr>
          <w:rFonts w:hint="eastAsia"/>
        </w:rPr>
        <w:t>（マスク規格値）</w:t>
      </w:r>
    </w:p>
    <w:p w14:paraId="2CFE2B5E" w14:textId="77777777" w:rsidR="006C1E01" w:rsidRDefault="006C1E01" w:rsidP="009F6B34">
      <w:pPr>
        <w:pStyle w:val="Rc"/>
        <w:ind w:firstLineChars="1260" w:firstLine="2772"/>
      </w:pPr>
      <w:r>
        <w:rPr>
          <w:rFonts w:hint="eastAsia"/>
        </w:rPr>
        <w:t>－</w:t>
      </w:r>
      <w:r>
        <w:rPr>
          <w:rFonts w:hint="eastAsia"/>
        </w:rPr>
        <w:t>0.53</w:t>
      </w:r>
      <w:r>
        <w:rPr>
          <w:rFonts w:hint="eastAsia"/>
        </w:rPr>
        <w:t>（被干渉波放送信号との帯域差の換算値</w:t>
      </w:r>
      <w:r>
        <w:rPr>
          <w:rFonts w:hint="eastAsia"/>
        </w:rPr>
        <w:t>D</w:t>
      </w:r>
      <w:r>
        <w:rPr>
          <w:rFonts w:hint="eastAsia"/>
        </w:rPr>
        <w:t>）</w:t>
      </w:r>
    </w:p>
    <w:p w14:paraId="2DD26FBE" w14:textId="77777777" w:rsidR="000F2AC4" w:rsidRDefault="006C1E01" w:rsidP="009F6B34">
      <w:pPr>
        <w:pStyle w:val="Rc"/>
        <w:ind w:firstLineChars="1260" w:firstLine="2772"/>
      </w:pPr>
      <w:r>
        <w:rPr>
          <w:rFonts w:hint="eastAsia"/>
        </w:rPr>
        <w:t>－</w:t>
      </w:r>
      <w:r>
        <w:rPr>
          <w:rFonts w:hint="eastAsia"/>
        </w:rPr>
        <w:t>1.5</w:t>
      </w:r>
      <w:r>
        <w:rPr>
          <w:rFonts w:hint="eastAsia"/>
        </w:rPr>
        <w:t>（マスク規格との差の最大値）</w:t>
      </w:r>
    </w:p>
    <w:p w14:paraId="7D15A782" w14:textId="77777777" w:rsidR="006C1E01" w:rsidRDefault="006C1E01" w:rsidP="009F6B34">
      <w:pPr>
        <w:pStyle w:val="Rc"/>
        <w:ind w:firstLineChars="1130" w:firstLine="2486"/>
      </w:pPr>
      <w:r>
        <w:rPr>
          <w:rFonts w:hint="eastAsia"/>
        </w:rPr>
        <w:t>＝</w:t>
      </w:r>
      <w:r w:rsidR="00A477D7">
        <w:rPr>
          <w:rFonts w:hint="eastAsia"/>
        </w:rPr>
        <w:t xml:space="preserve"> </w:t>
      </w:r>
      <w:r>
        <w:rPr>
          <w:rFonts w:hint="eastAsia"/>
        </w:rPr>
        <w:t>18.97</w:t>
      </w:r>
      <w:r w:rsidR="00AB5CF7">
        <w:rPr>
          <w:rFonts w:hint="eastAsia"/>
        </w:rPr>
        <w:t>(</w:t>
      </w:r>
      <w:r w:rsidR="000D0FC5" w:rsidRPr="000D0FC5">
        <w:rPr>
          <w:rFonts w:ascii="Times New Roman" w:hAnsi="Times New Roman"/>
        </w:rPr>
        <w:t>dB</w:t>
      </w:r>
      <w:r w:rsidR="00AB5CF7">
        <w:rPr>
          <w:rFonts w:hint="eastAsia"/>
        </w:rPr>
        <w:t>)</w:t>
      </w:r>
    </w:p>
    <w:p w14:paraId="42C81E1D" w14:textId="00F2651B" w:rsidR="006C1E01" w:rsidRDefault="006C1E01" w:rsidP="009F6B34">
      <w:pPr>
        <w:pStyle w:val="Rc"/>
        <w:ind w:firstLineChars="1130" w:firstLine="2486"/>
      </w:pPr>
      <w:r>
        <w:rPr>
          <w:rFonts w:ascii="ＭＳ 明朝" w:hAnsi="ＭＳ 明朝" w:hint="eastAsia"/>
        </w:rPr>
        <w:t>≒</w:t>
      </w:r>
      <w:r w:rsidR="00A477D7">
        <w:rPr>
          <w:rFonts w:ascii="ＭＳ 明朝" w:hAnsi="ＭＳ 明朝" w:hint="eastAsia"/>
        </w:rPr>
        <w:t xml:space="preserve"> </w:t>
      </w:r>
      <w:r>
        <w:rPr>
          <w:rFonts w:hint="eastAsia"/>
        </w:rPr>
        <w:t>18.9</w:t>
      </w:r>
      <w:r w:rsidR="00AB5CF7">
        <w:rPr>
          <w:rFonts w:hint="eastAsia"/>
        </w:rPr>
        <w:t>(</w:t>
      </w:r>
      <w:r w:rsidR="000D0FC5" w:rsidRPr="000D0FC5">
        <w:rPr>
          <w:rFonts w:ascii="Times New Roman" w:hAnsi="Times New Roman" w:hint="eastAsia"/>
        </w:rPr>
        <w:t>dB</w:t>
      </w:r>
      <w:r w:rsidR="00AB5CF7">
        <w:rPr>
          <w:rFonts w:hint="eastAsia"/>
        </w:rPr>
        <w:t>)</w:t>
      </w:r>
      <w:r>
        <w:rPr>
          <w:rFonts w:hint="eastAsia"/>
        </w:rPr>
        <w:t>（</w:t>
      </w:r>
      <w:r w:rsidR="00075C23">
        <w:rPr>
          <w:rFonts w:hint="eastAsia"/>
        </w:rPr>
        <w:t>小</w:t>
      </w:r>
      <w:r>
        <w:rPr>
          <w:rFonts w:hint="eastAsia"/>
        </w:rPr>
        <w:t>数点第</w:t>
      </w:r>
      <w:r>
        <w:rPr>
          <w:rFonts w:hint="eastAsia"/>
        </w:rPr>
        <w:t>2</w:t>
      </w:r>
      <w:r>
        <w:rPr>
          <w:rFonts w:hint="eastAsia"/>
        </w:rPr>
        <w:t>位以下略）</w:t>
      </w:r>
    </w:p>
    <w:p w14:paraId="123809FE" w14:textId="77777777" w:rsidR="006C1E01" w:rsidRDefault="006C1E01" w:rsidP="006C1E01">
      <w:pPr>
        <w:widowControl/>
        <w:spacing w:line="240" w:lineRule="auto"/>
        <w:jc w:val="left"/>
        <w:outlineLvl w:val="9"/>
      </w:pPr>
      <w:r>
        <w:br w:type="page"/>
      </w:r>
    </w:p>
    <w:p w14:paraId="0AE40562" w14:textId="7F6058E9" w:rsidR="006C1E01" w:rsidRDefault="006C1E01" w:rsidP="00693B7C">
      <w:pPr>
        <w:pStyle w:val="3"/>
      </w:pPr>
      <w:r w:rsidDel="006C1E01">
        <w:rPr>
          <w:sz w:val="21"/>
        </w:rPr>
        <w:lastRenderedPageBreak/>
        <w:t xml:space="preserve"> </w:t>
      </w:r>
      <w:r>
        <w:rPr>
          <w:rFonts w:hint="eastAsia"/>
        </w:rPr>
        <w:t>G10</w:t>
      </w:r>
      <w:r w:rsidR="00666552">
        <w:rPr>
          <w:rFonts w:hint="eastAsia"/>
        </w:rPr>
        <w:t>：</w:t>
      </w:r>
      <w:r w:rsidR="00EA6DCB">
        <w:t xml:space="preserve">J.382 </w:t>
      </w:r>
      <w:r w:rsidR="00D11D08">
        <w:rPr>
          <w:rFonts w:hint="eastAsia"/>
        </w:rPr>
        <w:t>4096QAM,4/5</w:t>
      </w:r>
      <w:r w:rsidRPr="00295622">
        <w:t>下側隣接チャンネル妨害レベル測定（妨害信号</w:t>
      </w:r>
      <w:r w:rsidR="00EA6DCB">
        <w:rPr>
          <w:rFonts w:hint="eastAsia"/>
        </w:rPr>
        <w:t>Annex</w:t>
      </w:r>
      <w:r w:rsidR="00EA6DCB">
        <w:t xml:space="preserve"> </w:t>
      </w:r>
      <w:r w:rsidR="00EA6DCB">
        <w:rPr>
          <w:rFonts w:hint="eastAsia"/>
        </w:rPr>
        <w:t>B</w:t>
      </w:r>
      <w:r w:rsidR="00EA6DCB" w:rsidRPr="00295622">
        <w:t xml:space="preserve"> </w:t>
      </w:r>
      <w:r>
        <w:rPr>
          <w:rFonts w:hint="eastAsia"/>
        </w:rPr>
        <w:t>64</w:t>
      </w:r>
      <w:r w:rsidRPr="00295622">
        <w:t>QAM</w:t>
      </w:r>
      <w:r w:rsidRPr="00295622">
        <w:t>の場合）</w:t>
      </w:r>
    </w:p>
    <w:p w14:paraId="68AF253D" w14:textId="26CBD5CA" w:rsidR="006C1E01" w:rsidRPr="00FE613B" w:rsidRDefault="00CC3CD8" w:rsidP="00413EB5">
      <w:pPr>
        <w:spacing w:line="240" w:lineRule="auto"/>
        <w:ind w:left="220" w:hangingChars="100" w:hanging="220"/>
        <w:jc w:val="left"/>
        <w:rPr>
          <w:szCs w:val="22"/>
        </w:rPr>
      </w:pPr>
      <w:r w:rsidRPr="00FE613B">
        <w:rPr>
          <w:rFonts w:hint="eastAsia"/>
          <w:szCs w:val="22"/>
        </w:rPr>
        <w:t xml:space="preserve">・　</w:t>
      </w:r>
      <w:r w:rsidR="006C1E01" w:rsidRPr="00FE613B">
        <w:rPr>
          <w:rFonts w:hint="eastAsia"/>
          <w:szCs w:val="22"/>
        </w:rPr>
        <w:t>下</w:t>
      </w:r>
      <w:r w:rsidR="006C1E01" w:rsidRPr="00FE613B">
        <w:rPr>
          <w:szCs w:val="22"/>
        </w:rPr>
        <w:t>側隣接となる妨害信号の</w:t>
      </w:r>
      <w:r w:rsidR="00EA6DCB" w:rsidRPr="00FE613B">
        <w:rPr>
          <w:rFonts w:hint="eastAsia"/>
          <w:szCs w:val="22"/>
        </w:rPr>
        <w:t>Annex</w:t>
      </w:r>
      <w:r w:rsidR="00EA6DCB" w:rsidRPr="00FE613B">
        <w:rPr>
          <w:szCs w:val="22"/>
        </w:rPr>
        <w:t xml:space="preserve"> </w:t>
      </w:r>
      <w:r w:rsidR="00EA6DCB" w:rsidRPr="00FE613B">
        <w:rPr>
          <w:rFonts w:hint="eastAsia"/>
          <w:szCs w:val="22"/>
        </w:rPr>
        <w:t>B</w:t>
      </w:r>
      <w:r w:rsidR="00EA6DCB" w:rsidRPr="00FE613B">
        <w:rPr>
          <w:szCs w:val="22"/>
        </w:rPr>
        <w:t xml:space="preserve"> </w:t>
      </w:r>
      <w:r w:rsidR="006C1E01" w:rsidRPr="00FE613B">
        <w:rPr>
          <w:rFonts w:hint="eastAsia"/>
          <w:szCs w:val="22"/>
        </w:rPr>
        <w:t>64</w:t>
      </w:r>
      <w:r w:rsidR="006C1E01" w:rsidRPr="00FE613B">
        <w:rPr>
          <w:szCs w:val="22"/>
        </w:rPr>
        <w:t>QAM</w:t>
      </w:r>
      <w:r w:rsidR="006C1E01" w:rsidRPr="00FE613B">
        <w:rPr>
          <w:szCs w:val="22"/>
        </w:rPr>
        <w:t>のスペクトルマスク</w:t>
      </w:r>
      <w:r w:rsidR="006C1E01" w:rsidRPr="00FE613B">
        <w:rPr>
          <w:rFonts w:hint="eastAsia"/>
          <w:szCs w:val="22"/>
        </w:rPr>
        <w:t>特性は</w:t>
      </w:r>
      <w:r w:rsidR="006C1E01" w:rsidRPr="00FE613B">
        <w:rPr>
          <w:rFonts w:hint="eastAsia"/>
          <w:szCs w:val="22"/>
        </w:rPr>
        <w:t>(G6)</w:t>
      </w:r>
      <w:r w:rsidR="006C1E01" w:rsidRPr="00FE613B">
        <w:rPr>
          <w:rFonts w:hint="eastAsia"/>
          <w:szCs w:val="22"/>
        </w:rPr>
        <w:t>と同じため、省略する。</w:t>
      </w:r>
    </w:p>
    <w:p w14:paraId="22348E8C" w14:textId="77777777" w:rsidR="006C1E01" w:rsidRDefault="006C1E01" w:rsidP="006C1E01">
      <w:pPr>
        <w:pStyle w:val="R105"/>
        <w:spacing w:before="180" w:after="180"/>
        <w:rPr>
          <w:rFonts w:ascii="Arial" w:cs="Arial"/>
        </w:rPr>
      </w:pPr>
    </w:p>
    <w:p w14:paraId="554D4E3A" w14:textId="671C49C6" w:rsidR="006C1E01" w:rsidRPr="00E00CBC" w:rsidRDefault="00AB3B5E" w:rsidP="006C1E01">
      <w:pPr>
        <w:pStyle w:val="R105"/>
        <w:spacing w:before="180" w:after="180"/>
        <w:rPr>
          <w:rFonts w:cs="Arial"/>
        </w:rPr>
      </w:pPr>
      <w:r>
        <w:rPr>
          <w:noProof/>
        </w:rPr>
        <w:object w:dxaOrig="1440" w:dyaOrig="1440" w14:anchorId="3757D1E2">
          <v:shape id="_x0000_s2166" type="#_x0000_t75" style="position:absolute;left:0;text-align:left;margin-left:.35pt;margin-top:33.7pt;width:451.75pt;height:205.75pt;z-index:251748864">
            <v:imagedata r:id="rId76" o:title=""/>
            <w10:wrap type="topAndBottom"/>
          </v:shape>
          <o:OLEObject Type="Embed" ProgID="Excel.Sheet.12" ShapeID="_x0000_s2166" DrawAspect="Content" ObjectID="_1764662721" r:id="rId77"/>
        </w:object>
      </w:r>
      <w:r w:rsidR="00EA6DCB" w:rsidRPr="00E00CBC">
        <w:rPr>
          <w:rFonts w:cs="Arial"/>
        </w:rPr>
        <w:t xml:space="preserve">J.382 </w:t>
      </w:r>
      <w:r w:rsidR="00D11D08" w:rsidRPr="00E00CBC">
        <w:rPr>
          <w:rFonts w:cs="Arial"/>
        </w:rPr>
        <w:t>4096QAM,4/5</w:t>
      </w:r>
      <w:r w:rsidR="006C1E01" w:rsidRPr="00E00CBC">
        <w:rPr>
          <w:rFonts w:cs="Arial" w:hint="eastAsia"/>
        </w:rPr>
        <w:t>下側隣接チャンネル妨害レベル測定結果（妨害信号</w:t>
      </w:r>
      <w:r w:rsidR="00EA6DCB" w:rsidRPr="00833C8A">
        <w:t>Annex</w:t>
      </w:r>
      <w:r w:rsidR="00EA6DCB" w:rsidRPr="00075C23">
        <w:t xml:space="preserve"> </w:t>
      </w:r>
      <w:r w:rsidR="00EA6DCB" w:rsidRPr="00833C8A">
        <w:t>B</w:t>
      </w:r>
      <w:r w:rsidR="00EA6DCB" w:rsidRPr="00075C23">
        <w:t xml:space="preserve"> </w:t>
      </w:r>
      <w:r w:rsidR="006C1E01" w:rsidRPr="00E00CBC">
        <w:rPr>
          <w:rFonts w:cs="Arial"/>
        </w:rPr>
        <w:t>64QAM</w:t>
      </w:r>
      <w:r w:rsidR="006C1E01" w:rsidRPr="00E00CBC">
        <w:rPr>
          <w:rFonts w:cs="Arial" w:hint="eastAsia"/>
        </w:rPr>
        <w:t>）</w:t>
      </w:r>
    </w:p>
    <w:p w14:paraId="616B4BF7" w14:textId="77777777" w:rsidR="006C1E01" w:rsidRPr="00E00CBC" w:rsidRDefault="006C1E01" w:rsidP="00E00CBC">
      <w:pPr>
        <w:pStyle w:val="Rc"/>
        <w:ind w:firstLineChars="0" w:firstLine="0"/>
        <w:jc w:val="center"/>
        <w:rPr>
          <w:sz w:val="20"/>
          <w:szCs w:val="20"/>
        </w:rPr>
      </w:pPr>
      <w:r>
        <w:rPr>
          <w:rFonts w:hint="eastAsia"/>
        </w:rPr>
        <w:t xml:space="preserve">　</w:t>
      </w:r>
      <w:proofErr w:type="spellStart"/>
      <w:r w:rsidRPr="00E00CBC">
        <w:rPr>
          <w:sz w:val="20"/>
          <w:szCs w:val="20"/>
        </w:rPr>
        <w:t>fo</w:t>
      </w:r>
      <w:proofErr w:type="spellEnd"/>
      <w:r w:rsidRPr="00E00CBC">
        <w:rPr>
          <w:rFonts w:hint="eastAsia"/>
          <w:sz w:val="20"/>
          <w:szCs w:val="20"/>
        </w:rPr>
        <w:t>：被干渉信号の搬送波中心周波数</w:t>
      </w:r>
    </w:p>
    <w:p w14:paraId="6C4E1C0B" w14:textId="3353A5FA" w:rsidR="006C1E01" w:rsidRPr="00827F4E" w:rsidRDefault="006C1E01" w:rsidP="00E00CBC">
      <w:pPr>
        <w:widowControl/>
        <w:spacing w:line="240" w:lineRule="auto"/>
        <w:jc w:val="center"/>
        <w:outlineLvl w:val="9"/>
        <w:rPr>
          <w:sz w:val="20"/>
          <w:szCs w:val="20"/>
        </w:rPr>
      </w:pPr>
      <w:r w:rsidRPr="00E00CBC">
        <w:rPr>
          <w:rFonts w:ascii="ＭＳ 明朝" w:hAnsi="ＭＳ 明朝" w:cs="ＭＳ Ｐゴシック" w:hint="eastAsia"/>
          <w:color w:val="000000"/>
          <w:kern w:val="0"/>
          <w:sz w:val="20"/>
          <w:szCs w:val="20"/>
        </w:rPr>
        <w:t>注</w:t>
      </w:r>
      <w:r w:rsidR="00075C23">
        <w:rPr>
          <w:rFonts w:ascii="ＭＳ 明朝" w:hAnsi="ＭＳ 明朝" w:cs="ＭＳ Ｐゴシック" w:hint="eastAsia"/>
          <w:color w:val="000000"/>
          <w:kern w:val="0"/>
          <w:sz w:val="20"/>
          <w:szCs w:val="20"/>
        </w:rPr>
        <w:t>）</w:t>
      </w:r>
      <w:r w:rsidRPr="00E00CBC">
        <w:rPr>
          <w:rFonts w:cs="ＭＳ Ｐゴシック" w:hint="eastAsia"/>
          <w:color w:val="000000"/>
          <w:kern w:val="0"/>
          <w:sz w:val="20"/>
          <w:szCs w:val="20"/>
        </w:rPr>
        <w:t>隣接</w:t>
      </w:r>
      <w:r w:rsidRPr="00E00CBC">
        <w:rPr>
          <w:rFonts w:cs="ＭＳ Ｐゴシック"/>
          <w:color w:val="000000"/>
          <w:kern w:val="0"/>
          <w:sz w:val="20"/>
          <w:szCs w:val="20"/>
        </w:rPr>
        <w:t>BER</w:t>
      </w:r>
      <w:r w:rsidRPr="00E00CBC">
        <w:rPr>
          <w:rFonts w:cs="ＭＳ Ｐゴシック" w:hint="eastAsia"/>
          <w:color w:val="000000"/>
          <w:kern w:val="0"/>
          <w:sz w:val="20"/>
          <w:szCs w:val="20"/>
        </w:rPr>
        <w:t>規格値</w:t>
      </w:r>
      <w:r w:rsidR="00075C23">
        <w:rPr>
          <w:rFonts w:cs="ＭＳ Ｐゴシック" w:hint="eastAsia"/>
          <w:color w:val="000000"/>
          <w:kern w:val="0"/>
          <w:sz w:val="20"/>
          <w:szCs w:val="20"/>
        </w:rPr>
        <w:t>：</w:t>
      </w:r>
      <w:r w:rsidRPr="00827F4E">
        <w:rPr>
          <w:rFonts w:cs="ＭＳ Ｐゴシック"/>
          <w:color w:val="000000"/>
          <w:kern w:val="0"/>
          <w:sz w:val="20"/>
          <w:szCs w:val="20"/>
        </w:rPr>
        <w:t xml:space="preserve">21 </w:t>
      </w:r>
      <w:r w:rsidR="00AB5CF7" w:rsidRPr="00827F4E">
        <w:rPr>
          <w:rFonts w:cs="ＭＳ Ｐゴシック"/>
          <w:color w:val="000000"/>
          <w:kern w:val="0"/>
          <w:sz w:val="20"/>
          <w:szCs w:val="20"/>
        </w:rPr>
        <w:t>(</w:t>
      </w:r>
      <w:r w:rsidR="000D0FC5" w:rsidRPr="00827F4E">
        <w:rPr>
          <w:rFonts w:ascii="Times New Roman" w:hAnsi="Times New Roman" w:cs="ＭＳ Ｐゴシック"/>
          <w:color w:val="000000"/>
          <w:kern w:val="0"/>
          <w:sz w:val="20"/>
          <w:szCs w:val="20"/>
        </w:rPr>
        <w:t>dB</w:t>
      </w:r>
      <w:r w:rsidR="00AB5CF7" w:rsidRPr="00827F4E">
        <w:rPr>
          <w:rFonts w:cs="ＭＳ Ｐゴシック"/>
          <w:color w:val="000000"/>
          <w:kern w:val="0"/>
          <w:sz w:val="20"/>
          <w:szCs w:val="20"/>
        </w:rPr>
        <w:t>)</w:t>
      </w:r>
      <w:r w:rsidRPr="00827F4E">
        <w:rPr>
          <w:rFonts w:cs="ＭＳ Ｐゴシック" w:hint="eastAsia"/>
          <w:color w:val="000000"/>
          <w:kern w:val="0"/>
          <w:sz w:val="20"/>
          <w:szCs w:val="20"/>
        </w:rPr>
        <w:t>、ノイズ妨害比</w:t>
      </w:r>
      <w:r w:rsidR="00075C23">
        <w:rPr>
          <w:rFonts w:cs="ＭＳ Ｐゴシック" w:hint="eastAsia"/>
          <w:color w:val="000000"/>
          <w:kern w:val="0"/>
          <w:sz w:val="20"/>
          <w:szCs w:val="20"/>
        </w:rPr>
        <w:t>：</w:t>
      </w:r>
      <w:r w:rsidRPr="00827F4E">
        <w:rPr>
          <w:rFonts w:cs="ＭＳ Ｐゴシック" w:hint="eastAsia"/>
          <w:color w:val="000000"/>
          <w:kern w:val="0"/>
          <w:sz w:val="20"/>
          <w:szCs w:val="20"/>
        </w:rPr>
        <w:t>－</w:t>
      </w:r>
      <w:r w:rsidRPr="00827F4E">
        <w:rPr>
          <w:rFonts w:cs="ＭＳ Ｐゴシック"/>
          <w:color w:val="000000"/>
          <w:kern w:val="0"/>
          <w:sz w:val="20"/>
          <w:szCs w:val="20"/>
        </w:rPr>
        <w:t xml:space="preserve">40 </w:t>
      </w:r>
      <w:r w:rsidR="00AB5CF7" w:rsidRPr="00827F4E">
        <w:rPr>
          <w:rFonts w:cs="ＭＳ Ｐゴシック"/>
          <w:color w:val="000000"/>
          <w:kern w:val="0"/>
          <w:sz w:val="20"/>
          <w:szCs w:val="20"/>
        </w:rPr>
        <w:t>(</w:t>
      </w:r>
      <w:r w:rsidR="000D0FC5" w:rsidRPr="00827F4E">
        <w:rPr>
          <w:rFonts w:ascii="Times New Roman" w:hAnsi="Times New Roman" w:cs="ＭＳ Ｐゴシック"/>
          <w:color w:val="000000"/>
          <w:kern w:val="0"/>
          <w:sz w:val="20"/>
          <w:szCs w:val="20"/>
        </w:rPr>
        <w:t>dB</w:t>
      </w:r>
      <w:r w:rsidR="00AB5CF7" w:rsidRPr="00827F4E">
        <w:rPr>
          <w:rFonts w:cs="ＭＳ Ｐゴシック"/>
          <w:color w:val="000000"/>
          <w:kern w:val="0"/>
          <w:sz w:val="20"/>
          <w:szCs w:val="20"/>
        </w:rPr>
        <w:t>)</w:t>
      </w:r>
    </w:p>
    <w:p w14:paraId="0B96BF9F" w14:textId="77777777" w:rsidR="006C1E01" w:rsidRPr="003D6F5A" w:rsidRDefault="006C1E01" w:rsidP="006C1E01"/>
    <w:p w14:paraId="3141E059" w14:textId="77777777" w:rsidR="006C1E01" w:rsidRPr="00FE613B" w:rsidRDefault="006C1E01" w:rsidP="006C1E01">
      <w:pPr>
        <w:rPr>
          <w:szCs w:val="22"/>
        </w:rPr>
      </w:pPr>
    </w:p>
    <w:p w14:paraId="474888E7" w14:textId="5CA1B4B7" w:rsidR="006C1E01" w:rsidRPr="00FE613B" w:rsidRDefault="006C1E01" w:rsidP="006C1E01">
      <w:pPr>
        <w:pStyle w:val="Rc"/>
        <w:ind w:firstLine="220"/>
        <w:rPr>
          <w:szCs w:val="22"/>
        </w:rPr>
      </w:pPr>
      <w:r w:rsidRPr="00FE613B">
        <w:rPr>
          <w:rFonts w:hint="eastAsia"/>
          <w:szCs w:val="22"/>
        </w:rPr>
        <w:t>帯域換算値：</w:t>
      </w:r>
      <w:r w:rsidRPr="00FE613B">
        <w:rPr>
          <w:rFonts w:hint="eastAsia"/>
          <w:szCs w:val="22"/>
        </w:rPr>
        <w:t xml:space="preserve">D = 10log(5.057/5.71) = </w:t>
      </w:r>
      <w:r w:rsidRPr="00FE613B">
        <w:rPr>
          <w:rFonts w:hint="eastAsia"/>
          <w:szCs w:val="22"/>
        </w:rPr>
        <w:t>－</w:t>
      </w:r>
      <w:r w:rsidRPr="00FE613B">
        <w:rPr>
          <w:rFonts w:hint="eastAsia"/>
          <w:szCs w:val="22"/>
        </w:rPr>
        <w:t>0.53</w:t>
      </w:r>
      <w:r w:rsidR="00AB5CF7" w:rsidRPr="00FE613B">
        <w:rPr>
          <w:rFonts w:hint="eastAsia"/>
          <w:szCs w:val="22"/>
        </w:rPr>
        <w:t>(</w:t>
      </w:r>
      <w:r w:rsidR="000D0FC5" w:rsidRPr="00FE613B">
        <w:rPr>
          <w:rFonts w:ascii="Times New Roman" w:hAnsi="Times New Roman" w:hint="eastAsia"/>
          <w:szCs w:val="22"/>
        </w:rPr>
        <w:t>dB</w:t>
      </w:r>
      <w:r w:rsidR="00AB5CF7" w:rsidRPr="00FE613B">
        <w:rPr>
          <w:rFonts w:hint="eastAsia"/>
          <w:szCs w:val="22"/>
        </w:rPr>
        <w:t>)</w:t>
      </w:r>
    </w:p>
    <w:p w14:paraId="44B8E633" w14:textId="77777777" w:rsidR="006C1E01" w:rsidRPr="00FE613B" w:rsidRDefault="006C1E01" w:rsidP="006C1E01">
      <w:pPr>
        <w:pStyle w:val="Rc"/>
        <w:ind w:firstLine="220"/>
        <w:rPr>
          <w:szCs w:val="22"/>
        </w:rPr>
      </w:pPr>
    </w:p>
    <w:p w14:paraId="04641C08" w14:textId="77777777" w:rsidR="006C1E01" w:rsidRPr="00FE613B" w:rsidRDefault="006C1E01" w:rsidP="006C1E01">
      <w:pPr>
        <w:widowControl/>
        <w:spacing w:line="240" w:lineRule="auto"/>
        <w:jc w:val="left"/>
        <w:outlineLvl w:val="9"/>
        <w:rPr>
          <w:szCs w:val="22"/>
        </w:rPr>
      </w:pPr>
      <w:r w:rsidRPr="00FE613B">
        <w:rPr>
          <w:rFonts w:hint="eastAsia"/>
          <w:szCs w:val="22"/>
        </w:rPr>
        <w:t>＜検知限レベルの計算＞</w:t>
      </w:r>
    </w:p>
    <w:p w14:paraId="0F9408CB" w14:textId="77777777" w:rsidR="000F2AC4" w:rsidRPr="00FE613B" w:rsidRDefault="009F6B34" w:rsidP="009F6B34">
      <w:pPr>
        <w:pStyle w:val="Rc"/>
        <w:ind w:firstLineChars="386" w:firstLine="849"/>
        <w:rPr>
          <w:szCs w:val="22"/>
        </w:rPr>
      </w:pPr>
      <w:r w:rsidRPr="00FE613B">
        <w:rPr>
          <w:rFonts w:hint="eastAsia"/>
          <w:szCs w:val="22"/>
        </w:rPr>
        <w:t>検知限レベル＝</w:t>
      </w:r>
      <w:r w:rsidR="00A477D7" w:rsidRPr="00FE613B">
        <w:rPr>
          <w:rFonts w:hint="eastAsia"/>
          <w:szCs w:val="22"/>
        </w:rPr>
        <w:t xml:space="preserve"> </w:t>
      </w:r>
      <w:r w:rsidR="006C1E01" w:rsidRPr="00FE613B">
        <w:rPr>
          <w:rFonts w:hint="eastAsia"/>
          <w:szCs w:val="22"/>
        </w:rPr>
        <w:t>21</w:t>
      </w:r>
      <w:r w:rsidR="006C1E01" w:rsidRPr="00FE613B">
        <w:rPr>
          <w:rFonts w:hint="eastAsia"/>
          <w:szCs w:val="22"/>
        </w:rPr>
        <w:t>（マスク規格値）</w:t>
      </w:r>
    </w:p>
    <w:p w14:paraId="3D221BD4" w14:textId="77777777" w:rsidR="006C1E01" w:rsidRPr="00FE613B" w:rsidRDefault="006C1E01" w:rsidP="009F6B34">
      <w:pPr>
        <w:pStyle w:val="Rc"/>
        <w:ind w:firstLineChars="1130" w:firstLine="2486"/>
        <w:rPr>
          <w:szCs w:val="22"/>
        </w:rPr>
      </w:pPr>
      <w:r w:rsidRPr="00FE613B">
        <w:rPr>
          <w:rFonts w:hint="eastAsia"/>
          <w:szCs w:val="22"/>
        </w:rPr>
        <w:t>－</w:t>
      </w:r>
      <w:r w:rsidRPr="00FE613B">
        <w:rPr>
          <w:rFonts w:hint="eastAsia"/>
          <w:szCs w:val="22"/>
        </w:rPr>
        <w:t>0.53</w:t>
      </w:r>
      <w:r w:rsidRPr="00FE613B">
        <w:rPr>
          <w:rFonts w:hint="eastAsia"/>
          <w:szCs w:val="22"/>
        </w:rPr>
        <w:t>（被干渉波放送信号との帯域差の換算値</w:t>
      </w:r>
      <w:r w:rsidRPr="00FE613B">
        <w:rPr>
          <w:rFonts w:hint="eastAsia"/>
          <w:szCs w:val="22"/>
        </w:rPr>
        <w:t>D</w:t>
      </w:r>
      <w:r w:rsidRPr="00FE613B">
        <w:rPr>
          <w:rFonts w:hint="eastAsia"/>
          <w:szCs w:val="22"/>
        </w:rPr>
        <w:t>）</w:t>
      </w:r>
    </w:p>
    <w:p w14:paraId="609263D0" w14:textId="77777777" w:rsidR="000F2AC4" w:rsidRPr="00FE613B" w:rsidRDefault="006C1E01" w:rsidP="009F6B34">
      <w:pPr>
        <w:pStyle w:val="Rc"/>
        <w:ind w:firstLineChars="1130" w:firstLine="2486"/>
        <w:rPr>
          <w:szCs w:val="22"/>
        </w:rPr>
      </w:pPr>
      <w:r w:rsidRPr="00FE613B">
        <w:rPr>
          <w:rFonts w:hint="eastAsia"/>
          <w:szCs w:val="22"/>
        </w:rPr>
        <w:t>－</w:t>
      </w:r>
      <w:r w:rsidRPr="00FE613B">
        <w:rPr>
          <w:rFonts w:hint="eastAsia"/>
          <w:szCs w:val="22"/>
        </w:rPr>
        <w:t>1.2</w:t>
      </w:r>
      <w:r w:rsidRPr="00FE613B">
        <w:rPr>
          <w:rFonts w:hint="eastAsia"/>
          <w:szCs w:val="22"/>
        </w:rPr>
        <w:t>（マスク規格との差の最大値）</w:t>
      </w:r>
    </w:p>
    <w:p w14:paraId="6B0C0D8F" w14:textId="77777777" w:rsidR="006C1E01" w:rsidRPr="00FE613B" w:rsidRDefault="006C1E01" w:rsidP="009F6B34">
      <w:pPr>
        <w:pStyle w:val="Rc"/>
        <w:ind w:firstLineChars="1002" w:firstLine="2204"/>
        <w:rPr>
          <w:szCs w:val="22"/>
        </w:rPr>
      </w:pPr>
      <w:r w:rsidRPr="00FE613B">
        <w:rPr>
          <w:rFonts w:hint="eastAsia"/>
          <w:szCs w:val="22"/>
        </w:rPr>
        <w:t>＝</w:t>
      </w:r>
      <w:r w:rsidR="00A477D7" w:rsidRPr="00FE613B">
        <w:rPr>
          <w:rFonts w:hint="eastAsia"/>
          <w:szCs w:val="22"/>
        </w:rPr>
        <w:t xml:space="preserve"> </w:t>
      </w:r>
      <w:r w:rsidRPr="00FE613B">
        <w:rPr>
          <w:rFonts w:hint="eastAsia"/>
          <w:szCs w:val="22"/>
        </w:rPr>
        <w:t>19.27</w:t>
      </w:r>
      <w:r w:rsidR="00AB5CF7" w:rsidRPr="00FE613B">
        <w:rPr>
          <w:rFonts w:hint="eastAsia"/>
          <w:szCs w:val="22"/>
        </w:rPr>
        <w:t>(</w:t>
      </w:r>
      <w:r w:rsidR="000D0FC5" w:rsidRPr="00FE613B">
        <w:rPr>
          <w:rFonts w:ascii="Times New Roman" w:hAnsi="Times New Roman"/>
          <w:szCs w:val="22"/>
        </w:rPr>
        <w:t>dB</w:t>
      </w:r>
      <w:r w:rsidR="00AB5CF7" w:rsidRPr="00FE613B">
        <w:rPr>
          <w:rFonts w:hint="eastAsia"/>
          <w:szCs w:val="22"/>
        </w:rPr>
        <w:t>)</w:t>
      </w:r>
    </w:p>
    <w:p w14:paraId="48710F79" w14:textId="1D3DBCE5" w:rsidR="006C1E01" w:rsidRPr="00FE613B" w:rsidRDefault="006C1E01" w:rsidP="009F6B34">
      <w:pPr>
        <w:pStyle w:val="Rc"/>
        <w:ind w:firstLineChars="1002" w:firstLine="2204"/>
        <w:rPr>
          <w:szCs w:val="22"/>
        </w:rPr>
      </w:pPr>
      <w:r w:rsidRPr="00FE613B">
        <w:rPr>
          <w:rFonts w:ascii="ＭＳ 明朝" w:hAnsi="ＭＳ 明朝" w:hint="eastAsia"/>
          <w:szCs w:val="22"/>
        </w:rPr>
        <w:t>≒</w:t>
      </w:r>
      <w:r w:rsidR="00A477D7" w:rsidRPr="00FE613B">
        <w:rPr>
          <w:rFonts w:ascii="ＭＳ 明朝" w:hAnsi="ＭＳ 明朝" w:hint="eastAsia"/>
          <w:szCs w:val="22"/>
        </w:rPr>
        <w:t xml:space="preserve"> </w:t>
      </w:r>
      <w:r w:rsidRPr="00FE613B">
        <w:rPr>
          <w:rFonts w:hint="eastAsia"/>
          <w:szCs w:val="22"/>
        </w:rPr>
        <w:t>19.2</w:t>
      </w:r>
      <w:r w:rsidR="00AB5CF7" w:rsidRPr="00FE613B">
        <w:rPr>
          <w:rFonts w:hint="eastAsia"/>
          <w:szCs w:val="22"/>
        </w:rPr>
        <w:t>(</w:t>
      </w:r>
      <w:r w:rsidR="000D0FC5" w:rsidRPr="00FE613B">
        <w:rPr>
          <w:rFonts w:ascii="Times New Roman" w:hAnsi="Times New Roman" w:hint="eastAsia"/>
          <w:szCs w:val="22"/>
        </w:rPr>
        <w:t>dB</w:t>
      </w:r>
      <w:r w:rsidR="00AB5CF7" w:rsidRPr="00FE613B">
        <w:rPr>
          <w:rFonts w:hint="eastAsia"/>
          <w:szCs w:val="22"/>
        </w:rPr>
        <w:t>)</w:t>
      </w:r>
      <w:r w:rsidRPr="00FE613B">
        <w:rPr>
          <w:rFonts w:hint="eastAsia"/>
          <w:szCs w:val="22"/>
        </w:rPr>
        <w:t>（</w:t>
      </w:r>
      <w:r w:rsidR="00075C23">
        <w:rPr>
          <w:rFonts w:hint="eastAsia"/>
          <w:szCs w:val="22"/>
        </w:rPr>
        <w:t>小</w:t>
      </w:r>
      <w:r w:rsidRPr="00FE613B">
        <w:rPr>
          <w:rFonts w:hint="eastAsia"/>
          <w:szCs w:val="22"/>
        </w:rPr>
        <w:t>数点第</w:t>
      </w:r>
      <w:r w:rsidRPr="00FE613B">
        <w:rPr>
          <w:rFonts w:hint="eastAsia"/>
          <w:szCs w:val="22"/>
        </w:rPr>
        <w:t>2</w:t>
      </w:r>
      <w:r w:rsidRPr="00FE613B">
        <w:rPr>
          <w:rFonts w:hint="eastAsia"/>
          <w:szCs w:val="22"/>
        </w:rPr>
        <w:t>位以下略）</w:t>
      </w:r>
    </w:p>
    <w:p w14:paraId="346B7DC8" w14:textId="77777777" w:rsidR="006C1E01" w:rsidRDefault="006C1E01">
      <w:pPr>
        <w:widowControl/>
        <w:spacing w:line="240" w:lineRule="auto"/>
        <w:jc w:val="left"/>
        <w:outlineLvl w:val="9"/>
      </w:pPr>
      <w:r>
        <w:br w:type="page"/>
      </w:r>
    </w:p>
    <w:p w14:paraId="1AC53FEB" w14:textId="7D251D8A" w:rsidR="006C1E01" w:rsidRDefault="006C1E01" w:rsidP="00693B7C">
      <w:pPr>
        <w:pStyle w:val="3"/>
      </w:pPr>
      <w:r>
        <w:rPr>
          <w:rFonts w:hint="eastAsia"/>
        </w:rPr>
        <w:lastRenderedPageBreak/>
        <w:t>G11</w:t>
      </w:r>
      <w:r w:rsidR="00666552">
        <w:rPr>
          <w:rFonts w:hint="eastAsia"/>
        </w:rPr>
        <w:t>：</w:t>
      </w:r>
      <w:r w:rsidR="00EA6DCB">
        <w:t xml:space="preserve">J.382 </w:t>
      </w:r>
      <w:r>
        <w:rPr>
          <w:rFonts w:hint="eastAsia"/>
        </w:rPr>
        <w:t>1024</w:t>
      </w:r>
      <w:r>
        <w:t>QA</w:t>
      </w:r>
      <w:r>
        <w:rPr>
          <w:rFonts w:hint="eastAsia"/>
        </w:rPr>
        <w:t>M</w:t>
      </w:r>
      <w:r w:rsidRPr="007629C4">
        <w:t>上側隣接チャンネル妨害レベル測定（妨害信号</w:t>
      </w:r>
      <w:r w:rsidR="00EA6DCB">
        <w:rPr>
          <w:rFonts w:hint="eastAsia"/>
        </w:rPr>
        <w:t>Annex</w:t>
      </w:r>
      <w:r w:rsidR="00EA6DCB">
        <w:t xml:space="preserve"> </w:t>
      </w:r>
      <w:r w:rsidR="00EA6DCB">
        <w:rPr>
          <w:rFonts w:hint="eastAsia"/>
        </w:rPr>
        <w:t>B</w:t>
      </w:r>
      <w:r w:rsidR="00EA6DCB" w:rsidRPr="00295622">
        <w:t xml:space="preserve"> </w:t>
      </w:r>
      <w:r>
        <w:rPr>
          <w:rFonts w:hint="eastAsia"/>
        </w:rPr>
        <w:t>64</w:t>
      </w:r>
      <w:r w:rsidRPr="007629C4">
        <w:t>QAM</w:t>
      </w:r>
      <w:r w:rsidRPr="007629C4">
        <w:t>の場合）</w:t>
      </w:r>
    </w:p>
    <w:p w14:paraId="1C31E12E" w14:textId="166A09F0" w:rsidR="006C1E01" w:rsidRPr="00FE613B" w:rsidRDefault="00CC3CD8" w:rsidP="00E00CBC">
      <w:pPr>
        <w:spacing w:line="240" w:lineRule="auto"/>
        <w:ind w:left="220" w:hangingChars="100" w:hanging="220"/>
        <w:rPr>
          <w:szCs w:val="22"/>
        </w:rPr>
      </w:pPr>
      <w:r w:rsidRPr="00FE613B">
        <w:rPr>
          <w:rFonts w:hint="eastAsia"/>
          <w:szCs w:val="22"/>
        </w:rPr>
        <w:t xml:space="preserve">・　</w:t>
      </w:r>
      <w:r w:rsidR="006C1E01" w:rsidRPr="00FE613B">
        <w:rPr>
          <w:szCs w:val="22"/>
        </w:rPr>
        <w:t>上側隣接となる妨害信号の</w:t>
      </w:r>
      <w:r w:rsidR="00EA6DCB" w:rsidRPr="00FE613B">
        <w:rPr>
          <w:rFonts w:hint="eastAsia"/>
          <w:szCs w:val="22"/>
        </w:rPr>
        <w:t>Annex</w:t>
      </w:r>
      <w:r w:rsidR="00EA6DCB" w:rsidRPr="00FE613B">
        <w:rPr>
          <w:szCs w:val="22"/>
        </w:rPr>
        <w:t xml:space="preserve"> </w:t>
      </w:r>
      <w:r w:rsidR="00EA6DCB" w:rsidRPr="00FE613B">
        <w:rPr>
          <w:rFonts w:hint="eastAsia"/>
          <w:szCs w:val="22"/>
        </w:rPr>
        <w:t>B</w:t>
      </w:r>
      <w:r w:rsidR="00EA6DCB" w:rsidRPr="00FE613B">
        <w:rPr>
          <w:szCs w:val="22"/>
        </w:rPr>
        <w:t xml:space="preserve"> </w:t>
      </w:r>
      <w:r w:rsidR="006C1E01" w:rsidRPr="00FE613B">
        <w:rPr>
          <w:rFonts w:hint="eastAsia"/>
          <w:szCs w:val="22"/>
        </w:rPr>
        <w:t>64</w:t>
      </w:r>
      <w:r w:rsidR="006C1E01" w:rsidRPr="00FE613B">
        <w:rPr>
          <w:szCs w:val="22"/>
        </w:rPr>
        <w:t>QAM</w:t>
      </w:r>
      <w:r w:rsidR="006C1E01" w:rsidRPr="00FE613B">
        <w:rPr>
          <w:szCs w:val="22"/>
        </w:rPr>
        <w:t>のスペクトルマスク</w:t>
      </w:r>
      <w:r w:rsidR="006C1E01" w:rsidRPr="00FE613B">
        <w:rPr>
          <w:rFonts w:hint="eastAsia"/>
          <w:szCs w:val="22"/>
        </w:rPr>
        <w:t>特性は</w:t>
      </w:r>
      <w:r w:rsidR="006C1E01" w:rsidRPr="00FE613B">
        <w:rPr>
          <w:rFonts w:hint="eastAsia"/>
          <w:szCs w:val="22"/>
        </w:rPr>
        <w:t>(G5)</w:t>
      </w:r>
      <w:r w:rsidR="006C1E01" w:rsidRPr="00FE613B">
        <w:rPr>
          <w:rFonts w:hint="eastAsia"/>
          <w:szCs w:val="22"/>
        </w:rPr>
        <w:t>と同じため、省略する。</w:t>
      </w:r>
    </w:p>
    <w:p w14:paraId="40986E23" w14:textId="77777777" w:rsidR="006C1E01" w:rsidRDefault="006C1E01" w:rsidP="006C1E01">
      <w:pPr>
        <w:pStyle w:val="R105"/>
        <w:spacing w:before="180" w:after="180"/>
        <w:rPr>
          <w:rFonts w:ascii="Arial" w:hAnsi="Arial" w:cs="Arial"/>
        </w:rPr>
      </w:pPr>
    </w:p>
    <w:p w14:paraId="32C6190C" w14:textId="3CE55A97" w:rsidR="006C1E01" w:rsidRPr="00295622" w:rsidRDefault="00EA6DCB" w:rsidP="006C1E01">
      <w:pPr>
        <w:pStyle w:val="R105"/>
        <w:spacing w:before="180" w:after="180"/>
        <w:rPr>
          <w:rFonts w:ascii="Arial" w:hAnsi="Arial" w:cs="Arial"/>
        </w:rPr>
      </w:pPr>
      <w:r w:rsidRPr="00E00CBC">
        <w:rPr>
          <w:rFonts w:cs="Arial"/>
        </w:rPr>
        <w:t xml:space="preserve">J.382 </w:t>
      </w:r>
      <w:r w:rsidR="006C1E01" w:rsidRPr="00E00CBC">
        <w:rPr>
          <w:rFonts w:cs="Arial"/>
        </w:rPr>
        <w:t>1024QAM</w:t>
      </w:r>
      <w:r w:rsidR="006C1E01" w:rsidRPr="00E00CBC">
        <w:rPr>
          <w:rFonts w:cs="Arial" w:hint="eastAsia"/>
        </w:rPr>
        <w:t>上側隣接チャンネル妨害レベル測定結果（妨害信号</w:t>
      </w:r>
      <w:r w:rsidRPr="00833C8A">
        <w:t>Annex</w:t>
      </w:r>
      <w:r w:rsidRPr="00075C23">
        <w:t xml:space="preserve"> </w:t>
      </w:r>
      <w:r w:rsidRPr="00833C8A">
        <w:t>B</w:t>
      </w:r>
      <w:r w:rsidRPr="00075C23">
        <w:t xml:space="preserve"> </w:t>
      </w:r>
      <w:r w:rsidR="006C1E01" w:rsidRPr="00E00CBC">
        <w:rPr>
          <w:rFonts w:cs="Arial"/>
        </w:rPr>
        <w:t>64QAM</w:t>
      </w:r>
      <w:r w:rsidR="006C1E01" w:rsidRPr="00295622">
        <w:rPr>
          <w:rFonts w:ascii="Arial" w:hAnsi="Arial" w:cs="Arial"/>
        </w:rPr>
        <w:t>）</w:t>
      </w:r>
    </w:p>
    <w:p w14:paraId="74BB9D26" w14:textId="77777777" w:rsidR="006C1E01" w:rsidRDefault="006C1E01" w:rsidP="006C1E01">
      <w:pPr>
        <w:pStyle w:val="Rc"/>
        <w:ind w:firstLine="220"/>
      </w:pPr>
      <w:r>
        <w:rPr>
          <w:rFonts w:hint="eastAsia"/>
        </w:rPr>
        <w:t xml:space="preserve">　</w:t>
      </w:r>
      <w:bookmarkStart w:id="51" w:name="_MON_1564840562"/>
      <w:bookmarkEnd w:id="51"/>
      <w:r w:rsidR="005E368A">
        <w:object w:dxaOrig="9002" w:dyaOrig="4687" w14:anchorId="3F1BA0D2">
          <v:shape id="_x0000_i1049" type="#_x0000_t75" style="width:459.65pt;height:230.4pt" o:ole="">
            <v:imagedata r:id="rId78" o:title=""/>
          </v:shape>
          <o:OLEObject Type="Embed" ProgID="Excel.Sheet.12" ShapeID="_x0000_i1049" DrawAspect="Content" ObjectID="_1764662706" r:id="rId79"/>
        </w:object>
      </w:r>
    </w:p>
    <w:p w14:paraId="5C88B90F" w14:textId="77777777" w:rsidR="006C1E01" w:rsidRPr="00E00CBC" w:rsidRDefault="006C1E01" w:rsidP="00E00CBC">
      <w:pPr>
        <w:pStyle w:val="Rc"/>
        <w:ind w:firstLineChars="0" w:firstLine="0"/>
        <w:jc w:val="center"/>
        <w:rPr>
          <w:sz w:val="20"/>
          <w:szCs w:val="20"/>
        </w:rPr>
      </w:pPr>
      <w:proofErr w:type="spellStart"/>
      <w:r w:rsidRPr="00E00CBC">
        <w:rPr>
          <w:sz w:val="20"/>
          <w:szCs w:val="20"/>
        </w:rPr>
        <w:t>fo</w:t>
      </w:r>
      <w:proofErr w:type="spellEnd"/>
      <w:r w:rsidRPr="00E00CBC">
        <w:rPr>
          <w:rFonts w:hint="eastAsia"/>
          <w:sz w:val="20"/>
          <w:szCs w:val="20"/>
        </w:rPr>
        <w:t>：被干渉信号の搬送波中心周波数</w:t>
      </w:r>
    </w:p>
    <w:p w14:paraId="043050D7" w14:textId="3C404EB8" w:rsidR="006C1E01" w:rsidRPr="00827F4E" w:rsidRDefault="006C1E01" w:rsidP="00E00CBC">
      <w:pPr>
        <w:widowControl/>
        <w:spacing w:line="240" w:lineRule="auto"/>
        <w:jc w:val="center"/>
        <w:outlineLvl w:val="9"/>
        <w:rPr>
          <w:sz w:val="20"/>
          <w:szCs w:val="20"/>
        </w:rPr>
      </w:pPr>
      <w:r w:rsidRPr="00E00CBC">
        <w:rPr>
          <w:rFonts w:ascii="ＭＳ 明朝" w:hAnsi="ＭＳ 明朝" w:cs="ＭＳ Ｐゴシック" w:hint="eastAsia"/>
          <w:color w:val="000000"/>
          <w:kern w:val="0"/>
          <w:sz w:val="20"/>
          <w:szCs w:val="20"/>
        </w:rPr>
        <w:t>注</w:t>
      </w:r>
      <w:r w:rsidR="00075C23">
        <w:rPr>
          <w:rFonts w:ascii="ＭＳ 明朝" w:hAnsi="ＭＳ 明朝" w:cs="ＭＳ Ｐゴシック" w:hint="eastAsia"/>
          <w:color w:val="000000"/>
          <w:kern w:val="0"/>
          <w:sz w:val="20"/>
          <w:szCs w:val="20"/>
        </w:rPr>
        <w:t>）</w:t>
      </w:r>
      <w:r w:rsidRPr="00E00CBC">
        <w:rPr>
          <w:rFonts w:cs="ＭＳ Ｐゴシック" w:hint="eastAsia"/>
          <w:color w:val="000000"/>
          <w:kern w:val="0"/>
          <w:sz w:val="20"/>
          <w:szCs w:val="20"/>
        </w:rPr>
        <w:t>隣接</w:t>
      </w:r>
      <w:r w:rsidRPr="00E00CBC">
        <w:rPr>
          <w:rFonts w:cs="ＭＳ Ｐゴシック"/>
          <w:color w:val="000000"/>
          <w:kern w:val="0"/>
          <w:sz w:val="20"/>
          <w:szCs w:val="20"/>
        </w:rPr>
        <w:t>BER</w:t>
      </w:r>
      <w:r w:rsidRPr="00E00CBC">
        <w:rPr>
          <w:rFonts w:cs="ＭＳ Ｐゴシック" w:hint="eastAsia"/>
          <w:color w:val="000000"/>
          <w:kern w:val="0"/>
          <w:sz w:val="20"/>
          <w:szCs w:val="20"/>
        </w:rPr>
        <w:t>規格値</w:t>
      </w:r>
      <w:r w:rsidR="00075C23">
        <w:rPr>
          <w:rFonts w:cs="ＭＳ Ｐゴシック" w:hint="eastAsia"/>
          <w:color w:val="000000"/>
          <w:kern w:val="0"/>
          <w:sz w:val="20"/>
          <w:szCs w:val="20"/>
        </w:rPr>
        <w:t>：</w:t>
      </w:r>
      <w:r w:rsidRPr="00827F4E">
        <w:rPr>
          <w:rFonts w:cs="ＭＳ Ｐゴシック"/>
          <w:color w:val="000000"/>
          <w:kern w:val="0"/>
          <w:sz w:val="20"/>
          <w:szCs w:val="20"/>
        </w:rPr>
        <w:t xml:space="preserve">21 </w:t>
      </w:r>
      <w:r w:rsidR="00AB5CF7" w:rsidRPr="00827F4E">
        <w:rPr>
          <w:rFonts w:cs="ＭＳ Ｐゴシック"/>
          <w:color w:val="000000"/>
          <w:kern w:val="0"/>
          <w:sz w:val="20"/>
          <w:szCs w:val="20"/>
        </w:rPr>
        <w:t>(</w:t>
      </w:r>
      <w:r w:rsidR="000D0FC5" w:rsidRPr="00827F4E">
        <w:rPr>
          <w:rFonts w:ascii="Times New Roman" w:hAnsi="Times New Roman" w:cs="ＭＳ Ｐゴシック"/>
          <w:color w:val="000000"/>
          <w:kern w:val="0"/>
          <w:sz w:val="20"/>
          <w:szCs w:val="20"/>
        </w:rPr>
        <w:t>dB</w:t>
      </w:r>
      <w:r w:rsidR="00AB5CF7" w:rsidRPr="00827F4E">
        <w:rPr>
          <w:rFonts w:cs="ＭＳ Ｐゴシック"/>
          <w:color w:val="000000"/>
          <w:kern w:val="0"/>
          <w:sz w:val="20"/>
          <w:szCs w:val="20"/>
        </w:rPr>
        <w:t>)</w:t>
      </w:r>
      <w:r w:rsidRPr="00827F4E">
        <w:rPr>
          <w:rFonts w:cs="ＭＳ Ｐゴシック" w:hint="eastAsia"/>
          <w:color w:val="000000"/>
          <w:kern w:val="0"/>
          <w:sz w:val="20"/>
          <w:szCs w:val="20"/>
        </w:rPr>
        <w:t>、ノイズ妨害比</w:t>
      </w:r>
      <w:r w:rsidR="00075C23">
        <w:rPr>
          <w:rFonts w:cs="ＭＳ Ｐゴシック" w:hint="eastAsia"/>
          <w:color w:val="000000"/>
          <w:kern w:val="0"/>
          <w:sz w:val="20"/>
          <w:szCs w:val="20"/>
        </w:rPr>
        <w:t>：</w:t>
      </w:r>
      <w:r w:rsidRPr="00827F4E">
        <w:rPr>
          <w:rFonts w:cs="ＭＳ Ｐゴシック" w:hint="eastAsia"/>
          <w:color w:val="000000"/>
          <w:kern w:val="0"/>
          <w:sz w:val="20"/>
          <w:szCs w:val="20"/>
        </w:rPr>
        <w:t>－</w:t>
      </w:r>
      <w:r w:rsidR="00295A40" w:rsidRPr="00827F4E">
        <w:rPr>
          <w:rFonts w:cs="ＭＳ Ｐゴシック"/>
          <w:color w:val="000000"/>
          <w:kern w:val="0"/>
          <w:sz w:val="20"/>
          <w:szCs w:val="20"/>
        </w:rPr>
        <w:t xml:space="preserve">36 </w:t>
      </w:r>
      <w:r w:rsidR="00AB5CF7" w:rsidRPr="00827F4E">
        <w:rPr>
          <w:rFonts w:cs="ＭＳ Ｐゴシック"/>
          <w:color w:val="000000"/>
          <w:kern w:val="0"/>
          <w:sz w:val="20"/>
          <w:szCs w:val="20"/>
        </w:rPr>
        <w:t>(</w:t>
      </w:r>
      <w:r w:rsidR="000D0FC5" w:rsidRPr="00827F4E">
        <w:rPr>
          <w:rFonts w:ascii="Times New Roman" w:hAnsi="Times New Roman" w:cs="ＭＳ Ｐゴシック"/>
          <w:color w:val="000000"/>
          <w:kern w:val="0"/>
          <w:sz w:val="20"/>
          <w:szCs w:val="20"/>
        </w:rPr>
        <w:t>dB</w:t>
      </w:r>
      <w:r w:rsidR="00AB5CF7" w:rsidRPr="00827F4E">
        <w:rPr>
          <w:rFonts w:cs="ＭＳ Ｐゴシック"/>
          <w:color w:val="000000"/>
          <w:kern w:val="0"/>
          <w:sz w:val="20"/>
          <w:szCs w:val="20"/>
        </w:rPr>
        <w:t>)</w:t>
      </w:r>
    </w:p>
    <w:p w14:paraId="4C99FA28" w14:textId="77777777" w:rsidR="006C1E01" w:rsidRDefault="006C1E01" w:rsidP="006C1E01">
      <w:pPr>
        <w:pStyle w:val="Rc"/>
        <w:ind w:firstLine="220"/>
      </w:pPr>
    </w:p>
    <w:p w14:paraId="4A1EB742" w14:textId="429EB3C3" w:rsidR="006C1E01" w:rsidRDefault="006C1E01" w:rsidP="006C1E01">
      <w:pPr>
        <w:pStyle w:val="Rc"/>
        <w:ind w:firstLine="220"/>
      </w:pPr>
      <w:r w:rsidRPr="005D3945">
        <w:rPr>
          <w:noProof/>
        </w:rPr>
        <mc:AlternateContent>
          <mc:Choice Requires="wps">
            <w:drawing>
              <wp:anchor distT="0" distB="0" distL="114300" distR="114300" simplePos="0" relativeHeight="251905024" behindDoc="0" locked="0" layoutInCell="1" allowOverlap="1" wp14:anchorId="21F56A56" wp14:editId="6006DAC6">
                <wp:simplePos x="0" y="0"/>
                <wp:positionH relativeFrom="column">
                  <wp:posOffset>3662045</wp:posOffset>
                </wp:positionH>
                <wp:positionV relativeFrom="paragraph">
                  <wp:posOffset>144780</wp:posOffset>
                </wp:positionV>
                <wp:extent cx="2505075" cy="318135"/>
                <wp:effectExtent l="152400" t="0" r="28575" b="24765"/>
                <wp:wrapNone/>
                <wp:docPr id="218" name="AutoShape 68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05075" cy="318135"/>
                        </a:xfrm>
                        <a:prstGeom prst="wedgeRoundRectCallout">
                          <a:avLst>
                            <a:gd name="adj1" fmla="val -54678"/>
                            <a:gd name="adj2" fmla="val -40933"/>
                            <a:gd name="adj3" fmla="val 16667"/>
                          </a:avLst>
                        </a:prstGeom>
                        <a:solidFill>
                          <a:srgbClr val="FFFFFF"/>
                        </a:solidFill>
                        <a:ln w="9525">
                          <a:solidFill>
                            <a:srgbClr val="FF0000"/>
                          </a:solidFill>
                          <a:miter lim="800000"/>
                          <a:headEnd/>
                          <a:tailEnd/>
                        </a:ln>
                      </wps:spPr>
                      <wps:txbx>
                        <w:txbxContent>
                          <w:p w14:paraId="3707331F" w14:textId="6C1FB47C" w:rsidR="005E06CC" w:rsidRPr="003D6F5A" w:rsidRDefault="005E06CC" w:rsidP="006C1E01">
                            <w:pPr>
                              <w:pStyle w:val="Rf5"/>
                              <w:rPr>
                                <w:sz w:val="20"/>
                              </w:rPr>
                            </w:pPr>
                            <w:r w:rsidRPr="003D6F5A">
                              <w:rPr>
                                <w:rFonts w:hint="eastAsia"/>
                                <w:sz w:val="20"/>
                              </w:rPr>
                              <w:t>ここでは、</w:t>
                            </w:r>
                            <w:r>
                              <w:rPr>
                                <w:rFonts w:hint="eastAsia"/>
                                <w:sz w:val="20"/>
                              </w:rPr>
                              <w:t>与</w:t>
                            </w:r>
                            <w:r w:rsidRPr="003D6F5A">
                              <w:rPr>
                                <w:rFonts w:hint="eastAsia"/>
                                <w:sz w:val="20"/>
                              </w:rPr>
                              <w:t>干渉波</w:t>
                            </w:r>
                            <w:r>
                              <w:rPr>
                                <w:rFonts w:hint="eastAsia"/>
                                <w:sz w:val="20"/>
                              </w:rPr>
                              <w:t>64</w:t>
                            </w:r>
                            <w:r w:rsidRPr="003D6F5A">
                              <w:rPr>
                                <w:rFonts w:hint="eastAsia"/>
                                <w:sz w:val="20"/>
                              </w:rPr>
                              <w:t>QAM Annex B</w:t>
                            </w:r>
                            <w:r w:rsidRPr="003D6F5A">
                              <w:rPr>
                                <w:rFonts w:hint="eastAsia"/>
                                <w:sz w:val="20"/>
                              </w:rPr>
                              <w:t>、</w:t>
                            </w:r>
                          </w:p>
                          <w:p w14:paraId="2A4108E0" w14:textId="77777777" w:rsidR="005E06CC" w:rsidRPr="003D6F5A" w:rsidRDefault="005E06CC" w:rsidP="006C1E01">
                            <w:pPr>
                              <w:pStyle w:val="Rf5"/>
                              <w:ind w:firstLineChars="100" w:firstLine="200"/>
                              <w:rPr>
                                <w:sz w:val="20"/>
                              </w:rPr>
                            </w:pPr>
                            <w:r w:rsidRPr="003D6F5A">
                              <w:rPr>
                                <w:rFonts w:hint="eastAsia"/>
                                <w:sz w:val="20"/>
                              </w:rPr>
                              <w:t>被干渉波</w:t>
                            </w:r>
                            <w:r>
                              <w:rPr>
                                <w:rFonts w:hint="eastAsia"/>
                                <w:sz w:val="20"/>
                              </w:rPr>
                              <w:t>1024</w:t>
                            </w:r>
                            <w:r w:rsidRPr="003D6F5A">
                              <w:rPr>
                                <w:rFonts w:hint="eastAsia"/>
                                <w:sz w:val="20"/>
                              </w:rPr>
                              <w:t>QAM(OFDM)</w:t>
                            </w:r>
                            <w:r w:rsidRPr="003D6F5A">
                              <w:rPr>
                                <w:rFonts w:hint="eastAsia"/>
                                <w:sz w:val="20"/>
                              </w:rPr>
                              <w:t>を想定。</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F56A56" id="_x0000_s1554" type="#_x0000_t62" style="position:absolute;left:0;text-align:left;margin-left:288.35pt;margin-top:11.4pt;width:197.25pt;height:25.05pt;z-index:25190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" adj="-1010,1958" strokecolor="red">
                <v:textbox inset="0,0,0,0">
                  <w:txbxContent>
                    <w:p w14:paraId="3707331F" w14:textId="6C1FB47C" w:rsidR="005E06CC" w:rsidRPr="003D6F5A" w:rsidRDefault="005E06CC" w:rsidP="006C1E01">
                      <w:pPr>
                        <w:pStyle w:val="Rf5"/>
                        <w:rPr>
                          <w:sz w:val="20"/>
                        </w:rPr>
                      </w:pPr>
                      <w:r w:rsidRPr="003D6F5A">
                        <w:rPr>
                          <w:rFonts w:hint="eastAsia"/>
                          <w:sz w:val="20"/>
                        </w:rPr>
                        <w:t>ここでは、</w:t>
                      </w:r>
                      <w:r>
                        <w:rPr>
                          <w:rFonts w:hint="eastAsia"/>
                          <w:sz w:val="20"/>
                        </w:rPr>
                        <w:t>与</w:t>
                      </w:r>
                      <w:r w:rsidRPr="003D6F5A">
                        <w:rPr>
                          <w:rFonts w:hint="eastAsia"/>
                          <w:sz w:val="20"/>
                        </w:rPr>
                        <w:t>干渉波</w:t>
                      </w:r>
                      <w:r>
                        <w:rPr>
                          <w:rFonts w:hint="eastAsia"/>
                          <w:sz w:val="20"/>
                        </w:rPr>
                        <w:t>64</w:t>
                      </w:r>
                      <w:r w:rsidRPr="003D6F5A">
                        <w:rPr>
                          <w:rFonts w:hint="eastAsia"/>
                          <w:sz w:val="20"/>
                        </w:rPr>
                        <w:t>QAM Annex B</w:t>
                      </w:r>
                      <w:r w:rsidRPr="003D6F5A">
                        <w:rPr>
                          <w:rFonts w:hint="eastAsia"/>
                          <w:sz w:val="20"/>
                        </w:rPr>
                        <w:t>、</w:t>
                      </w:r>
                    </w:p>
                    <w:p w14:paraId="2A4108E0" w14:textId="77777777" w:rsidR="005E06CC" w:rsidRPr="003D6F5A" w:rsidRDefault="005E06CC" w:rsidP="006C1E01">
                      <w:pPr>
                        <w:pStyle w:val="Rf5"/>
                        <w:ind w:firstLineChars="100" w:firstLine="200"/>
                        <w:rPr>
                          <w:sz w:val="20"/>
                        </w:rPr>
                      </w:pPr>
                      <w:r w:rsidRPr="003D6F5A">
                        <w:rPr>
                          <w:rFonts w:hint="eastAsia"/>
                          <w:sz w:val="20"/>
                        </w:rPr>
                        <w:t>被干渉波</w:t>
                      </w:r>
                      <w:r>
                        <w:rPr>
                          <w:rFonts w:hint="eastAsia"/>
                          <w:sz w:val="20"/>
                        </w:rPr>
                        <w:t>1024</w:t>
                      </w:r>
                      <w:r w:rsidRPr="003D6F5A">
                        <w:rPr>
                          <w:rFonts w:hint="eastAsia"/>
                          <w:sz w:val="20"/>
                        </w:rPr>
                        <w:t>QAM(OFDM)</w:t>
                      </w:r>
                      <w:r w:rsidRPr="003D6F5A">
                        <w:rPr>
                          <w:rFonts w:hint="eastAsia"/>
                          <w:sz w:val="20"/>
                        </w:rPr>
                        <w:t>を想定。</w:t>
                      </w:r>
                    </w:p>
                  </w:txbxContent>
                </v:textbox>
              </v:shape>
            </w:pict>
          </mc:Fallback>
        </mc:AlternateContent>
      </w:r>
      <w:r>
        <w:rPr>
          <w:rFonts w:hint="eastAsia"/>
        </w:rPr>
        <w:t>帯域換算値：</w:t>
      </w:r>
      <w:r>
        <w:rPr>
          <w:rFonts w:hint="eastAsia"/>
        </w:rPr>
        <w:t xml:space="preserve">D = 10log(5.057/5.71) = </w:t>
      </w:r>
      <w:r>
        <w:rPr>
          <w:rFonts w:hint="eastAsia"/>
        </w:rPr>
        <w:t>－</w:t>
      </w:r>
      <w:r>
        <w:rPr>
          <w:rFonts w:hint="eastAsia"/>
        </w:rPr>
        <w:t>0.53</w:t>
      </w:r>
      <w:r w:rsidR="00AB5CF7">
        <w:rPr>
          <w:rFonts w:hint="eastAsia"/>
        </w:rPr>
        <w:t>(</w:t>
      </w:r>
      <w:r w:rsidR="000D0FC5" w:rsidRPr="000D0FC5">
        <w:rPr>
          <w:rFonts w:ascii="Times New Roman" w:hAnsi="Times New Roman" w:hint="eastAsia"/>
        </w:rPr>
        <w:t>dB</w:t>
      </w:r>
      <w:r w:rsidR="00AB5CF7">
        <w:rPr>
          <w:rFonts w:hint="eastAsia"/>
        </w:rPr>
        <w:t>)</w:t>
      </w:r>
    </w:p>
    <w:p w14:paraId="176939F1" w14:textId="77777777" w:rsidR="006C1E01" w:rsidRDefault="006C1E01" w:rsidP="006C1E01">
      <w:pPr>
        <w:pStyle w:val="Rc"/>
        <w:ind w:firstLine="220"/>
      </w:pPr>
    </w:p>
    <w:p w14:paraId="3AE099A9" w14:textId="77777777" w:rsidR="006C1E01" w:rsidRDefault="006C1E01" w:rsidP="006C1E01">
      <w:pPr>
        <w:pStyle w:val="Rc"/>
        <w:ind w:firstLine="220"/>
      </w:pPr>
      <w:r>
        <w:rPr>
          <w:rFonts w:hint="eastAsia"/>
        </w:rPr>
        <w:t>＜検知限レベルの計算＞</w:t>
      </w:r>
    </w:p>
    <w:p w14:paraId="5573AA55" w14:textId="77777777" w:rsidR="009E0476" w:rsidRDefault="009F6B34" w:rsidP="009F6B34">
      <w:pPr>
        <w:pStyle w:val="Rc"/>
        <w:ind w:firstLineChars="515" w:firstLine="1133"/>
      </w:pPr>
      <w:r>
        <w:rPr>
          <w:rFonts w:hint="eastAsia"/>
        </w:rPr>
        <w:t>検知限レベル＝</w:t>
      </w:r>
      <w:r w:rsidR="00A477D7">
        <w:rPr>
          <w:rFonts w:hint="eastAsia"/>
        </w:rPr>
        <w:t xml:space="preserve"> </w:t>
      </w:r>
      <w:r w:rsidR="006C1E01">
        <w:rPr>
          <w:rFonts w:hint="eastAsia"/>
        </w:rPr>
        <w:t>21</w:t>
      </w:r>
      <w:r w:rsidR="006C1E01">
        <w:rPr>
          <w:rFonts w:hint="eastAsia"/>
        </w:rPr>
        <w:t>（マスク規格値）</w:t>
      </w:r>
    </w:p>
    <w:p w14:paraId="515A52B9" w14:textId="77777777" w:rsidR="006C1E01" w:rsidRDefault="006C1E01" w:rsidP="009F6B34">
      <w:pPr>
        <w:pStyle w:val="Rc"/>
        <w:ind w:firstLineChars="1260" w:firstLine="2772"/>
      </w:pPr>
      <w:r>
        <w:rPr>
          <w:rFonts w:hint="eastAsia"/>
        </w:rPr>
        <w:t>－</w:t>
      </w:r>
      <w:r>
        <w:rPr>
          <w:rFonts w:hint="eastAsia"/>
        </w:rPr>
        <w:t>0.53</w:t>
      </w:r>
      <w:r>
        <w:rPr>
          <w:rFonts w:hint="eastAsia"/>
        </w:rPr>
        <w:t>（被干渉波放送信号との帯域差の換算値</w:t>
      </w:r>
      <w:r>
        <w:rPr>
          <w:rFonts w:hint="eastAsia"/>
        </w:rPr>
        <w:t>D</w:t>
      </w:r>
      <w:r>
        <w:rPr>
          <w:rFonts w:hint="eastAsia"/>
        </w:rPr>
        <w:t>）</w:t>
      </w:r>
    </w:p>
    <w:p w14:paraId="112466DD" w14:textId="77777777" w:rsidR="009E0476" w:rsidRDefault="006C1E01" w:rsidP="009F6B34">
      <w:pPr>
        <w:pStyle w:val="Rc"/>
        <w:ind w:firstLineChars="1260" w:firstLine="2772"/>
      </w:pPr>
      <w:r>
        <w:rPr>
          <w:rFonts w:hint="eastAsia"/>
        </w:rPr>
        <w:t>－</w:t>
      </w:r>
      <w:r w:rsidR="00295A40">
        <w:rPr>
          <w:rFonts w:hint="eastAsia"/>
        </w:rPr>
        <w:t>0.1</w:t>
      </w:r>
      <w:r>
        <w:rPr>
          <w:rFonts w:hint="eastAsia"/>
        </w:rPr>
        <w:t>（マスク規格との差の最大値）</w:t>
      </w:r>
    </w:p>
    <w:p w14:paraId="3C8AF617" w14:textId="77777777" w:rsidR="006C1E01" w:rsidRDefault="006C1E01" w:rsidP="009F6B34">
      <w:pPr>
        <w:pStyle w:val="Rc"/>
        <w:ind w:firstLineChars="1130" w:firstLine="2486"/>
      </w:pPr>
      <w:r>
        <w:rPr>
          <w:rFonts w:hint="eastAsia"/>
        </w:rPr>
        <w:t>＝</w:t>
      </w:r>
      <w:r w:rsidR="00A477D7">
        <w:rPr>
          <w:rFonts w:hint="eastAsia"/>
        </w:rPr>
        <w:t xml:space="preserve"> </w:t>
      </w:r>
      <w:r w:rsidR="00295A40">
        <w:rPr>
          <w:rFonts w:hint="eastAsia"/>
        </w:rPr>
        <w:t>20.37</w:t>
      </w:r>
      <w:r w:rsidR="00AB5CF7">
        <w:rPr>
          <w:rFonts w:hint="eastAsia"/>
        </w:rPr>
        <w:t>(</w:t>
      </w:r>
      <w:r w:rsidR="000D0FC5" w:rsidRPr="000D0FC5">
        <w:rPr>
          <w:rFonts w:ascii="Times New Roman" w:hAnsi="Times New Roman"/>
        </w:rPr>
        <w:t>dB</w:t>
      </w:r>
      <w:r w:rsidR="00AB5CF7">
        <w:rPr>
          <w:rFonts w:hint="eastAsia"/>
        </w:rPr>
        <w:t>)</w:t>
      </w:r>
    </w:p>
    <w:p w14:paraId="3A0FA6F9" w14:textId="73C07BEF" w:rsidR="006C1E01" w:rsidRDefault="006C1E01" w:rsidP="009F6B34">
      <w:pPr>
        <w:pStyle w:val="Rc"/>
        <w:ind w:firstLineChars="1130" w:firstLine="2486"/>
      </w:pPr>
      <w:r>
        <w:rPr>
          <w:rFonts w:ascii="ＭＳ 明朝" w:hAnsi="ＭＳ 明朝" w:hint="eastAsia"/>
        </w:rPr>
        <w:t>≒</w:t>
      </w:r>
      <w:r w:rsidR="00A477D7">
        <w:rPr>
          <w:rFonts w:ascii="ＭＳ 明朝" w:hAnsi="ＭＳ 明朝" w:hint="eastAsia"/>
        </w:rPr>
        <w:t xml:space="preserve"> </w:t>
      </w:r>
      <w:r w:rsidR="00295A40">
        <w:rPr>
          <w:rFonts w:hint="eastAsia"/>
        </w:rPr>
        <w:t>20.3</w:t>
      </w:r>
      <w:r w:rsidR="00AB5CF7">
        <w:rPr>
          <w:rFonts w:hint="eastAsia"/>
        </w:rPr>
        <w:t>(</w:t>
      </w:r>
      <w:r w:rsidR="000D0FC5" w:rsidRPr="000D0FC5">
        <w:rPr>
          <w:rFonts w:ascii="Times New Roman" w:hAnsi="Times New Roman" w:hint="eastAsia"/>
        </w:rPr>
        <w:t>dB</w:t>
      </w:r>
      <w:r w:rsidR="00AB5CF7">
        <w:rPr>
          <w:rFonts w:hint="eastAsia"/>
        </w:rPr>
        <w:t>)</w:t>
      </w:r>
      <w:r>
        <w:rPr>
          <w:rFonts w:hint="eastAsia"/>
        </w:rPr>
        <w:t>（</w:t>
      </w:r>
      <w:r w:rsidR="00075C23">
        <w:rPr>
          <w:rFonts w:hint="eastAsia"/>
        </w:rPr>
        <w:t>小</w:t>
      </w:r>
      <w:r>
        <w:rPr>
          <w:rFonts w:hint="eastAsia"/>
        </w:rPr>
        <w:t>数点第</w:t>
      </w:r>
      <w:r>
        <w:rPr>
          <w:rFonts w:hint="eastAsia"/>
        </w:rPr>
        <w:t>2</w:t>
      </w:r>
      <w:r>
        <w:rPr>
          <w:rFonts w:hint="eastAsia"/>
        </w:rPr>
        <w:t>位以下略）</w:t>
      </w:r>
    </w:p>
    <w:p w14:paraId="05857767" w14:textId="77777777" w:rsidR="006C1E01" w:rsidRDefault="006C1E01" w:rsidP="006C1E01">
      <w:pPr>
        <w:widowControl/>
        <w:spacing w:line="240" w:lineRule="auto"/>
        <w:jc w:val="left"/>
        <w:outlineLvl w:val="9"/>
      </w:pPr>
      <w:r>
        <w:br w:type="page"/>
      </w:r>
    </w:p>
    <w:p w14:paraId="6C424ED5" w14:textId="0DB8D6F9" w:rsidR="006C1E01" w:rsidRDefault="006C1E01" w:rsidP="00693B7C">
      <w:pPr>
        <w:pStyle w:val="3"/>
      </w:pPr>
      <w:r>
        <w:rPr>
          <w:rFonts w:hint="eastAsia"/>
        </w:rPr>
        <w:lastRenderedPageBreak/>
        <w:t>G12</w:t>
      </w:r>
      <w:r w:rsidR="00666552">
        <w:rPr>
          <w:rFonts w:hint="eastAsia"/>
        </w:rPr>
        <w:t>：</w:t>
      </w:r>
      <w:r w:rsidR="00EA6DCB">
        <w:t xml:space="preserve">J.382 </w:t>
      </w:r>
      <w:r w:rsidR="00295A40">
        <w:rPr>
          <w:rFonts w:hint="eastAsia"/>
        </w:rPr>
        <w:t>1024</w:t>
      </w:r>
      <w:r>
        <w:t>QA</w:t>
      </w:r>
      <w:r w:rsidR="00295A40">
        <w:rPr>
          <w:rFonts w:hint="eastAsia"/>
        </w:rPr>
        <w:t>M</w:t>
      </w:r>
      <w:r w:rsidRPr="00295622">
        <w:t>下側隣接チャンネル妨害レベル測定（妨害信号</w:t>
      </w:r>
      <w:r w:rsidR="00EA6DCB">
        <w:rPr>
          <w:rFonts w:hint="eastAsia"/>
        </w:rPr>
        <w:t>Annex</w:t>
      </w:r>
      <w:r w:rsidR="00EA6DCB">
        <w:t xml:space="preserve"> </w:t>
      </w:r>
      <w:r w:rsidR="00EA6DCB">
        <w:rPr>
          <w:rFonts w:hint="eastAsia"/>
        </w:rPr>
        <w:t>B</w:t>
      </w:r>
      <w:r w:rsidR="00EA6DCB" w:rsidRPr="00295622">
        <w:t xml:space="preserve"> </w:t>
      </w:r>
      <w:r>
        <w:rPr>
          <w:rFonts w:hint="eastAsia"/>
        </w:rPr>
        <w:t>64</w:t>
      </w:r>
      <w:r w:rsidRPr="00295622">
        <w:t>QAM</w:t>
      </w:r>
      <w:r w:rsidRPr="00295622">
        <w:t>の場合）</w:t>
      </w:r>
    </w:p>
    <w:p w14:paraId="46D725DC" w14:textId="48165476" w:rsidR="006C1E01" w:rsidRPr="00FE613B" w:rsidRDefault="00CC3CD8" w:rsidP="00E00CBC">
      <w:pPr>
        <w:spacing w:line="240" w:lineRule="auto"/>
        <w:ind w:left="220" w:hangingChars="100" w:hanging="220"/>
        <w:rPr>
          <w:szCs w:val="22"/>
        </w:rPr>
      </w:pPr>
      <w:r w:rsidRPr="00FE613B">
        <w:rPr>
          <w:rFonts w:hint="eastAsia"/>
          <w:szCs w:val="22"/>
        </w:rPr>
        <w:t xml:space="preserve">・　</w:t>
      </w:r>
      <w:r w:rsidR="006C1E01" w:rsidRPr="00FE613B">
        <w:rPr>
          <w:rFonts w:hint="eastAsia"/>
          <w:szCs w:val="22"/>
        </w:rPr>
        <w:t>下</w:t>
      </w:r>
      <w:r w:rsidR="006C1E01" w:rsidRPr="00FE613B">
        <w:rPr>
          <w:szCs w:val="22"/>
        </w:rPr>
        <w:t>側隣接となる妨害信号の</w:t>
      </w:r>
      <w:r w:rsidR="00EA6DCB" w:rsidRPr="00FE613B">
        <w:rPr>
          <w:rFonts w:hint="eastAsia"/>
          <w:szCs w:val="22"/>
        </w:rPr>
        <w:t>Annex</w:t>
      </w:r>
      <w:r w:rsidR="00EA6DCB" w:rsidRPr="00FE613B">
        <w:rPr>
          <w:szCs w:val="22"/>
        </w:rPr>
        <w:t xml:space="preserve"> </w:t>
      </w:r>
      <w:r w:rsidR="00EA6DCB" w:rsidRPr="00FE613B">
        <w:rPr>
          <w:rFonts w:hint="eastAsia"/>
          <w:szCs w:val="22"/>
        </w:rPr>
        <w:t>B</w:t>
      </w:r>
      <w:r w:rsidR="00EA6DCB" w:rsidRPr="00FE613B">
        <w:rPr>
          <w:szCs w:val="22"/>
        </w:rPr>
        <w:t xml:space="preserve"> </w:t>
      </w:r>
      <w:r w:rsidR="006C1E01" w:rsidRPr="00FE613B">
        <w:rPr>
          <w:rFonts w:hint="eastAsia"/>
          <w:szCs w:val="22"/>
        </w:rPr>
        <w:t>64</w:t>
      </w:r>
      <w:r w:rsidR="006C1E01" w:rsidRPr="00FE613B">
        <w:rPr>
          <w:szCs w:val="22"/>
        </w:rPr>
        <w:t>QAM</w:t>
      </w:r>
      <w:r w:rsidR="006C1E01" w:rsidRPr="00FE613B">
        <w:rPr>
          <w:szCs w:val="22"/>
        </w:rPr>
        <w:t>のスペクトルマスク</w:t>
      </w:r>
      <w:r w:rsidR="006C1E01" w:rsidRPr="00FE613B">
        <w:rPr>
          <w:rFonts w:hint="eastAsia"/>
          <w:szCs w:val="22"/>
        </w:rPr>
        <w:t>特性は</w:t>
      </w:r>
      <w:r w:rsidR="006C1E01" w:rsidRPr="00FE613B">
        <w:rPr>
          <w:rFonts w:hint="eastAsia"/>
          <w:szCs w:val="22"/>
        </w:rPr>
        <w:t>(G6)</w:t>
      </w:r>
      <w:r w:rsidR="006C1E01" w:rsidRPr="00FE613B">
        <w:rPr>
          <w:rFonts w:hint="eastAsia"/>
          <w:szCs w:val="22"/>
        </w:rPr>
        <w:t>と同じため、省略する。</w:t>
      </w:r>
    </w:p>
    <w:p w14:paraId="46D432BA" w14:textId="77777777" w:rsidR="006C1E01" w:rsidRDefault="006C1E01" w:rsidP="006C1E01">
      <w:pPr>
        <w:pStyle w:val="R105"/>
        <w:spacing w:before="180" w:after="180"/>
        <w:rPr>
          <w:rFonts w:ascii="Arial" w:cs="Arial"/>
        </w:rPr>
      </w:pPr>
    </w:p>
    <w:p w14:paraId="55AAE030" w14:textId="003CC288" w:rsidR="006C1E01" w:rsidRDefault="00AB3B5E" w:rsidP="006C1E01">
      <w:pPr>
        <w:pStyle w:val="R105"/>
        <w:spacing w:before="180" w:after="180"/>
        <w:rPr>
          <w:rFonts w:ascii="Arial" w:hAnsi="Arial" w:cs="Arial"/>
        </w:rPr>
      </w:pPr>
      <w:r>
        <w:rPr>
          <w:noProof/>
        </w:rPr>
        <w:object w:dxaOrig="1440" w:dyaOrig="1440" w14:anchorId="33D18128">
          <v:shape id="_x0000_s2167" type="#_x0000_t75" style="position:absolute;left:0;text-align:left;margin-left:-3.4pt;margin-top:32.05pt;width:447.65pt;height:213.9pt;z-index:251749888;mso-position-vertical:absolute">
            <v:imagedata r:id="rId80" o:title=""/>
            <w10:wrap type="topAndBottom"/>
          </v:shape>
          <o:OLEObject Type="Embed" ProgID="Excel.Sheet.12" ShapeID="_x0000_s2167" DrawAspect="Content" ObjectID="_1764662722" r:id="rId81"/>
        </w:object>
      </w:r>
      <w:r w:rsidR="00EA6DCB" w:rsidRPr="00E00CBC">
        <w:rPr>
          <w:rFonts w:cs="Arial"/>
        </w:rPr>
        <w:t xml:space="preserve">J.382 </w:t>
      </w:r>
      <w:r w:rsidR="00295A40" w:rsidRPr="00E00CBC">
        <w:rPr>
          <w:rFonts w:cs="Arial"/>
        </w:rPr>
        <w:t>1024</w:t>
      </w:r>
      <w:r w:rsidR="006C1E01" w:rsidRPr="00E00CBC">
        <w:rPr>
          <w:rFonts w:cs="Arial"/>
        </w:rPr>
        <w:t>QA</w:t>
      </w:r>
      <w:r w:rsidR="00295A40" w:rsidRPr="00E00CBC">
        <w:rPr>
          <w:rFonts w:cs="Arial"/>
        </w:rPr>
        <w:t>M</w:t>
      </w:r>
      <w:r w:rsidR="006C1E01" w:rsidRPr="00E00CBC">
        <w:rPr>
          <w:rFonts w:cs="Arial" w:hint="eastAsia"/>
        </w:rPr>
        <w:t>下側隣接チャンネル妨害レベル測定結果（妨害信号</w:t>
      </w:r>
      <w:r w:rsidR="00EA6DCB" w:rsidRPr="00833C8A">
        <w:t>Annex</w:t>
      </w:r>
      <w:r w:rsidR="00EA6DCB" w:rsidRPr="00075C23">
        <w:t xml:space="preserve"> </w:t>
      </w:r>
      <w:r w:rsidR="00EA6DCB" w:rsidRPr="00833C8A">
        <w:t>B</w:t>
      </w:r>
      <w:r w:rsidR="00EA6DCB" w:rsidRPr="00075C23">
        <w:t xml:space="preserve"> </w:t>
      </w:r>
      <w:r w:rsidR="006C1E01" w:rsidRPr="00E00CBC">
        <w:rPr>
          <w:rFonts w:cs="Arial"/>
        </w:rPr>
        <w:t>64QAM</w:t>
      </w:r>
      <w:r w:rsidR="006C1E01" w:rsidRPr="00295622">
        <w:rPr>
          <w:rFonts w:ascii="Arial" w:hAnsi="Arial" w:cs="Arial"/>
        </w:rPr>
        <w:t>）</w:t>
      </w:r>
    </w:p>
    <w:p w14:paraId="7568D604" w14:textId="7215B484" w:rsidR="006C1E01" w:rsidRPr="00E00CBC" w:rsidRDefault="006C1E01" w:rsidP="00E00CBC">
      <w:pPr>
        <w:pStyle w:val="Rc"/>
        <w:ind w:firstLineChars="0" w:firstLine="0"/>
        <w:jc w:val="center"/>
        <w:rPr>
          <w:sz w:val="20"/>
          <w:szCs w:val="20"/>
        </w:rPr>
      </w:pPr>
      <w:proofErr w:type="spellStart"/>
      <w:r w:rsidRPr="00E00CBC">
        <w:rPr>
          <w:sz w:val="20"/>
          <w:szCs w:val="20"/>
        </w:rPr>
        <w:t>fo</w:t>
      </w:r>
      <w:proofErr w:type="spellEnd"/>
      <w:r w:rsidRPr="00E00CBC">
        <w:rPr>
          <w:rFonts w:hint="eastAsia"/>
          <w:sz w:val="20"/>
          <w:szCs w:val="20"/>
        </w:rPr>
        <w:t>：被干渉信号の搬送波中心周波数</w:t>
      </w:r>
    </w:p>
    <w:p w14:paraId="51E73BEE" w14:textId="723BF02B" w:rsidR="006C1E01" w:rsidRPr="00827F4E" w:rsidRDefault="006C1E01" w:rsidP="00E00CBC">
      <w:pPr>
        <w:widowControl/>
        <w:spacing w:line="240" w:lineRule="auto"/>
        <w:jc w:val="center"/>
        <w:outlineLvl w:val="9"/>
        <w:rPr>
          <w:sz w:val="20"/>
          <w:szCs w:val="20"/>
        </w:rPr>
      </w:pPr>
      <w:r w:rsidRPr="00E00CBC">
        <w:rPr>
          <w:rFonts w:ascii="ＭＳ 明朝" w:hAnsi="ＭＳ 明朝" w:cs="ＭＳ Ｐゴシック" w:hint="eastAsia"/>
          <w:color w:val="000000"/>
          <w:kern w:val="0"/>
          <w:sz w:val="20"/>
          <w:szCs w:val="20"/>
        </w:rPr>
        <w:t>注</w:t>
      </w:r>
      <w:r w:rsidR="00075C23">
        <w:rPr>
          <w:rFonts w:ascii="ＭＳ 明朝" w:hAnsi="ＭＳ 明朝" w:cs="ＭＳ Ｐゴシック" w:hint="eastAsia"/>
          <w:color w:val="000000"/>
          <w:kern w:val="0"/>
          <w:sz w:val="20"/>
          <w:szCs w:val="20"/>
        </w:rPr>
        <w:t>）</w:t>
      </w:r>
      <w:r w:rsidRPr="00E00CBC">
        <w:rPr>
          <w:rFonts w:cs="ＭＳ Ｐゴシック" w:hint="eastAsia"/>
          <w:color w:val="000000"/>
          <w:kern w:val="0"/>
          <w:sz w:val="20"/>
          <w:szCs w:val="20"/>
        </w:rPr>
        <w:t>隣接</w:t>
      </w:r>
      <w:r w:rsidRPr="00E00CBC">
        <w:rPr>
          <w:rFonts w:cs="ＭＳ Ｐゴシック"/>
          <w:color w:val="000000"/>
          <w:kern w:val="0"/>
          <w:sz w:val="20"/>
          <w:szCs w:val="20"/>
        </w:rPr>
        <w:t>BER</w:t>
      </w:r>
      <w:r w:rsidRPr="00E00CBC">
        <w:rPr>
          <w:rFonts w:cs="ＭＳ Ｐゴシック" w:hint="eastAsia"/>
          <w:color w:val="000000"/>
          <w:kern w:val="0"/>
          <w:sz w:val="20"/>
          <w:szCs w:val="20"/>
        </w:rPr>
        <w:t>規格値</w:t>
      </w:r>
      <w:r w:rsidR="00075C23">
        <w:rPr>
          <w:rFonts w:cs="ＭＳ Ｐゴシック" w:hint="eastAsia"/>
          <w:color w:val="000000"/>
          <w:kern w:val="0"/>
          <w:sz w:val="20"/>
          <w:szCs w:val="20"/>
        </w:rPr>
        <w:t>：</w:t>
      </w:r>
      <w:r w:rsidRPr="00827F4E">
        <w:rPr>
          <w:rFonts w:cs="ＭＳ Ｐゴシック"/>
          <w:color w:val="000000"/>
          <w:kern w:val="0"/>
          <w:sz w:val="20"/>
          <w:szCs w:val="20"/>
        </w:rPr>
        <w:t xml:space="preserve">21 </w:t>
      </w:r>
      <w:r w:rsidR="00AB5CF7" w:rsidRPr="00827F4E">
        <w:rPr>
          <w:rFonts w:cs="ＭＳ Ｐゴシック"/>
          <w:color w:val="000000"/>
          <w:kern w:val="0"/>
          <w:sz w:val="20"/>
          <w:szCs w:val="20"/>
        </w:rPr>
        <w:t>(</w:t>
      </w:r>
      <w:r w:rsidR="000D0FC5" w:rsidRPr="00827F4E">
        <w:rPr>
          <w:rFonts w:ascii="Times New Roman" w:hAnsi="Times New Roman" w:cs="ＭＳ Ｐゴシック"/>
          <w:color w:val="000000"/>
          <w:kern w:val="0"/>
          <w:sz w:val="20"/>
          <w:szCs w:val="20"/>
        </w:rPr>
        <w:t>dB</w:t>
      </w:r>
      <w:r w:rsidR="00AB5CF7" w:rsidRPr="00827F4E">
        <w:rPr>
          <w:rFonts w:cs="ＭＳ Ｐゴシック"/>
          <w:color w:val="000000"/>
          <w:kern w:val="0"/>
          <w:sz w:val="20"/>
          <w:szCs w:val="20"/>
        </w:rPr>
        <w:t>)</w:t>
      </w:r>
      <w:r w:rsidRPr="00827F4E">
        <w:rPr>
          <w:rFonts w:cs="ＭＳ Ｐゴシック" w:hint="eastAsia"/>
          <w:color w:val="000000"/>
          <w:kern w:val="0"/>
          <w:sz w:val="20"/>
          <w:szCs w:val="20"/>
        </w:rPr>
        <w:t>、ノイズ妨害比</w:t>
      </w:r>
      <w:r w:rsidR="00075C23">
        <w:rPr>
          <w:rFonts w:cs="ＭＳ Ｐゴシック" w:hint="eastAsia"/>
          <w:color w:val="000000"/>
          <w:kern w:val="0"/>
          <w:sz w:val="20"/>
          <w:szCs w:val="20"/>
        </w:rPr>
        <w:t>：</w:t>
      </w:r>
      <w:r w:rsidRPr="00827F4E">
        <w:rPr>
          <w:rFonts w:cs="ＭＳ Ｐゴシック" w:hint="eastAsia"/>
          <w:color w:val="000000"/>
          <w:kern w:val="0"/>
          <w:sz w:val="20"/>
          <w:szCs w:val="20"/>
        </w:rPr>
        <w:t>－</w:t>
      </w:r>
      <w:r w:rsidR="00295A40" w:rsidRPr="00827F4E">
        <w:rPr>
          <w:rFonts w:cs="ＭＳ Ｐゴシック"/>
          <w:color w:val="000000"/>
          <w:kern w:val="0"/>
          <w:sz w:val="20"/>
          <w:szCs w:val="20"/>
        </w:rPr>
        <w:t>36</w:t>
      </w:r>
      <w:r w:rsidRPr="00827F4E">
        <w:rPr>
          <w:rFonts w:cs="ＭＳ Ｐゴシック"/>
          <w:color w:val="000000"/>
          <w:kern w:val="0"/>
          <w:sz w:val="20"/>
          <w:szCs w:val="20"/>
        </w:rPr>
        <w:t xml:space="preserve"> </w:t>
      </w:r>
      <w:r w:rsidR="00AB5CF7" w:rsidRPr="00827F4E">
        <w:rPr>
          <w:rFonts w:cs="ＭＳ Ｐゴシック"/>
          <w:color w:val="000000"/>
          <w:kern w:val="0"/>
          <w:sz w:val="20"/>
          <w:szCs w:val="20"/>
        </w:rPr>
        <w:t>(</w:t>
      </w:r>
      <w:r w:rsidR="000D0FC5" w:rsidRPr="00827F4E">
        <w:rPr>
          <w:rFonts w:ascii="Times New Roman" w:hAnsi="Times New Roman" w:cs="ＭＳ Ｐゴシック"/>
          <w:color w:val="000000"/>
          <w:kern w:val="0"/>
          <w:sz w:val="20"/>
          <w:szCs w:val="20"/>
        </w:rPr>
        <w:t>dB</w:t>
      </w:r>
      <w:r w:rsidR="00AB5CF7" w:rsidRPr="00827F4E">
        <w:rPr>
          <w:rFonts w:cs="ＭＳ Ｐゴシック"/>
          <w:color w:val="000000"/>
          <w:kern w:val="0"/>
          <w:sz w:val="20"/>
          <w:szCs w:val="20"/>
        </w:rPr>
        <w:t>)</w:t>
      </w:r>
    </w:p>
    <w:p w14:paraId="2EF309A1" w14:textId="77777777" w:rsidR="006C1E01" w:rsidRPr="003D6F5A" w:rsidRDefault="006C1E01" w:rsidP="006C1E01"/>
    <w:p w14:paraId="3CC53C1B" w14:textId="77777777" w:rsidR="006C1E01" w:rsidRDefault="006C1E01" w:rsidP="006C1E01"/>
    <w:p w14:paraId="759FB0BF" w14:textId="5D630D2A" w:rsidR="006C1E01" w:rsidRPr="00FE613B" w:rsidRDefault="006C1E01" w:rsidP="006C1E01">
      <w:pPr>
        <w:pStyle w:val="Rc"/>
        <w:ind w:firstLine="220"/>
        <w:rPr>
          <w:szCs w:val="22"/>
        </w:rPr>
      </w:pPr>
      <w:r w:rsidRPr="00FE613B">
        <w:rPr>
          <w:rFonts w:hint="eastAsia"/>
          <w:szCs w:val="22"/>
        </w:rPr>
        <w:t>帯域換算値：</w:t>
      </w:r>
      <w:r w:rsidRPr="00FE613B">
        <w:rPr>
          <w:rFonts w:hint="eastAsia"/>
          <w:szCs w:val="22"/>
        </w:rPr>
        <w:t xml:space="preserve">D = 10log(5.057/5.71) = </w:t>
      </w:r>
      <w:r w:rsidRPr="00FE613B">
        <w:rPr>
          <w:rFonts w:hint="eastAsia"/>
          <w:szCs w:val="22"/>
        </w:rPr>
        <w:t>－</w:t>
      </w:r>
      <w:r w:rsidRPr="00FE613B">
        <w:rPr>
          <w:rFonts w:hint="eastAsia"/>
          <w:szCs w:val="22"/>
        </w:rPr>
        <w:t>0.53</w:t>
      </w:r>
      <w:r w:rsidR="00AB5CF7" w:rsidRPr="00FE613B">
        <w:rPr>
          <w:rFonts w:hint="eastAsia"/>
          <w:szCs w:val="22"/>
        </w:rPr>
        <w:t>(</w:t>
      </w:r>
      <w:r w:rsidR="000D0FC5" w:rsidRPr="00FE613B">
        <w:rPr>
          <w:rFonts w:ascii="Times New Roman" w:hAnsi="Times New Roman" w:hint="eastAsia"/>
          <w:szCs w:val="22"/>
        </w:rPr>
        <w:t>dB</w:t>
      </w:r>
      <w:r w:rsidR="00AB5CF7" w:rsidRPr="00FE613B">
        <w:rPr>
          <w:rFonts w:hint="eastAsia"/>
          <w:szCs w:val="22"/>
        </w:rPr>
        <w:t>)</w:t>
      </w:r>
    </w:p>
    <w:p w14:paraId="0A4C8088" w14:textId="77777777" w:rsidR="006C1E01" w:rsidRPr="00FE613B" w:rsidRDefault="006C1E01" w:rsidP="006C1E01">
      <w:pPr>
        <w:pStyle w:val="Rc"/>
        <w:ind w:firstLine="220"/>
        <w:rPr>
          <w:szCs w:val="22"/>
        </w:rPr>
      </w:pPr>
    </w:p>
    <w:p w14:paraId="33EB9FAC" w14:textId="77777777" w:rsidR="006C1E01" w:rsidRPr="00FE613B" w:rsidRDefault="006C1E01" w:rsidP="006C1E01">
      <w:pPr>
        <w:widowControl/>
        <w:spacing w:line="240" w:lineRule="auto"/>
        <w:jc w:val="left"/>
        <w:outlineLvl w:val="9"/>
        <w:rPr>
          <w:szCs w:val="22"/>
        </w:rPr>
      </w:pPr>
      <w:r w:rsidRPr="00FE613B">
        <w:rPr>
          <w:rFonts w:hint="eastAsia"/>
          <w:szCs w:val="22"/>
        </w:rPr>
        <w:t>＜検知限レベルの計算＞</w:t>
      </w:r>
    </w:p>
    <w:p w14:paraId="71596126" w14:textId="77777777" w:rsidR="00121DB3" w:rsidRPr="00FE613B" w:rsidRDefault="009F6B34" w:rsidP="009F6B34">
      <w:pPr>
        <w:pStyle w:val="Rc"/>
        <w:ind w:firstLineChars="386" w:firstLine="849"/>
        <w:rPr>
          <w:szCs w:val="22"/>
        </w:rPr>
      </w:pPr>
      <w:r w:rsidRPr="00FE613B">
        <w:rPr>
          <w:rFonts w:hint="eastAsia"/>
          <w:szCs w:val="22"/>
        </w:rPr>
        <w:t>検知限レベル＝</w:t>
      </w:r>
      <w:r w:rsidR="00C301C8" w:rsidRPr="00FE613B">
        <w:rPr>
          <w:rFonts w:hint="eastAsia"/>
          <w:szCs w:val="22"/>
        </w:rPr>
        <w:t xml:space="preserve"> </w:t>
      </w:r>
      <w:r w:rsidR="006C1E01" w:rsidRPr="00FE613B">
        <w:rPr>
          <w:rFonts w:hint="eastAsia"/>
          <w:szCs w:val="22"/>
        </w:rPr>
        <w:t>21</w:t>
      </w:r>
      <w:r w:rsidR="006C1E01" w:rsidRPr="00FE613B">
        <w:rPr>
          <w:rFonts w:hint="eastAsia"/>
          <w:szCs w:val="22"/>
        </w:rPr>
        <w:t>（マスク規格値）</w:t>
      </w:r>
    </w:p>
    <w:p w14:paraId="0CF0DC94" w14:textId="77777777" w:rsidR="006C1E01" w:rsidRPr="00FE613B" w:rsidRDefault="006C1E01" w:rsidP="009F6B34">
      <w:pPr>
        <w:pStyle w:val="Rc"/>
        <w:ind w:firstLineChars="1130" w:firstLine="2486"/>
        <w:rPr>
          <w:szCs w:val="22"/>
        </w:rPr>
      </w:pPr>
      <w:r w:rsidRPr="00FE613B">
        <w:rPr>
          <w:rFonts w:hint="eastAsia"/>
          <w:szCs w:val="22"/>
        </w:rPr>
        <w:t>－</w:t>
      </w:r>
      <w:r w:rsidRPr="00FE613B">
        <w:rPr>
          <w:rFonts w:hint="eastAsia"/>
          <w:szCs w:val="22"/>
        </w:rPr>
        <w:t>0.53</w:t>
      </w:r>
      <w:r w:rsidRPr="00FE613B">
        <w:rPr>
          <w:rFonts w:hint="eastAsia"/>
          <w:szCs w:val="22"/>
        </w:rPr>
        <w:t>（被干渉波放送信号との帯域差の換算値</w:t>
      </w:r>
      <w:r w:rsidRPr="00FE613B">
        <w:rPr>
          <w:rFonts w:hint="eastAsia"/>
          <w:szCs w:val="22"/>
        </w:rPr>
        <w:t>D</w:t>
      </w:r>
      <w:r w:rsidRPr="00FE613B">
        <w:rPr>
          <w:rFonts w:hint="eastAsia"/>
          <w:szCs w:val="22"/>
        </w:rPr>
        <w:t>）</w:t>
      </w:r>
    </w:p>
    <w:p w14:paraId="0F4AD14A" w14:textId="77777777" w:rsidR="00121DB3" w:rsidRPr="00FE613B" w:rsidRDefault="006C1E01" w:rsidP="009F6B34">
      <w:pPr>
        <w:pStyle w:val="Rc"/>
        <w:ind w:firstLineChars="1130" w:firstLine="2486"/>
        <w:rPr>
          <w:szCs w:val="22"/>
        </w:rPr>
      </w:pPr>
      <w:r w:rsidRPr="00FE613B">
        <w:rPr>
          <w:rFonts w:hint="eastAsia"/>
          <w:szCs w:val="22"/>
        </w:rPr>
        <w:t>－</w:t>
      </w:r>
      <w:r w:rsidR="00295A40" w:rsidRPr="00FE613B">
        <w:rPr>
          <w:rFonts w:hint="eastAsia"/>
          <w:szCs w:val="22"/>
        </w:rPr>
        <w:t>0.0</w:t>
      </w:r>
      <w:r w:rsidRPr="00FE613B">
        <w:rPr>
          <w:rFonts w:hint="eastAsia"/>
          <w:szCs w:val="22"/>
        </w:rPr>
        <w:t>（マスク規格との差の最大値）</w:t>
      </w:r>
    </w:p>
    <w:p w14:paraId="444BCE36" w14:textId="77777777" w:rsidR="006C1E01" w:rsidRPr="00FE613B" w:rsidRDefault="006C1E01" w:rsidP="009F6B34">
      <w:pPr>
        <w:pStyle w:val="Rc"/>
        <w:ind w:firstLineChars="1002" w:firstLine="2204"/>
        <w:rPr>
          <w:szCs w:val="22"/>
        </w:rPr>
      </w:pPr>
      <w:r w:rsidRPr="00FE613B">
        <w:rPr>
          <w:rFonts w:hint="eastAsia"/>
          <w:szCs w:val="22"/>
        </w:rPr>
        <w:t>＝</w:t>
      </w:r>
      <w:r w:rsidR="00C301C8" w:rsidRPr="00FE613B">
        <w:rPr>
          <w:rFonts w:hint="eastAsia"/>
          <w:szCs w:val="22"/>
        </w:rPr>
        <w:t xml:space="preserve"> </w:t>
      </w:r>
      <w:r w:rsidR="00295A40" w:rsidRPr="00FE613B">
        <w:rPr>
          <w:rFonts w:hint="eastAsia"/>
          <w:szCs w:val="22"/>
        </w:rPr>
        <w:t>20.47</w:t>
      </w:r>
      <w:r w:rsidR="00AB5CF7" w:rsidRPr="00FE613B">
        <w:rPr>
          <w:rFonts w:hint="eastAsia"/>
          <w:szCs w:val="22"/>
        </w:rPr>
        <w:t>(</w:t>
      </w:r>
      <w:r w:rsidR="000D0FC5" w:rsidRPr="00FE613B">
        <w:rPr>
          <w:rFonts w:ascii="Times New Roman" w:hAnsi="Times New Roman"/>
          <w:szCs w:val="22"/>
        </w:rPr>
        <w:t>dB</w:t>
      </w:r>
      <w:r w:rsidR="00AB5CF7" w:rsidRPr="00FE613B">
        <w:rPr>
          <w:rFonts w:hint="eastAsia"/>
          <w:szCs w:val="22"/>
        </w:rPr>
        <w:t>)</w:t>
      </w:r>
    </w:p>
    <w:p w14:paraId="2B32CEA7" w14:textId="5395A0BE" w:rsidR="006C1E01" w:rsidRPr="00FE613B" w:rsidRDefault="006C1E01" w:rsidP="009F6B34">
      <w:pPr>
        <w:pStyle w:val="Rc"/>
        <w:ind w:firstLineChars="1002" w:firstLine="2204"/>
        <w:rPr>
          <w:szCs w:val="22"/>
        </w:rPr>
      </w:pPr>
      <w:r w:rsidRPr="00FE613B">
        <w:rPr>
          <w:rFonts w:ascii="ＭＳ 明朝" w:hAnsi="ＭＳ 明朝" w:hint="eastAsia"/>
          <w:szCs w:val="22"/>
        </w:rPr>
        <w:t>≒</w:t>
      </w:r>
      <w:r w:rsidR="00C301C8" w:rsidRPr="00FE613B">
        <w:rPr>
          <w:rFonts w:ascii="ＭＳ 明朝" w:hAnsi="ＭＳ 明朝" w:hint="eastAsia"/>
          <w:szCs w:val="22"/>
        </w:rPr>
        <w:t xml:space="preserve"> </w:t>
      </w:r>
      <w:r w:rsidR="00295A40" w:rsidRPr="00FE613B">
        <w:rPr>
          <w:rFonts w:hint="eastAsia"/>
          <w:szCs w:val="22"/>
        </w:rPr>
        <w:t>20.4</w:t>
      </w:r>
      <w:r w:rsidR="00AB5CF7" w:rsidRPr="00FE613B">
        <w:rPr>
          <w:rFonts w:hint="eastAsia"/>
          <w:szCs w:val="22"/>
        </w:rPr>
        <w:t>(</w:t>
      </w:r>
      <w:r w:rsidR="000D0FC5" w:rsidRPr="00FE613B">
        <w:rPr>
          <w:rFonts w:ascii="Times New Roman" w:hAnsi="Times New Roman" w:hint="eastAsia"/>
          <w:szCs w:val="22"/>
        </w:rPr>
        <w:t>dB</w:t>
      </w:r>
      <w:r w:rsidR="00AB5CF7" w:rsidRPr="00FE613B">
        <w:rPr>
          <w:rFonts w:hint="eastAsia"/>
          <w:szCs w:val="22"/>
        </w:rPr>
        <w:t>)</w:t>
      </w:r>
      <w:r w:rsidRPr="00FE613B">
        <w:rPr>
          <w:rFonts w:hint="eastAsia"/>
          <w:szCs w:val="22"/>
        </w:rPr>
        <w:t>（</w:t>
      </w:r>
      <w:r w:rsidR="00075C23">
        <w:rPr>
          <w:rFonts w:hint="eastAsia"/>
          <w:szCs w:val="22"/>
        </w:rPr>
        <w:t>小</w:t>
      </w:r>
      <w:r w:rsidRPr="00FE613B">
        <w:rPr>
          <w:rFonts w:hint="eastAsia"/>
          <w:szCs w:val="22"/>
        </w:rPr>
        <w:t>数点第</w:t>
      </w:r>
      <w:r w:rsidRPr="00FE613B">
        <w:rPr>
          <w:rFonts w:hint="eastAsia"/>
          <w:szCs w:val="22"/>
        </w:rPr>
        <w:t>2</w:t>
      </w:r>
      <w:r w:rsidRPr="00FE613B">
        <w:rPr>
          <w:rFonts w:hint="eastAsia"/>
          <w:szCs w:val="22"/>
        </w:rPr>
        <w:t>位以下略）</w:t>
      </w:r>
    </w:p>
    <w:p w14:paraId="572E98C2" w14:textId="77777777" w:rsidR="006C1E01" w:rsidRDefault="006C1E01">
      <w:pPr>
        <w:widowControl/>
        <w:spacing w:line="240" w:lineRule="auto"/>
        <w:jc w:val="left"/>
        <w:outlineLvl w:val="9"/>
      </w:pPr>
      <w:r>
        <w:br w:type="page"/>
      </w:r>
    </w:p>
    <w:p w14:paraId="31A73E3E" w14:textId="30548BED" w:rsidR="00295A40" w:rsidRDefault="00295A40" w:rsidP="00693B7C">
      <w:pPr>
        <w:pStyle w:val="3"/>
      </w:pPr>
      <w:r>
        <w:rPr>
          <w:rFonts w:hint="eastAsia"/>
        </w:rPr>
        <w:lastRenderedPageBreak/>
        <w:t>G13</w:t>
      </w:r>
      <w:r w:rsidR="00666552">
        <w:rPr>
          <w:rFonts w:hint="eastAsia"/>
        </w:rPr>
        <w:t>：</w:t>
      </w:r>
      <w:r w:rsidR="00EA6DCB">
        <w:t xml:space="preserve">J.382 </w:t>
      </w:r>
      <w:r>
        <w:rPr>
          <w:rFonts w:hint="eastAsia"/>
        </w:rPr>
        <w:t>256</w:t>
      </w:r>
      <w:r>
        <w:t>QA</w:t>
      </w:r>
      <w:r>
        <w:rPr>
          <w:rFonts w:hint="eastAsia"/>
        </w:rPr>
        <w:t>M</w:t>
      </w:r>
      <w:r w:rsidRPr="007629C4">
        <w:t>上側隣接チャンネル妨害レベル測定（妨害信号</w:t>
      </w:r>
      <w:r w:rsidR="00EA6DCB">
        <w:rPr>
          <w:rFonts w:hint="eastAsia"/>
        </w:rPr>
        <w:t>Annex</w:t>
      </w:r>
      <w:r w:rsidR="00EA6DCB">
        <w:t xml:space="preserve"> </w:t>
      </w:r>
      <w:r w:rsidR="00EA6DCB">
        <w:rPr>
          <w:rFonts w:hint="eastAsia"/>
        </w:rPr>
        <w:t>B</w:t>
      </w:r>
      <w:r w:rsidR="00EA6DCB" w:rsidRPr="00295622">
        <w:t xml:space="preserve"> </w:t>
      </w:r>
      <w:r>
        <w:rPr>
          <w:rFonts w:hint="eastAsia"/>
        </w:rPr>
        <w:t>64</w:t>
      </w:r>
      <w:r w:rsidRPr="007629C4">
        <w:t>QAM</w:t>
      </w:r>
      <w:r w:rsidRPr="007629C4">
        <w:t>の場合）</w:t>
      </w:r>
    </w:p>
    <w:p w14:paraId="780B9C59" w14:textId="55163C06" w:rsidR="00295A40" w:rsidRPr="00FE613B" w:rsidRDefault="00295A40" w:rsidP="00E00CBC">
      <w:pPr>
        <w:pStyle w:val="affff0"/>
        <w:numPr>
          <w:ilvl w:val="0"/>
          <w:numId w:val="5"/>
        </w:numPr>
        <w:spacing w:line="240" w:lineRule="auto"/>
        <w:ind w:leftChars="100" w:left="425" w:hangingChars="93" w:hanging="205"/>
      </w:pPr>
      <w:r w:rsidRPr="00075C23">
        <w:rPr>
          <w:szCs w:val="22"/>
        </w:rPr>
        <w:t>上側隣接となる妨害信号の</w:t>
      </w:r>
      <w:r w:rsidR="00EA6DCB" w:rsidRPr="00075C23">
        <w:rPr>
          <w:rFonts w:hint="eastAsia"/>
          <w:szCs w:val="22"/>
        </w:rPr>
        <w:t>Annex</w:t>
      </w:r>
      <w:r w:rsidR="00EA6DCB" w:rsidRPr="00075C23">
        <w:rPr>
          <w:szCs w:val="22"/>
        </w:rPr>
        <w:t xml:space="preserve"> </w:t>
      </w:r>
      <w:r w:rsidR="00EA6DCB" w:rsidRPr="00075C23">
        <w:rPr>
          <w:rFonts w:hint="eastAsia"/>
          <w:szCs w:val="22"/>
        </w:rPr>
        <w:t>B</w:t>
      </w:r>
      <w:r w:rsidR="00EA6DCB" w:rsidRPr="00075C23">
        <w:rPr>
          <w:szCs w:val="22"/>
        </w:rPr>
        <w:t xml:space="preserve"> </w:t>
      </w:r>
      <w:r w:rsidRPr="00075C23">
        <w:rPr>
          <w:rFonts w:hint="eastAsia"/>
          <w:szCs w:val="22"/>
        </w:rPr>
        <w:t>64</w:t>
      </w:r>
      <w:r w:rsidRPr="00075C23">
        <w:rPr>
          <w:szCs w:val="22"/>
        </w:rPr>
        <w:t>QAM</w:t>
      </w:r>
      <w:r w:rsidRPr="00075C23">
        <w:rPr>
          <w:szCs w:val="22"/>
        </w:rPr>
        <w:t>のスペクトルマスク</w:t>
      </w:r>
      <w:r w:rsidRPr="00075C23">
        <w:rPr>
          <w:rFonts w:hint="eastAsia"/>
          <w:szCs w:val="22"/>
        </w:rPr>
        <w:t>特性は</w:t>
      </w:r>
      <w:r w:rsidRPr="00075C23">
        <w:rPr>
          <w:rFonts w:hint="eastAsia"/>
          <w:szCs w:val="22"/>
        </w:rPr>
        <w:t>(G5)</w:t>
      </w:r>
      <w:r w:rsidRPr="00075C23">
        <w:rPr>
          <w:rFonts w:hint="eastAsia"/>
          <w:szCs w:val="22"/>
        </w:rPr>
        <w:t>と同</w:t>
      </w:r>
      <w:r w:rsidRPr="00FE613B">
        <w:rPr>
          <w:rFonts w:hint="eastAsia"/>
        </w:rPr>
        <w:t>じため、省略する。</w:t>
      </w:r>
    </w:p>
    <w:p w14:paraId="7079FBA3" w14:textId="77777777" w:rsidR="00295A40" w:rsidRDefault="00295A40" w:rsidP="00295A40">
      <w:pPr>
        <w:pStyle w:val="R105"/>
        <w:spacing w:before="180" w:after="180"/>
        <w:rPr>
          <w:rFonts w:ascii="Arial" w:hAnsi="Arial" w:cs="Arial"/>
        </w:rPr>
      </w:pPr>
    </w:p>
    <w:p w14:paraId="12B79F6B" w14:textId="23B2E16F" w:rsidR="00295A40" w:rsidRPr="00E00CBC" w:rsidRDefault="00EA6DCB" w:rsidP="00295A40">
      <w:pPr>
        <w:pStyle w:val="R105"/>
        <w:spacing w:before="180" w:after="180"/>
        <w:rPr>
          <w:rFonts w:cs="Arial"/>
        </w:rPr>
      </w:pPr>
      <w:r w:rsidRPr="00E00CBC">
        <w:rPr>
          <w:rFonts w:cs="Arial"/>
        </w:rPr>
        <w:t xml:space="preserve">J.382 </w:t>
      </w:r>
      <w:r w:rsidR="00295A40" w:rsidRPr="00E00CBC">
        <w:rPr>
          <w:rFonts w:cs="Arial"/>
        </w:rPr>
        <w:t>256QAM</w:t>
      </w:r>
      <w:r w:rsidR="00295A40" w:rsidRPr="00E00CBC">
        <w:rPr>
          <w:rFonts w:cs="Arial" w:hint="eastAsia"/>
        </w:rPr>
        <w:t>上側隣接チャンネル妨害レベル測定結果（妨害信号</w:t>
      </w:r>
      <w:r w:rsidRPr="00833C8A">
        <w:t>Annex</w:t>
      </w:r>
      <w:r w:rsidRPr="00075C23">
        <w:t xml:space="preserve"> </w:t>
      </w:r>
      <w:r w:rsidRPr="00833C8A">
        <w:t>B</w:t>
      </w:r>
      <w:r w:rsidRPr="00075C23">
        <w:t xml:space="preserve"> </w:t>
      </w:r>
      <w:r w:rsidR="00295A40" w:rsidRPr="00E00CBC">
        <w:rPr>
          <w:rFonts w:cs="Arial"/>
        </w:rPr>
        <w:t>64QAM</w:t>
      </w:r>
      <w:r w:rsidR="00295A40" w:rsidRPr="00E00CBC">
        <w:rPr>
          <w:rFonts w:cs="Arial" w:hint="eastAsia"/>
        </w:rPr>
        <w:t>）</w:t>
      </w:r>
    </w:p>
    <w:p w14:paraId="296B8172" w14:textId="77777777" w:rsidR="00295A40" w:rsidRDefault="00295A40" w:rsidP="00295A40">
      <w:pPr>
        <w:pStyle w:val="Rc"/>
        <w:ind w:firstLine="220"/>
      </w:pPr>
      <w:r>
        <w:rPr>
          <w:rFonts w:hint="eastAsia"/>
        </w:rPr>
        <w:t xml:space="preserve">　</w:t>
      </w:r>
      <w:bookmarkStart w:id="52" w:name="_MON_1564840802"/>
      <w:bookmarkEnd w:id="52"/>
      <w:r w:rsidR="005E368A">
        <w:object w:dxaOrig="9002" w:dyaOrig="4687" w14:anchorId="0754A929">
          <v:shape id="_x0000_i1051" type="#_x0000_t75" style="width:461.4pt;height:230.4pt" o:ole="">
            <v:imagedata r:id="rId82" o:title=""/>
          </v:shape>
          <o:OLEObject Type="Embed" ProgID="Excel.Sheet.12" ShapeID="_x0000_i1051" DrawAspect="Content" ObjectID="_1764662707" r:id="rId83"/>
        </w:object>
      </w:r>
    </w:p>
    <w:p w14:paraId="1C51C763" w14:textId="77777777" w:rsidR="00295A40" w:rsidRPr="00E00CBC" w:rsidRDefault="00295A40" w:rsidP="00E00CBC">
      <w:pPr>
        <w:pStyle w:val="Rc"/>
        <w:ind w:firstLineChars="0" w:firstLine="0"/>
        <w:jc w:val="center"/>
        <w:rPr>
          <w:sz w:val="20"/>
          <w:szCs w:val="20"/>
        </w:rPr>
      </w:pPr>
      <w:proofErr w:type="spellStart"/>
      <w:r w:rsidRPr="00E00CBC">
        <w:rPr>
          <w:sz w:val="20"/>
          <w:szCs w:val="20"/>
        </w:rPr>
        <w:t>fo</w:t>
      </w:r>
      <w:proofErr w:type="spellEnd"/>
      <w:r w:rsidRPr="00E00CBC">
        <w:rPr>
          <w:rFonts w:hint="eastAsia"/>
          <w:sz w:val="20"/>
          <w:szCs w:val="20"/>
        </w:rPr>
        <w:t>：被干渉信号の搬送波中心周波数</w:t>
      </w:r>
    </w:p>
    <w:p w14:paraId="085AD3B2" w14:textId="0309C04C" w:rsidR="00295A40" w:rsidRPr="00827F4E" w:rsidRDefault="00295A40" w:rsidP="00E00CBC">
      <w:pPr>
        <w:widowControl/>
        <w:spacing w:line="240" w:lineRule="auto"/>
        <w:jc w:val="center"/>
        <w:outlineLvl w:val="9"/>
        <w:rPr>
          <w:sz w:val="20"/>
          <w:szCs w:val="20"/>
        </w:rPr>
      </w:pPr>
      <w:r w:rsidRPr="00E00CBC">
        <w:rPr>
          <w:rFonts w:ascii="ＭＳ 明朝" w:hAnsi="ＭＳ 明朝" w:cs="ＭＳ Ｐゴシック" w:hint="eastAsia"/>
          <w:color w:val="000000"/>
          <w:kern w:val="0"/>
          <w:sz w:val="20"/>
          <w:szCs w:val="20"/>
        </w:rPr>
        <w:t>注</w:t>
      </w:r>
      <w:r w:rsidR="00075C23">
        <w:rPr>
          <w:rFonts w:ascii="ＭＳ 明朝" w:hAnsi="ＭＳ 明朝" w:cs="ＭＳ Ｐゴシック" w:hint="eastAsia"/>
          <w:color w:val="000000"/>
          <w:kern w:val="0"/>
          <w:sz w:val="20"/>
          <w:szCs w:val="20"/>
        </w:rPr>
        <w:t>）</w:t>
      </w:r>
      <w:r w:rsidRPr="00E00CBC">
        <w:rPr>
          <w:rFonts w:cs="ＭＳ Ｐゴシック" w:hint="eastAsia"/>
          <w:color w:val="000000"/>
          <w:kern w:val="0"/>
          <w:sz w:val="20"/>
          <w:szCs w:val="20"/>
        </w:rPr>
        <w:t>隣接</w:t>
      </w:r>
      <w:r w:rsidRPr="00E00CBC">
        <w:rPr>
          <w:rFonts w:cs="ＭＳ Ｐゴシック"/>
          <w:color w:val="000000"/>
          <w:kern w:val="0"/>
          <w:sz w:val="20"/>
          <w:szCs w:val="20"/>
        </w:rPr>
        <w:t>BER</w:t>
      </w:r>
      <w:r w:rsidRPr="00E00CBC">
        <w:rPr>
          <w:rFonts w:cs="ＭＳ Ｐゴシック" w:hint="eastAsia"/>
          <w:color w:val="000000"/>
          <w:kern w:val="0"/>
          <w:sz w:val="20"/>
          <w:szCs w:val="20"/>
        </w:rPr>
        <w:t>規格値</w:t>
      </w:r>
      <w:r w:rsidR="00075C23">
        <w:rPr>
          <w:rFonts w:cs="ＭＳ Ｐゴシック" w:hint="eastAsia"/>
          <w:color w:val="000000"/>
          <w:kern w:val="0"/>
          <w:sz w:val="20"/>
          <w:szCs w:val="20"/>
        </w:rPr>
        <w:t>：</w:t>
      </w:r>
      <w:r w:rsidRPr="00827F4E">
        <w:rPr>
          <w:rFonts w:cs="ＭＳ Ｐゴシック"/>
          <w:color w:val="000000"/>
          <w:kern w:val="0"/>
          <w:sz w:val="20"/>
          <w:szCs w:val="20"/>
        </w:rPr>
        <w:t xml:space="preserve">21 </w:t>
      </w:r>
      <w:r w:rsidR="00AB5CF7" w:rsidRPr="00827F4E">
        <w:rPr>
          <w:rFonts w:cs="ＭＳ Ｐゴシック"/>
          <w:color w:val="000000"/>
          <w:kern w:val="0"/>
          <w:sz w:val="20"/>
          <w:szCs w:val="20"/>
        </w:rPr>
        <w:t>(</w:t>
      </w:r>
      <w:r w:rsidR="000D0FC5" w:rsidRPr="00827F4E">
        <w:rPr>
          <w:rFonts w:ascii="Times New Roman" w:hAnsi="Times New Roman" w:cs="ＭＳ Ｐゴシック"/>
          <w:color w:val="000000"/>
          <w:kern w:val="0"/>
          <w:sz w:val="20"/>
          <w:szCs w:val="20"/>
        </w:rPr>
        <w:t>dB</w:t>
      </w:r>
      <w:r w:rsidR="00AB5CF7" w:rsidRPr="00827F4E">
        <w:rPr>
          <w:rFonts w:cs="ＭＳ Ｐゴシック"/>
          <w:color w:val="000000"/>
          <w:kern w:val="0"/>
          <w:sz w:val="20"/>
          <w:szCs w:val="20"/>
        </w:rPr>
        <w:t>)</w:t>
      </w:r>
      <w:r w:rsidRPr="00827F4E">
        <w:rPr>
          <w:rFonts w:cs="ＭＳ Ｐゴシック" w:hint="eastAsia"/>
          <w:color w:val="000000"/>
          <w:kern w:val="0"/>
          <w:sz w:val="20"/>
          <w:szCs w:val="20"/>
        </w:rPr>
        <w:t>、ノイズ妨害比</w:t>
      </w:r>
      <w:r w:rsidR="00075C23">
        <w:rPr>
          <w:rFonts w:cs="ＭＳ Ｐゴシック" w:hint="eastAsia"/>
          <w:color w:val="000000"/>
          <w:kern w:val="0"/>
          <w:sz w:val="20"/>
          <w:szCs w:val="20"/>
        </w:rPr>
        <w:t>：</w:t>
      </w:r>
      <w:r w:rsidRPr="00827F4E">
        <w:rPr>
          <w:rFonts w:cs="ＭＳ Ｐゴシック" w:hint="eastAsia"/>
          <w:color w:val="000000"/>
          <w:kern w:val="0"/>
          <w:sz w:val="20"/>
          <w:szCs w:val="20"/>
        </w:rPr>
        <w:t>－</w:t>
      </w:r>
      <w:r w:rsidRPr="00827F4E">
        <w:rPr>
          <w:rFonts w:cs="ＭＳ Ｐゴシック"/>
          <w:color w:val="000000"/>
          <w:kern w:val="0"/>
          <w:sz w:val="20"/>
          <w:szCs w:val="20"/>
        </w:rPr>
        <w:t xml:space="preserve">29 </w:t>
      </w:r>
      <w:r w:rsidR="00AB5CF7" w:rsidRPr="00827F4E">
        <w:rPr>
          <w:rFonts w:cs="ＭＳ Ｐゴシック"/>
          <w:color w:val="000000"/>
          <w:kern w:val="0"/>
          <w:sz w:val="20"/>
          <w:szCs w:val="20"/>
        </w:rPr>
        <w:t>(</w:t>
      </w:r>
      <w:r w:rsidR="000D0FC5" w:rsidRPr="00827F4E">
        <w:rPr>
          <w:rFonts w:ascii="Times New Roman" w:hAnsi="Times New Roman" w:cs="ＭＳ Ｐゴシック"/>
          <w:color w:val="000000"/>
          <w:kern w:val="0"/>
          <w:sz w:val="20"/>
          <w:szCs w:val="20"/>
        </w:rPr>
        <w:t>dB</w:t>
      </w:r>
      <w:r w:rsidR="00AB5CF7" w:rsidRPr="00827F4E">
        <w:rPr>
          <w:rFonts w:cs="ＭＳ Ｐゴシック"/>
          <w:color w:val="000000"/>
          <w:kern w:val="0"/>
          <w:sz w:val="20"/>
          <w:szCs w:val="20"/>
        </w:rPr>
        <w:t>)</w:t>
      </w:r>
    </w:p>
    <w:p w14:paraId="1F780605" w14:textId="77777777" w:rsidR="00295A40" w:rsidRDefault="00295A40" w:rsidP="00295A40">
      <w:pPr>
        <w:pStyle w:val="Rc"/>
        <w:ind w:firstLine="220"/>
      </w:pPr>
    </w:p>
    <w:p w14:paraId="5A8BA3B0" w14:textId="3BFCEF7B" w:rsidR="00295A40" w:rsidRDefault="00295A40" w:rsidP="00295A40">
      <w:pPr>
        <w:pStyle w:val="Rc"/>
        <w:ind w:firstLine="220"/>
      </w:pPr>
      <w:r w:rsidRPr="005D3945">
        <w:rPr>
          <w:noProof/>
        </w:rPr>
        <mc:AlternateContent>
          <mc:Choice Requires="wps">
            <w:drawing>
              <wp:anchor distT="0" distB="0" distL="114300" distR="114300" simplePos="0" relativeHeight="251908096" behindDoc="0" locked="0" layoutInCell="1" allowOverlap="1" wp14:anchorId="55EA4443" wp14:editId="0203B6E0">
                <wp:simplePos x="0" y="0"/>
                <wp:positionH relativeFrom="column">
                  <wp:posOffset>3662045</wp:posOffset>
                </wp:positionH>
                <wp:positionV relativeFrom="paragraph">
                  <wp:posOffset>144780</wp:posOffset>
                </wp:positionV>
                <wp:extent cx="2505075" cy="318135"/>
                <wp:effectExtent l="152400" t="0" r="28575" b="24765"/>
                <wp:wrapNone/>
                <wp:docPr id="219" name="AutoShape 68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05075" cy="318135"/>
                        </a:xfrm>
                        <a:prstGeom prst="wedgeRoundRectCallout">
                          <a:avLst>
                            <a:gd name="adj1" fmla="val -54678"/>
                            <a:gd name="adj2" fmla="val -40933"/>
                            <a:gd name="adj3" fmla="val 16667"/>
                          </a:avLst>
                        </a:prstGeom>
                        <a:solidFill>
                          <a:srgbClr val="FFFFFF"/>
                        </a:solidFill>
                        <a:ln w="9525">
                          <a:solidFill>
                            <a:srgbClr val="FF0000"/>
                          </a:solidFill>
                          <a:miter lim="800000"/>
                          <a:headEnd/>
                          <a:tailEnd/>
                        </a:ln>
                      </wps:spPr>
                      <wps:txbx>
                        <w:txbxContent>
                          <w:p w14:paraId="7E5DE093" w14:textId="175BE399" w:rsidR="005E06CC" w:rsidRPr="003D6F5A" w:rsidRDefault="005E06CC" w:rsidP="00295A40">
                            <w:pPr>
                              <w:pStyle w:val="Rf5"/>
                              <w:rPr>
                                <w:sz w:val="20"/>
                              </w:rPr>
                            </w:pPr>
                            <w:r w:rsidRPr="003D6F5A">
                              <w:rPr>
                                <w:rFonts w:hint="eastAsia"/>
                                <w:sz w:val="20"/>
                              </w:rPr>
                              <w:t>ここでは、</w:t>
                            </w:r>
                            <w:r>
                              <w:rPr>
                                <w:rFonts w:hint="eastAsia"/>
                                <w:sz w:val="20"/>
                              </w:rPr>
                              <w:t>与</w:t>
                            </w:r>
                            <w:r w:rsidRPr="003D6F5A">
                              <w:rPr>
                                <w:rFonts w:hint="eastAsia"/>
                                <w:sz w:val="20"/>
                              </w:rPr>
                              <w:t>干渉波</w:t>
                            </w:r>
                            <w:r>
                              <w:rPr>
                                <w:rFonts w:hint="eastAsia"/>
                                <w:sz w:val="20"/>
                              </w:rPr>
                              <w:t>64</w:t>
                            </w:r>
                            <w:r w:rsidRPr="003D6F5A">
                              <w:rPr>
                                <w:rFonts w:hint="eastAsia"/>
                                <w:sz w:val="20"/>
                              </w:rPr>
                              <w:t>QAM Annex B</w:t>
                            </w:r>
                            <w:r w:rsidRPr="003D6F5A">
                              <w:rPr>
                                <w:rFonts w:hint="eastAsia"/>
                                <w:sz w:val="20"/>
                              </w:rPr>
                              <w:t>、</w:t>
                            </w:r>
                          </w:p>
                          <w:p w14:paraId="727D5E9C" w14:textId="77777777" w:rsidR="005E06CC" w:rsidRPr="003D6F5A" w:rsidRDefault="005E06CC" w:rsidP="00295A40">
                            <w:pPr>
                              <w:pStyle w:val="Rf5"/>
                              <w:ind w:firstLineChars="100" w:firstLine="200"/>
                              <w:rPr>
                                <w:sz w:val="20"/>
                              </w:rPr>
                            </w:pPr>
                            <w:r w:rsidRPr="003D6F5A">
                              <w:rPr>
                                <w:rFonts w:hint="eastAsia"/>
                                <w:sz w:val="20"/>
                              </w:rPr>
                              <w:t>被干渉波</w:t>
                            </w:r>
                            <w:r>
                              <w:rPr>
                                <w:rFonts w:hint="eastAsia"/>
                                <w:sz w:val="20"/>
                              </w:rPr>
                              <w:t>256</w:t>
                            </w:r>
                            <w:r w:rsidRPr="003D6F5A">
                              <w:rPr>
                                <w:rFonts w:hint="eastAsia"/>
                                <w:sz w:val="20"/>
                              </w:rPr>
                              <w:t>QAM(OFDM)</w:t>
                            </w:r>
                            <w:r w:rsidRPr="003D6F5A">
                              <w:rPr>
                                <w:rFonts w:hint="eastAsia"/>
                                <w:sz w:val="20"/>
                              </w:rPr>
                              <w:t>を想定。</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5EA4443" id="_x0000_s1555" type="#_x0000_t62" style="position:absolute;left:0;text-align:left;margin-left:288.35pt;margin-top:11.4pt;width:197.25pt;height:25.05pt;z-index:25190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" adj="-1010,1958" strokecolor="red">
                <v:textbox inset="0,0,0,0">
                  <w:txbxContent>
                    <w:p w14:paraId="7E5DE093" w14:textId="175BE399" w:rsidR="005E06CC" w:rsidRPr="003D6F5A" w:rsidRDefault="005E06CC" w:rsidP="00295A40">
                      <w:pPr>
                        <w:pStyle w:val="Rf5"/>
                        <w:rPr>
                          <w:sz w:val="20"/>
                        </w:rPr>
                      </w:pPr>
                      <w:r w:rsidRPr="003D6F5A">
                        <w:rPr>
                          <w:rFonts w:hint="eastAsia"/>
                          <w:sz w:val="20"/>
                        </w:rPr>
                        <w:t>ここでは、</w:t>
                      </w:r>
                      <w:r>
                        <w:rPr>
                          <w:rFonts w:hint="eastAsia"/>
                          <w:sz w:val="20"/>
                        </w:rPr>
                        <w:t>与</w:t>
                      </w:r>
                      <w:r w:rsidRPr="003D6F5A">
                        <w:rPr>
                          <w:rFonts w:hint="eastAsia"/>
                          <w:sz w:val="20"/>
                        </w:rPr>
                        <w:t>干渉波</w:t>
                      </w:r>
                      <w:r>
                        <w:rPr>
                          <w:rFonts w:hint="eastAsia"/>
                          <w:sz w:val="20"/>
                        </w:rPr>
                        <w:t>64</w:t>
                      </w:r>
                      <w:r w:rsidRPr="003D6F5A">
                        <w:rPr>
                          <w:rFonts w:hint="eastAsia"/>
                          <w:sz w:val="20"/>
                        </w:rPr>
                        <w:t>QAM Annex B</w:t>
                      </w:r>
                      <w:r w:rsidRPr="003D6F5A">
                        <w:rPr>
                          <w:rFonts w:hint="eastAsia"/>
                          <w:sz w:val="20"/>
                        </w:rPr>
                        <w:t>、</w:t>
                      </w:r>
                    </w:p>
                    <w:p w14:paraId="727D5E9C" w14:textId="77777777" w:rsidR="005E06CC" w:rsidRPr="003D6F5A" w:rsidRDefault="005E06CC" w:rsidP="00295A40">
                      <w:pPr>
                        <w:pStyle w:val="Rf5"/>
                        <w:ind w:firstLineChars="100" w:firstLine="200"/>
                        <w:rPr>
                          <w:sz w:val="20"/>
                        </w:rPr>
                      </w:pPr>
                      <w:r w:rsidRPr="003D6F5A">
                        <w:rPr>
                          <w:rFonts w:hint="eastAsia"/>
                          <w:sz w:val="20"/>
                        </w:rPr>
                        <w:t>被干渉波</w:t>
                      </w:r>
                      <w:r>
                        <w:rPr>
                          <w:rFonts w:hint="eastAsia"/>
                          <w:sz w:val="20"/>
                        </w:rPr>
                        <w:t>256</w:t>
                      </w:r>
                      <w:r w:rsidRPr="003D6F5A">
                        <w:rPr>
                          <w:rFonts w:hint="eastAsia"/>
                          <w:sz w:val="20"/>
                        </w:rPr>
                        <w:t>QAM(OFDM)</w:t>
                      </w:r>
                      <w:r w:rsidRPr="003D6F5A">
                        <w:rPr>
                          <w:rFonts w:hint="eastAsia"/>
                          <w:sz w:val="20"/>
                        </w:rPr>
                        <w:t>を想定。</w:t>
                      </w:r>
                    </w:p>
                  </w:txbxContent>
                </v:textbox>
              </v:shape>
            </w:pict>
          </mc:Fallback>
        </mc:AlternateContent>
      </w:r>
      <w:r>
        <w:rPr>
          <w:rFonts w:hint="eastAsia"/>
        </w:rPr>
        <w:t>帯域換算値：</w:t>
      </w:r>
      <w:r>
        <w:rPr>
          <w:rFonts w:hint="eastAsia"/>
        </w:rPr>
        <w:t xml:space="preserve">D = 10log(5.057/5.71) = </w:t>
      </w:r>
      <w:r>
        <w:rPr>
          <w:rFonts w:hint="eastAsia"/>
        </w:rPr>
        <w:t>－</w:t>
      </w:r>
      <w:r>
        <w:rPr>
          <w:rFonts w:hint="eastAsia"/>
        </w:rPr>
        <w:t>0.53</w:t>
      </w:r>
      <w:r w:rsidR="00AB5CF7">
        <w:rPr>
          <w:rFonts w:hint="eastAsia"/>
        </w:rPr>
        <w:t>(</w:t>
      </w:r>
      <w:r w:rsidR="000D0FC5" w:rsidRPr="000D0FC5">
        <w:rPr>
          <w:rFonts w:ascii="Times New Roman" w:hAnsi="Times New Roman" w:hint="eastAsia"/>
        </w:rPr>
        <w:t>dB</w:t>
      </w:r>
      <w:r w:rsidR="00AB5CF7">
        <w:rPr>
          <w:rFonts w:hint="eastAsia"/>
        </w:rPr>
        <w:t>)</w:t>
      </w:r>
    </w:p>
    <w:p w14:paraId="3A1387C8" w14:textId="77777777" w:rsidR="00295A40" w:rsidRDefault="00295A40" w:rsidP="00295A40">
      <w:pPr>
        <w:pStyle w:val="Rc"/>
        <w:ind w:firstLine="220"/>
      </w:pPr>
    </w:p>
    <w:p w14:paraId="1A4CCC44" w14:textId="77777777" w:rsidR="00295A40" w:rsidRDefault="00295A40" w:rsidP="00295A40">
      <w:pPr>
        <w:pStyle w:val="Rc"/>
        <w:ind w:firstLine="220"/>
      </w:pPr>
      <w:r>
        <w:rPr>
          <w:rFonts w:hint="eastAsia"/>
        </w:rPr>
        <w:t>＜検知限レベルの計算＞</w:t>
      </w:r>
    </w:p>
    <w:p w14:paraId="0F45008F" w14:textId="77777777" w:rsidR="00121DB3" w:rsidRDefault="009F6B34" w:rsidP="009F6B34">
      <w:pPr>
        <w:pStyle w:val="Rc"/>
        <w:ind w:firstLineChars="515" w:firstLine="1133"/>
      </w:pPr>
      <w:r>
        <w:rPr>
          <w:rFonts w:hint="eastAsia"/>
        </w:rPr>
        <w:t>検知限レベル＝</w:t>
      </w:r>
      <w:r w:rsidR="00C301C8">
        <w:rPr>
          <w:rFonts w:hint="eastAsia"/>
        </w:rPr>
        <w:t xml:space="preserve"> </w:t>
      </w:r>
      <w:r w:rsidR="00295A40">
        <w:rPr>
          <w:rFonts w:hint="eastAsia"/>
        </w:rPr>
        <w:t>21</w:t>
      </w:r>
      <w:r w:rsidR="00295A40">
        <w:rPr>
          <w:rFonts w:hint="eastAsia"/>
        </w:rPr>
        <w:t>（マスク規格値）</w:t>
      </w:r>
    </w:p>
    <w:p w14:paraId="653315BC" w14:textId="77777777" w:rsidR="00295A40" w:rsidRDefault="00295A40" w:rsidP="009F6B34">
      <w:pPr>
        <w:pStyle w:val="Rc"/>
        <w:ind w:firstLineChars="1260" w:firstLine="2772"/>
      </w:pPr>
      <w:r>
        <w:rPr>
          <w:rFonts w:hint="eastAsia"/>
        </w:rPr>
        <w:t>－</w:t>
      </w:r>
      <w:r>
        <w:rPr>
          <w:rFonts w:hint="eastAsia"/>
        </w:rPr>
        <w:t>0.53</w:t>
      </w:r>
      <w:r>
        <w:rPr>
          <w:rFonts w:hint="eastAsia"/>
        </w:rPr>
        <w:t>（被干渉波放送信号との帯域差の換算値</w:t>
      </w:r>
      <w:r>
        <w:rPr>
          <w:rFonts w:hint="eastAsia"/>
        </w:rPr>
        <w:t>D</w:t>
      </w:r>
      <w:r>
        <w:rPr>
          <w:rFonts w:hint="eastAsia"/>
        </w:rPr>
        <w:t>）</w:t>
      </w:r>
    </w:p>
    <w:p w14:paraId="73D5B871" w14:textId="77777777" w:rsidR="00121DB3" w:rsidRDefault="00295A40" w:rsidP="009F6B34">
      <w:pPr>
        <w:pStyle w:val="Rc"/>
        <w:ind w:firstLineChars="1260" w:firstLine="2772"/>
      </w:pPr>
      <w:r>
        <w:rPr>
          <w:rFonts w:hint="eastAsia"/>
        </w:rPr>
        <w:t>－</w:t>
      </w:r>
      <w:r>
        <w:rPr>
          <w:rFonts w:hint="eastAsia"/>
        </w:rPr>
        <w:t>0.1</w:t>
      </w:r>
      <w:r>
        <w:rPr>
          <w:rFonts w:hint="eastAsia"/>
        </w:rPr>
        <w:t>（マスク規格との差の最大値）</w:t>
      </w:r>
    </w:p>
    <w:p w14:paraId="6911BD83" w14:textId="77777777" w:rsidR="00295A40" w:rsidRDefault="00295A40" w:rsidP="009F6B34">
      <w:pPr>
        <w:pStyle w:val="Rc"/>
        <w:ind w:firstLineChars="1130" w:firstLine="2486"/>
      </w:pPr>
      <w:r>
        <w:rPr>
          <w:rFonts w:hint="eastAsia"/>
        </w:rPr>
        <w:t>＝</w:t>
      </w:r>
      <w:r w:rsidR="00C301C8">
        <w:rPr>
          <w:rFonts w:hint="eastAsia"/>
        </w:rPr>
        <w:t xml:space="preserve"> </w:t>
      </w:r>
      <w:r>
        <w:rPr>
          <w:rFonts w:hint="eastAsia"/>
        </w:rPr>
        <w:t>20.37</w:t>
      </w:r>
      <w:r w:rsidR="00AB5CF7">
        <w:rPr>
          <w:rFonts w:hint="eastAsia"/>
        </w:rPr>
        <w:t>(</w:t>
      </w:r>
      <w:r w:rsidR="000D0FC5" w:rsidRPr="000D0FC5">
        <w:rPr>
          <w:rFonts w:ascii="Times New Roman" w:hAnsi="Times New Roman"/>
        </w:rPr>
        <w:t>dB</w:t>
      </w:r>
      <w:r w:rsidR="00AB5CF7">
        <w:rPr>
          <w:rFonts w:hint="eastAsia"/>
        </w:rPr>
        <w:t>)</w:t>
      </w:r>
    </w:p>
    <w:p w14:paraId="68A02B2C" w14:textId="5D8522F0" w:rsidR="00295A40" w:rsidRDefault="00295A40" w:rsidP="009F6B34">
      <w:pPr>
        <w:pStyle w:val="Rc"/>
        <w:ind w:firstLineChars="1130" w:firstLine="2486"/>
      </w:pPr>
      <w:r>
        <w:rPr>
          <w:rFonts w:ascii="ＭＳ 明朝" w:hAnsi="ＭＳ 明朝" w:hint="eastAsia"/>
        </w:rPr>
        <w:t>≒</w:t>
      </w:r>
      <w:r w:rsidR="00C301C8">
        <w:rPr>
          <w:rFonts w:ascii="ＭＳ 明朝" w:hAnsi="ＭＳ 明朝" w:hint="eastAsia"/>
        </w:rPr>
        <w:t xml:space="preserve"> </w:t>
      </w:r>
      <w:r>
        <w:rPr>
          <w:rFonts w:hint="eastAsia"/>
        </w:rPr>
        <w:t>20.3</w:t>
      </w:r>
      <w:r w:rsidR="00AB5CF7">
        <w:rPr>
          <w:rFonts w:hint="eastAsia"/>
        </w:rPr>
        <w:t>(</w:t>
      </w:r>
      <w:r w:rsidR="000D0FC5" w:rsidRPr="000D0FC5">
        <w:rPr>
          <w:rFonts w:ascii="Times New Roman" w:hAnsi="Times New Roman" w:hint="eastAsia"/>
        </w:rPr>
        <w:t>dB</w:t>
      </w:r>
      <w:r w:rsidR="00AB5CF7">
        <w:rPr>
          <w:rFonts w:hint="eastAsia"/>
        </w:rPr>
        <w:t>)</w:t>
      </w:r>
      <w:r>
        <w:rPr>
          <w:rFonts w:hint="eastAsia"/>
        </w:rPr>
        <w:t>（</w:t>
      </w:r>
      <w:r w:rsidR="00075C23">
        <w:rPr>
          <w:rFonts w:hint="eastAsia"/>
        </w:rPr>
        <w:t>小</w:t>
      </w:r>
      <w:r>
        <w:rPr>
          <w:rFonts w:hint="eastAsia"/>
        </w:rPr>
        <w:t>数点第</w:t>
      </w:r>
      <w:r>
        <w:rPr>
          <w:rFonts w:hint="eastAsia"/>
        </w:rPr>
        <w:t>2</w:t>
      </w:r>
      <w:r>
        <w:rPr>
          <w:rFonts w:hint="eastAsia"/>
        </w:rPr>
        <w:t>位以下略）</w:t>
      </w:r>
    </w:p>
    <w:p w14:paraId="63A515FE" w14:textId="77777777" w:rsidR="00295A40" w:rsidRDefault="00295A40" w:rsidP="00295A40">
      <w:pPr>
        <w:widowControl/>
        <w:spacing w:line="240" w:lineRule="auto"/>
        <w:jc w:val="left"/>
        <w:outlineLvl w:val="9"/>
      </w:pPr>
      <w:r>
        <w:br w:type="page"/>
      </w:r>
    </w:p>
    <w:p w14:paraId="4F499766" w14:textId="587B9040" w:rsidR="00295A40" w:rsidRDefault="00295A40" w:rsidP="00693B7C">
      <w:pPr>
        <w:pStyle w:val="3"/>
      </w:pPr>
      <w:r>
        <w:rPr>
          <w:rFonts w:hint="eastAsia"/>
        </w:rPr>
        <w:lastRenderedPageBreak/>
        <w:t>G14</w:t>
      </w:r>
      <w:r w:rsidR="00666552">
        <w:rPr>
          <w:rFonts w:hint="eastAsia"/>
        </w:rPr>
        <w:t>：</w:t>
      </w:r>
      <w:r w:rsidR="00EA6DCB">
        <w:t xml:space="preserve">J.382 </w:t>
      </w:r>
      <w:r>
        <w:rPr>
          <w:rFonts w:hint="eastAsia"/>
        </w:rPr>
        <w:t>256</w:t>
      </w:r>
      <w:r>
        <w:t>QA</w:t>
      </w:r>
      <w:r>
        <w:rPr>
          <w:rFonts w:hint="eastAsia"/>
        </w:rPr>
        <w:t>M</w:t>
      </w:r>
      <w:r w:rsidRPr="00295622">
        <w:t>下側隣接チャンネル妨害レベル測定（妨害信号</w:t>
      </w:r>
      <w:r w:rsidR="00EA6DCB">
        <w:rPr>
          <w:rFonts w:hint="eastAsia"/>
        </w:rPr>
        <w:t>Annex</w:t>
      </w:r>
      <w:r w:rsidR="00EA6DCB">
        <w:t xml:space="preserve"> </w:t>
      </w:r>
      <w:r w:rsidR="00EA6DCB">
        <w:rPr>
          <w:rFonts w:hint="eastAsia"/>
        </w:rPr>
        <w:t>B</w:t>
      </w:r>
      <w:r w:rsidR="00EA6DCB" w:rsidRPr="00295622">
        <w:t xml:space="preserve"> </w:t>
      </w:r>
      <w:r>
        <w:rPr>
          <w:rFonts w:hint="eastAsia"/>
        </w:rPr>
        <w:t>64</w:t>
      </w:r>
      <w:r w:rsidRPr="00295622">
        <w:t>QAM</w:t>
      </w:r>
      <w:r w:rsidRPr="00295622">
        <w:t>の場合）</w:t>
      </w:r>
    </w:p>
    <w:p w14:paraId="554213FF" w14:textId="3657034F" w:rsidR="00295A40" w:rsidRPr="00121DB3" w:rsidRDefault="00CC3CD8" w:rsidP="00E00CBC">
      <w:pPr>
        <w:spacing w:line="240" w:lineRule="auto"/>
        <w:ind w:left="210" w:hangingChars="100" w:hanging="210"/>
        <w:rPr>
          <w:sz w:val="21"/>
        </w:rPr>
      </w:pPr>
      <w:r>
        <w:rPr>
          <w:rFonts w:hint="eastAsia"/>
          <w:sz w:val="21"/>
        </w:rPr>
        <w:t xml:space="preserve">・　</w:t>
      </w:r>
      <w:r w:rsidR="00295A40" w:rsidRPr="00121DB3">
        <w:rPr>
          <w:rFonts w:hint="eastAsia"/>
          <w:sz w:val="21"/>
        </w:rPr>
        <w:t>下</w:t>
      </w:r>
      <w:r w:rsidR="00295A40" w:rsidRPr="00121DB3">
        <w:rPr>
          <w:sz w:val="21"/>
        </w:rPr>
        <w:t>側隣接となる妨害信号の</w:t>
      </w:r>
      <w:r w:rsidR="00EA6DCB">
        <w:rPr>
          <w:rFonts w:hint="eastAsia"/>
        </w:rPr>
        <w:t>Annex</w:t>
      </w:r>
      <w:r w:rsidR="00EA6DCB">
        <w:t xml:space="preserve"> </w:t>
      </w:r>
      <w:r w:rsidR="00EA6DCB">
        <w:rPr>
          <w:rFonts w:hint="eastAsia"/>
        </w:rPr>
        <w:t>B</w:t>
      </w:r>
      <w:r w:rsidR="00EA6DCB" w:rsidRPr="00295622">
        <w:t xml:space="preserve"> </w:t>
      </w:r>
      <w:r w:rsidR="00295A40" w:rsidRPr="00121DB3">
        <w:rPr>
          <w:rFonts w:hint="eastAsia"/>
          <w:sz w:val="21"/>
        </w:rPr>
        <w:t>64</w:t>
      </w:r>
      <w:r w:rsidR="00295A40" w:rsidRPr="00121DB3">
        <w:rPr>
          <w:sz w:val="21"/>
        </w:rPr>
        <w:t>QAM</w:t>
      </w:r>
      <w:r w:rsidR="00295A40" w:rsidRPr="00121DB3">
        <w:rPr>
          <w:sz w:val="21"/>
        </w:rPr>
        <w:t>のスペクトルマスク</w:t>
      </w:r>
      <w:r w:rsidR="00295A40" w:rsidRPr="00121DB3">
        <w:rPr>
          <w:rFonts w:hint="eastAsia"/>
          <w:sz w:val="21"/>
        </w:rPr>
        <w:t>特性は</w:t>
      </w:r>
      <w:r w:rsidR="00295A40" w:rsidRPr="00121DB3">
        <w:rPr>
          <w:rFonts w:hint="eastAsia"/>
          <w:sz w:val="21"/>
        </w:rPr>
        <w:t>(G6)</w:t>
      </w:r>
      <w:r w:rsidR="00295A40" w:rsidRPr="00121DB3">
        <w:rPr>
          <w:rFonts w:hint="eastAsia"/>
          <w:sz w:val="21"/>
        </w:rPr>
        <w:t>と同じため、省略する。</w:t>
      </w:r>
    </w:p>
    <w:p w14:paraId="630605B6" w14:textId="77777777" w:rsidR="00295A40" w:rsidRDefault="00295A40" w:rsidP="00295A40">
      <w:pPr>
        <w:pStyle w:val="R105"/>
        <w:spacing w:before="180" w:after="180"/>
        <w:rPr>
          <w:rFonts w:ascii="Arial" w:cs="Arial"/>
        </w:rPr>
      </w:pPr>
    </w:p>
    <w:p w14:paraId="7915FC6B" w14:textId="23FF4E9D" w:rsidR="00295A40" w:rsidRDefault="00AB3B5E" w:rsidP="00295A40">
      <w:pPr>
        <w:pStyle w:val="R105"/>
        <w:spacing w:before="180" w:after="180"/>
        <w:rPr>
          <w:rFonts w:ascii="Arial" w:hAnsi="Arial" w:cs="Arial"/>
        </w:rPr>
      </w:pPr>
      <w:r>
        <w:rPr>
          <w:noProof/>
          <w:szCs w:val="21"/>
        </w:rPr>
        <w:object w:dxaOrig="1440" w:dyaOrig="1440" w14:anchorId="003CED69">
          <v:shape id="_x0000_s2168" type="#_x0000_t75" style="position:absolute;left:0;text-align:left;margin-left:.35pt;margin-top:34.45pt;width:451.7pt;height:220.7pt;z-index:251750912">
            <v:imagedata r:id="rId84" o:title=""/>
            <w10:wrap type="topAndBottom"/>
          </v:shape>
          <o:OLEObject Type="Embed" ProgID="Excel.Sheet.12" ShapeID="_x0000_s2168" DrawAspect="Content" ObjectID="_1764662723" r:id="rId85"/>
        </w:object>
      </w:r>
      <w:r w:rsidR="00EA6DCB" w:rsidRPr="00E00CBC">
        <w:rPr>
          <w:rFonts w:cs="Arial"/>
        </w:rPr>
        <w:t xml:space="preserve">J.382 </w:t>
      </w:r>
      <w:r w:rsidR="00295A40" w:rsidRPr="00E00CBC">
        <w:rPr>
          <w:rFonts w:cs="Arial"/>
        </w:rPr>
        <w:t>256QAM</w:t>
      </w:r>
      <w:r w:rsidR="00295A40" w:rsidRPr="00E00CBC">
        <w:rPr>
          <w:rFonts w:cs="Arial" w:hint="eastAsia"/>
        </w:rPr>
        <w:t>下側隣接チャンネル妨害レベル測定結果（妨害信号</w:t>
      </w:r>
      <w:r w:rsidR="00EA6DCB" w:rsidRPr="00833C8A">
        <w:t xml:space="preserve">Annex B </w:t>
      </w:r>
      <w:r w:rsidR="00295A40" w:rsidRPr="00E00CBC">
        <w:rPr>
          <w:rFonts w:cs="Arial"/>
        </w:rPr>
        <w:t>64QAM</w:t>
      </w:r>
      <w:r w:rsidR="00295A40" w:rsidRPr="00295622">
        <w:rPr>
          <w:rFonts w:ascii="Arial" w:hAnsi="Arial" w:cs="Arial"/>
        </w:rPr>
        <w:t>）</w:t>
      </w:r>
    </w:p>
    <w:p w14:paraId="12D3E796" w14:textId="3231AB39" w:rsidR="00295A40" w:rsidRPr="00E00CBC" w:rsidRDefault="00295A40" w:rsidP="00E00CBC">
      <w:pPr>
        <w:pStyle w:val="Rc"/>
        <w:ind w:firstLineChars="0" w:firstLine="0"/>
        <w:jc w:val="center"/>
        <w:rPr>
          <w:sz w:val="20"/>
          <w:szCs w:val="20"/>
        </w:rPr>
      </w:pPr>
      <w:proofErr w:type="spellStart"/>
      <w:r w:rsidRPr="00E00CBC">
        <w:rPr>
          <w:sz w:val="20"/>
          <w:szCs w:val="20"/>
        </w:rPr>
        <w:t>fo</w:t>
      </w:r>
      <w:proofErr w:type="spellEnd"/>
      <w:r w:rsidRPr="00E00CBC">
        <w:rPr>
          <w:rFonts w:hint="eastAsia"/>
          <w:sz w:val="20"/>
          <w:szCs w:val="20"/>
        </w:rPr>
        <w:t>：被干渉信号の搬送波中心周波数</w:t>
      </w:r>
    </w:p>
    <w:p w14:paraId="66682747" w14:textId="5A2552E7" w:rsidR="00295A40" w:rsidRPr="00827F4E" w:rsidRDefault="00295A40" w:rsidP="00E00CBC">
      <w:pPr>
        <w:widowControl/>
        <w:spacing w:line="240" w:lineRule="auto"/>
        <w:jc w:val="center"/>
        <w:outlineLvl w:val="9"/>
        <w:rPr>
          <w:sz w:val="20"/>
          <w:szCs w:val="20"/>
        </w:rPr>
      </w:pPr>
      <w:r w:rsidRPr="00E00CBC">
        <w:rPr>
          <w:rFonts w:ascii="ＭＳ 明朝" w:hAnsi="ＭＳ 明朝" w:cs="ＭＳ Ｐゴシック" w:hint="eastAsia"/>
          <w:color w:val="000000"/>
          <w:kern w:val="0"/>
          <w:sz w:val="20"/>
          <w:szCs w:val="20"/>
        </w:rPr>
        <w:t>注</w:t>
      </w:r>
      <w:r w:rsidR="00833C8A">
        <w:rPr>
          <w:rFonts w:ascii="ＭＳ 明朝" w:hAnsi="ＭＳ 明朝" w:cs="ＭＳ Ｐゴシック" w:hint="eastAsia"/>
          <w:color w:val="000000"/>
          <w:kern w:val="0"/>
          <w:sz w:val="20"/>
          <w:szCs w:val="20"/>
        </w:rPr>
        <w:t>）</w:t>
      </w:r>
      <w:r w:rsidRPr="00E00CBC">
        <w:rPr>
          <w:rFonts w:cs="ＭＳ Ｐゴシック" w:hint="eastAsia"/>
          <w:color w:val="000000"/>
          <w:kern w:val="0"/>
          <w:sz w:val="20"/>
          <w:szCs w:val="20"/>
        </w:rPr>
        <w:t>隣接</w:t>
      </w:r>
      <w:r w:rsidRPr="00E00CBC">
        <w:rPr>
          <w:rFonts w:cs="ＭＳ Ｐゴシック"/>
          <w:color w:val="000000"/>
          <w:kern w:val="0"/>
          <w:sz w:val="20"/>
          <w:szCs w:val="20"/>
        </w:rPr>
        <w:t>BER</w:t>
      </w:r>
      <w:r w:rsidRPr="00E00CBC">
        <w:rPr>
          <w:rFonts w:cs="ＭＳ Ｐゴシック" w:hint="eastAsia"/>
          <w:color w:val="000000"/>
          <w:kern w:val="0"/>
          <w:sz w:val="20"/>
          <w:szCs w:val="20"/>
        </w:rPr>
        <w:t>規格値</w:t>
      </w:r>
      <w:r w:rsidR="00833C8A">
        <w:rPr>
          <w:rFonts w:cs="ＭＳ Ｐゴシック" w:hint="eastAsia"/>
          <w:color w:val="000000"/>
          <w:kern w:val="0"/>
          <w:sz w:val="20"/>
          <w:szCs w:val="20"/>
        </w:rPr>
        <w:t>：</w:t>
      </w:r>
      <w:r w:rsidRPr="00827F4E">
        <w:rPr>
          <w:rFonts w:cs="ＭＳ Ｐゴシック"/>
          <w:color w:val="000000"/>
          <w:kern w:val="0"/>
          <w:sz w:val="20"/>
          <w:szCs w:val="20"/>
        </w:rPr>
        <w:t xml:space="preserve">21 </w:t>
      </w:r>
      <w:r w:rsidR="00AB5CF7" w:rsidRPr="00827F4E">
        <w:rPr>
          <w:rFonts w:cs="ＭＳ Ｐゴシック"/>
          <w:color w:val="000000"/>
          <w:kern w:val="0"/>
          <w:sz w:val="20"/>
          <w:szCs w:val="20"/>
        </w:rPr>
        <w:t>(</w:t>
      </w:r>
      <w:r w:rsidR="000D0FC5" w:rsidRPr="00827F4E">
        <w:rPr>
          <w:rFonts w:ascii="Times New Roman" w:hAnsi="Times New Roman" w:cs="ＭＳ Ｐゴシック"/>
          <w:color w:val="000000"/>
          <w:kern w:val="0"/>
          <w:sz w:val="20"/>
          <w:szCs w:val="20"/>
        </w:rPr>
        <w:t>dB</w:t>
      </w:r>
      <w:r w:rsidR="00AB5CF7" w:rsidRPr="00827F4E">
        <w:rPr>
          <w:rFonts w:cs="ＭＳ Ｐゴシック"/>
          <w:color w:val="000000"/>
          <w:kern w:val="0"/>
          <w:sz w:val="20"/>
          <w:szCs w:val="20"/>
        </w:rPr>
        <w:t>)</w:t>
      </w:r>
      <w:r w:rsidRPr="00827F4E">
        <w:rPr>
          <w:rFonts w:cs="ＭＳ Ｐゴシック" w:hint="eastAsia"/>
          <w:color w:val="000000"/>
          <w:kern w:val="0"/>
          <w:sz w:val="20"/>
          <w:szCs w:val="20"/>
        </w:rPr>
        <w:t>、ノイズ妨害比</w:t>
      </w:r>
      <w:r w:rsidR="00833C8A">
        <w:rPr>
          <w:rFonts w:cs="ＭＳ Ｐゴシック" w:hint="eastAsia"/>
          <w:color w:val="000000"/>
          <w:kern w:val="0"/>
          <w:sz w:val="20"/>
          <w:szCs w:val="20"/>
        </w:rPr>
        <w:t>：</w:t>
      </w:r>
      <w:r w:rsidRPr="00827F4E">
        <w:rPr>
          <w:rFonts w:cs="ＭＳ Ｐゴシック" w:hint="eastAsia"/>
          <w:color w:val="000000"/>
          <w:kern w:val="0"/>
          <w:sz w:val="20"/>
          <w:szCs w:val="20"/>
        </w:rPr>
        <w:t>－</w:t>
      </w:r>
      <w:r w:rsidRPr="00827F4E">
        <w:rPr>
          <w:rFonts w:cs="ＭＳ Ｐゴシック"/>
          <w:color w:val="000000"/>
          <w:kern w:val="0"/>
          <w:sz w:val="20"/>
          <w:szCs w:val="20"/>
        </w:rPr>
        <w:t xml:space="preserve">29 </w:t>
      </w:r>
      <w:r w:rsidR="00AB5CF7" w:rsidRPr="00827F4E">
        <w:rPr>
          <w:rFonts w:cs="ＭＳ Ｐゴシック"/>
          <w:color w:val="000000"/>
          <w:kern w:val="0"/>
          <w:sz w:val="20"/>
          <w:szCs w:val="20"/>
        </w:rPr>
        <w:t>(</w:t>
      </w:r>
      <w:r w:rsidR="000D0FC5" w:rsidRPr="00827F4E">
        <w:rPr>
          <w:rFonts w:ascii="Times New Roman" w:hAnsi="Times New Roman" w:cs="ＭＳ Ｐゴシック"/>
          <w:color w:val="000000"/>
          <w:kern w:val="0"/>
          <w:sz w:val="20"/>
          <w:szCs w:val="20"/>
        </w:rPr>
        <w:t>dB</w:t>
      </w:r>
      <w:r w:rsidR="00AB5CF7" w:rsidRPr="00827F4E">
        <w:rPr>
          <w:rFonts w:cs="ＭＳ Ｐゴシック"/>
          <w:color w:val="000000"/>
          <w:kern w:val="0"/>
          <w:sz w:val="20"/>
          <w:szCs w:val="20"/>
        </w:rPr>
        <w:t>)</w:t>
      </w:r>
    </w:p>
    <w:p w14:paraId="44B7BB10" w14:textId="77777777" w:rsidR="00295A40" w:rsidRPr="003D6F5A" w:rsidRDefault="00295A40" w:rsidP="00295A40"/>
    <w:p w14:paraId="579040B5" w14:textId="77777777" w:rsidR="00295A40" w:rsidRDefault="00295A40" w:rsidP="00295A40"/>
    <w:p w14:paraId="540F4F2C" w14:textId="717C18BF" w:rsidR="00295A40" w:rsidRDefault="00295A40" w:rsidP="00295A40">
      <w:pPr>
        <w:pStyle w:val="Rc"/>
        <w:ind w:firstLine="220"/>
      </w:pPr>
      <w:r>
        <w:rPr>
          <w:rFonts w:hint="eastAsia"/>
        </w:rPr>
        <w:t>帯域換算値：</w:t>
      </w:r>
      <w:r>
        <w:rPr>
          <w:rFonts w:hint="eastAsia"/>
        </w:rPr>
        <w:t xml:space="preserve">D = 10log(5.057/5.71) = </w:t>
      </w:r>
      <w:r>
        <w:rPr>
          <w:rFonts w:hint="eastAsia"/>
        </w:rPr>
        <w:t>－</w:t>
      </w:r>
      <w:r>
        <w:rPr>
          <w:rFonts w:hint="eastAsia"/>
        </w:rPr>
        <w:t>0.53</w:t>
      </w:r>
      <w:r w:rsidR="00AB5CF7">
        <w:rPr>
          <w:rFonts w:hint="eastAsia"/>
        </w:rPr>
        <w:t>(</w:t>
      </w:r>
      <w:r w:rsidR="000D0FC5" w:rsidRPr="000D0FC5">
        <w:rPr>
          <w:rFonts w:ascii="Times New Roman" w:hAnsi="Times New Roman" w:hint="eastAsia"/>
        </w:rPr>
        <w:t>dB</w:t>
      </w:r>
      <w:r w:rsidR="00AB5CF7">
        <w:rPr>
          <w:rFonts w:hint="eastAsia"/>
        </w:rPr>
        <w:t>)</w:t>
      </w:r>
    </w:p>
    <w:p w14:paraId="6A5D28A4" w14:textId="77777777" w:rsidR="00295A40" w:rsidRPr="007629C4" w:rsidRDefault="00295A40" w:rsidP="00295A40">
      <w:pPr>
        <w:pStyle w:val="Rc"/>
        <w:ind w:firstLine="220"/>
      </w:pPr>
    </w:p>
    <w:p w14:paraId="12ED1DBB" w14:textId="77777777" w:rsidR="00295A40" w:rsidRDefault="00295A40" w:rsidP="00295A40">
      <w:pPr>
        <w:widowControl/>
        <w:spacing w:line="240" w:lineRule="auto"/>
        <w:jc w:val="left"/>
        <w:outlineLvl w:val="9"/>
      </w:pPr>
      <w:r>
        <w:rPr>
          <w:rFonts w:hint="eastAsia"/>
        </w:rPr>
        <w:t>＜検知限レベルの計算＞</w:t>
      </w:r>
    </w:p>
    <w:p w14:paraId="2D9A55F8" w14:textId="77777777" w:rsidR="00121DB3" w:rsidRDefault="009F6B34" w:rsidP="009F6B34">
      <w:pPr>
        <w:pStyle w:val="Rc"/>
        <w:ind w:firstLineChars="386" w:firstLine="849"/>
      </w:pPr>
      <w:r>
        <w:rPr>
          <w:rFonts w:hint="eastAsia"/>
        </w:rPr>
        <w:t>検知限レベル＝</w:t>
      </w:r>
      <w:r w:rsidR="00C301C8">
        <w:rPr>
          <w:rFonts w:hint="eastAsia"/>
        </w:rPr>
        <w:t xml:space="preserve"> </w:t>
      </w:r>
      <w:r w:rsidR="00295A40">
        <w:rPr>
          <w:rFonts w:hint="eastAsia"/>
        </w:rPr>
        <w:t>21</w:t>
      </w:r>
      <w:r w:rsidR="00295A40">
        <w:rPr>
          <w:rFonts w:hint="eastAsia"/>
        </w:rPr>
        <w:t>（マスク規格値）</w:t>
      </w:r>
    </w:p>
    <w:p w14:paraId="14E0C611" w14:textId="77777777" w:rsidR="00295A40" w:rsidRDefault="00295A40" w:rsidP="009F6B34">
      <w:pPr>
        <w:pStyle w:val="Rc"/>
        <w:ind w:firstLineChars="1130" w:firstLine="2486"/>
      </w:pPr>
      <w:r>
        <w:rPr>
          <w:rFonts w:hint="eastAsia"/>
        </w:rPr>
        <w:t>－</w:t>
      </w:r>
      <w:r>
        <w:rPr>
          <w:rFonts w:hint="eastAsia"/>
        </w:rPr>
        <w:t>0.53</w:t>
      </w:r>
      <w:r>
        <w:rPr>
          <w:rFonts w:hint="eastAsia"/>
        </w:rPr>
        <w:t>（被干渉波放送信号との帯域差の換算値</w:t>
      </w:r>
      <w:r>
        <w:rPr>
          <w:rFonts w:hint="eastAsia"/>
        </w:rPr>
        <w:t>D</w:t>
      </w:r>
      <w:r>
        <w:rPr>
          <w:rFonts w:hint="eastAsia"/>
        </w:rPr>
        <w:t>）</w:t>
      </w:r>
    </w:p>
    <w:p w14:paraId="0E1B2BC8" w14:textId="77777777" w:rsidR="00121DB3" w:rsidRDefault="00295A40" w:rsidP="009F6B34">
      <w:pPr>
        <w:pStyle w:val="Rc"/>
        <w:ind w:firstLineChars="1130" w:firstLine="2486"/>
      </w:pPr>
      <w:r>
        <w:rPr>
          <w:rFonts w:hint="eastAsia"/>
        </w:rPr>
        <w:t>－</w:t>
      </w:r>
      <w:r>
        <w:rPr>
          <w:rFonts w:hint="eastAsia"/>
        </w:rPr>
        <w:t>0.0</w:t>
      </w:r>
      <w:r>
        <w:rPr>
          <w:rFonts w:hint="eastAsia"/>
        </w:rPr>
        <w:t>（マスク規格との差の最大値）</w:t>
      </w:r>
      <w:r w:rsidR="00A71BA4">
        <w:rPr>
          <w:rFonts w:hint="eastAsia"/>
        </w:rPr>
        <w:t xml:space="preserve">　</w:t>
      </w:r>
    </w:p>
    <w:p w14:paraId="436B5493" w14:textId="77777777" w:rsidR="00295A40" w:rsidRDefault="00295A40" w:rsidP="00A71BA4">
      <w:pPr>
        <w:pStyle w:val="Rc"/>
        <w:ind w:firstLineChars="1002" w:firstLine="2204"/>
      </w:pPr>
      <w:r>
        <w:rPr>
          <w:rFonts w:hint="eastAsia"/>
        </w:rPr>
        <w:t>＝</w:t>
      </w:r>
      <w:r w:rsidR="00C301C8">
        <w:rPr>
          <w:rFonts w:hint="eastAsia"/>
        </w:rPr>
        <w:t xml:space="preserve"> </w:t>
      </w:r>
      <w:r>
        <w:rPr>
          <w:rFonts w:hint="eastAsia"/>
        </w:rPr>
        <w:t>20.47</w:t>
      </w:r>
      <w:r w:rsidR="00AB5CF7">
        <w:rPr>
          <w:rFonts w:hint="eastAsia"/>
        </w:rPr>
        <w:t>(</w:t>
      </w:r>
      <w:r w:rsidR="000D0FC5" w:rsidRPr="000D0FC5">
        <w:rPr>
          <w:rFonts w:ascii="Times New Roman" w:hAnsi="Times New Roman"/>
        </w:rPr>
        <w:t>dB</w:t>
      </w:r>
      <w:r w:rsidR="00AB5CF7">
        <w:rPr>
          <w:rFonts w:hint="eastAsia"/>
        </w:rPr>
        <w:t>)</w:t>
      </w:r>
    </w:p>
    <w:p w14:paraId="079858BB" w14:textId="0B1A3372" w:rsidR="00295A40" w:rsidRDefault="00295A40" w:rsidP="00A71BA4">
      <w:pPr>
        <w:pStyle w:val="Rc"/>
        <w:ind w:firstLineChars="1002" w:firstLine="2204"/>
      </w:pPr>
      <w:r>
        <w:rPr>
          <w:rFonts w:ascii="ＭＳ 明朝" w:hAnsi="ＭＳ 明朝" w:hint="eastAsia"/>
        </w:rPr>
        <w:t>≒</w:t>
      </w:r>
      <w:r w:rsidR="00C301C8">
        <w:rPr>
          <w:rFonts w:ascii="ＭＳ 明朝" w:hAnsi="ＭＳ 明朝" w:hint="eastAsia"/>
        </w:rPr>
        <w:t xml:space="preserve"> </w:t>
      </w:r>
      <w:r>
        <w:rPr>
          <w:rFonts w:hint="eastAsia"/>
        </w:rPr>
        <w:t>20.4</w:t>
      </w:r>
      <w:r w:rsidR="00AB5CF7">
        <w:rPr>
          <w:rFonts w:hint="eastAsia"/>
        </w:rPr>
        <w:t>(</w:t>
      </w:r>
      <w:r w:rsidR="000D0FC5" w:rsidRPr="000D0FC5">
        <w:rPr>
          <w:rFonts w:ascii="Times New Roman" w:hAnsi="Times New Roman" w:hint="eastAsia"/>
        </w:rPr>
        <w:t>dB</w:t>
      </w:r>
      <w:r w:rsidR="00AB5CF7">
        <w:rPr>
          <w:rFonts w:hint="eastAsia"/>
        </w:rPr>
        <w:t>)</w:t>
      </w:r>
      <w:r>
        <w:rPr>
          <w:rFonts w:hint="eastAsia"/>
        </w:rPr>
        <w:t>（</w:t>
      </w:r>
      <w:r w:rsidR="00833C8A">
        <w:rPr>
          <w:rFonts w:hint="eastAsia"/>
        </w:rPr>
        <w:t>小</w:t>
      </w:r>
      <w:r w:rsidRPr="007629C4">
        <w:rPr>
          <w:rFonts w:hint="eastAsia"/>
          <w:sz w:val="21"/>
        </w:rPr>
        <w:t>数点第</w:t>
      </w:r>
      <w:r w:rsidRPr="007629C4">
        <w:rPr>
          <w:rFonts w:hint="eastAsia"/>
          <w:sz w:val="21"/>
        </w:rPr>
        <w:t>2</w:t>
      </w:r>
      <w:r w:rsidRPr="007629C4">
        <w:rPr>
          <w:rFonts w:hint="eastAsia"/>
          <w:sz w:val="21"/>
        </w:rPr>
        <w:t>位以下</w:t>
      </w:r>
      <w:r>
        <w:rPr>
          <w:rFonts w:hint="eastAsia"/>
          <w:sz w:val="21"/>
        </w:rPr>
        <w:t>略</w:t>
      </w:r>
      <w:r>
        <w:rPr>
          <w:rFonts w:hint="eastAsia"/>
        </w:rPr>
        <w:t>）</w:t>
      </w:r>
    </w:p>
    <w:p w14:paraId="7A90C2CA" w14:textId="0ACCC372" w:rsidR="00353CAA" w:rsidRDefault="00353CAA">
      <w:pPr>
        <w:widowControl/>
        <w:spacing w:line="240" w:lineRule="auto"/>
        <w:jc w:val="left"/>
        <w:outlineLvl w:val="9"/>
      </w:pPr>
      <w:r>
        <w:br w:type="page"/>
      </w:r>
    </w:p>
    <w:p w14:paraId="6C729F4A" w14:textId="0455C08A" w:rsidR="002F68A1" w:rsidRDefault="002F68A1">
      <w:pPr>
        <w:widowControl/>
        <w:spacing w:line="240" w:lineRule="auto"/>
        <w:jc w:val="left"/>
        <w:outlineLvl w:val="9"/>
      </w:pPr>
    </w:p>
    <w:p w14:paraId="457ED0BE" w14:textId="3E296A8B" w:rsidR="002F68A1" w:rsidRDefault="00413EB5" w:rsidP="00413EB5">
      <w:pPr>
        <w:pStyle w:val="2"/>
      </w:pPr>
      <w:bookmarkStart w:id="53" w:name="_Hlk117841708"/>
      <w:bookmarkStart w:id="54" w:name="_Toc154048047"/>
      <w:r w:rsidRPr="004810AB">
        <w:rPr>
          <w:rFonts w:ascii="Arial" w:hAnsi="Arial" w:cs="Arial"/>
        </w:rPr>
        <w:t>6.3</w:t>
      </w:r>
      <w:r w:rsidR="002F68A1">
        <w:rPr>
          <w:rFonts w:hint="eastAsia"/>
        </w:rPr>
        <w:t xml:space="preserve">　</w:t>
      </w:r>
      <w:r w:rsidR="002F68A1" w:rsidRPr="00D67BC3">
        <w:rPr>
          <w:rFonts w:hint="eastAsia"/>
          <w:color w:val="auto"/>
        </w:rPr>
        <w:t>隣接チャンネル妨害の</w:t>
      </w:r>
      <w:r w:rsidR="002F68A1" w:rsidRPr="00D67BC3">
        <w:rPr>
          <w:rFonts w:ascii="Arial" w:hAnsi="Arial" w:cs="Arial"/>
          <w:color w:val="auto"/>
        </w:rPr>
        <w:t>BER</w:t>
      </w:r>
      <w:r w:rsidR="002F68A1">
        <w:rPr>
          <w:rFonts w:hint="eastAsia"/>
        </w:rPr>
        <w:t>測定結果</w:t>
      </w:r>
      <w:bookmarkEnd w:id="54"/>
    </w:p>
    <w:p w14:paraId="55E93C66" w14:textId="451DE8A1" w:rsidR="00413EB5" w:rsidRPr="00413EB5" w:rsidRDefault="00413EB5" w:rsidP="00413EB5">
      <w:pPr>
        <w:pStyle w:val="3"/>
      </w:pPr>
      <w:r w:rsidRPr="004810AB">
        <w:rPr>
          <w:rFonts w:ascii="Arial" w:hAnsi="Arial"/>
        </w:rPr>
        <w:t>6.3.1</w:t>
      </w:r>
      <w:r>
        <w:rPr>
          <w:rFonts w:hint="eastAsia"/>
        </w:rPr>
        <w:t xml:space="preserve">　測定結果の表し方</w:t>
      </w:r>
    </w:p>
    <w:p w14:paraId="6333FB89" w14:textId="4C89076E" w:rsidR="00413EB5" w:rsidRPr="00A00D7D" w:rsidRDefault="00413EB5" w:rsidP="00E00CBC">
      <w:pPr>
        <w:spacing w:line="240" w:lineRule="auto"/>
        <w:ind w:firstLineChars="100" w:firstLine="220"/>
        <w:rPr>
          <w:szCs w:val="22"/>
        </w:rPr>
      </w:pPr>
      <w:r w:rsidRPr="00A00D7D">
        <w:rPr>
          <w:rFonts w:hint="eastAsia"/>
          <w:szCs w:val="22"/>
        </w:rPr>
        <w:t>測定結果の表し方を以下とした。</w:t>
      </w:r>
    </w:p>
    <w:p w14:paraId="2D1AD753" w14:textId="4D54E610" w:rsidR="002F68A1" w:rsidRPr="00A00D7D" w:rsidRDefault="00413EB5" w:rsidP="002F68A1">
      <w:pPr>
        <w:spacing w:line="240" w:lineRule="auto"/>
        <w:ind w:firstLineChars="100" w:firstLine="220"/>
        <w:jc w:val="left"/>
        <w:rPr>
          <w:szCs w:val="22"/>
        </w:rPr>
      </w:pPr>
      <w:r w:rsidRPr="00A00D7D">
        <w:rPr>
          <w:rFonts w:hint="eastAsia"/>
          <w:szCs w:val="22"/>
        </w:rPr>
        <w:t>1</w:t>
      </w:r>
      <w:r w:rsidRPr="00A00D7D">
        <w:rPr>
          <w:rFonts w:hint="eastAsia"/>
          <w:szCs w:val="22"/>
        </w:rPr>
        <w:t>）</w:t>
      </w:r>
      <w:r w:rsidR="002F68A1" w:rsidRPr="00A00D7D">
        <w:rPr>
          <w:rFonts w:hint="eastAsia"/>
          <w:szCs w:val="22"/>
        </w:rPr>
        <w:t>測定した</w:t>
      </w:r>
      <w:r w:rsidR="002F68A1" w:rsidRPr="00A00D7D">
        <w:rPr>
          <w:rFonts w:hint="eastAsia"/>
          <w:szCs w:val="22"/>
        </w:rPr>
        <w:t>UD</w:t>
      </w:r>
      <w:r w:rsidR="002F68A1" w:rsidRPr="00A00D7D">
        <w:rPr>
          <w:rFonts w:hint="eastAsia"/>
          <w:szCs w:val="22"/>
        </w:rPr>
        <w:t>比を「</w:t>
      </w:r>
      <w:r w:rsidR="002F68A1" w:rsidRPr="00A00D7D">
        <w:rPr>
          <w:rFonts w:hint="eastAsia"/>
          <w:szCs w:val="22"/>
        </w:rPr>
        <w:t>A(dB)</w:t>
      </w:r>
      <w:r w:rsidR="002F68A1" w:rsidRPr="00A00D7D">
        <w:rPr>
          <w:rFonts w:hint="eastAsia"/>
          <w:szCs w:val="22"/>
        </w:rPr>
        <w:t>」とする。</w:t>
      </w:r>
    </w:p>
    <w:p w14:paraId="03CC20BE" w14:textId="5036CDFA" w:rsidR="00413EB5" w:rsidRPr="00A00D7D" w:rsidRDefault="00413EB5" w:rsidP="00E00CBC">
      <w:pPr>
        <w:spacing w:line="240" w:lineRule="auto"/>
        <w:ind w:leftChars="100" w:left="440" w:hangingChars="100" w:hanging="220"/>
        <w:rPr>
          <w:szCs w:val="22"/>
        </w:rPr>
      </w:pPr>
      <w:r w:rsidRPr="00A00D7D">
        <w:rPr>
          <w:rFonts w:hint="eastAsia"/>
          <w:szCs w:val="22"/>
        </w:rPr>
        <w:t>2</w:t>
      </w:r>
      <w:r w:rsidRPr="00A00D7D">
        <w:rPr>
          <w:rFonts w:hint="eastAsia"/>
          <w:szCs w:val="22"/>
        </w:rPr>
        <w:t>）</w:t>
      </w:r>
      <w:r w:rsidR="002F68A1" w:rsidRPr="00A00D7D">
        <w:rPr>
          <w:rFonts w:hint="eastAsia"/>
          <w:szCs w:val="22"/>
        </w:rPr>
        <w:t>測定値は</w:t>
      </w:r>
      <w:r w:rsidR="002F68A1" w:rsidRPr="00A00D7D">
        <w:rPr>
          <w:rFonts w:hint="eastAsia"/>
          <w:szCs w:val="22"/>
        </w:rPr>
        <w:t>1</w:t>
      </w:r>
      <w:r w:rsidR="002F68A1" w:rsidRPr="00A00D7D">
        <w:rPr>
          <w:rFonts w:hint="eastAsia"/>
          <w:szCs w:val="22"/>
        </w:rPr>
        <w:t>台の受信器で測定しているため、受信器のバラツキとして</w:t>
      </w:r>
      <w:r w:rsidR="002F68A1" w:rsidRPr="00A00D7D">
        <w:rPr>
          <w:rFonts w:hint="eastAsia"/>
          <w:szCs w:val="22"/>
        </w:rPr>
        <w:t>3</w:t>
      </w:r>
      <w:r w:rsidR="002F68A1" w:rsidRPr="00A00D7D">
        <w:rPr>
          <w:rFonts w:ascii="Times New Roman" w:hAnsi="Times New Roman" w:hint="eastAsia"/>
          <w:szCs w:val="22"/>
        </w:rPr>
        <w:t>dB</w:t>
      </w:r>
      <w:r w:rsidR="002F68A1" w:rsidRPr="00A00D7D">
        <w:rPr>
          <w:rFonts w:hint="eastAsia"/>
          <w:szCs w:val="22"/>
        </w:rPr>
        <w:t>考慮し</w:t>
      </w:r>
      <w:r w:rsidR="00833C8A">
        <w:rPr>
          <w:szCs w:val="22"/>
        </w:rPr>
        <w:br/>
      </w:r>
      <w:r w:rsidR="002F68A1" w:rsidRPr="00A00D7D">
        <w:rPr>
          <w:rFonts w:hint="eastAsia"/>
          <w:szCs w:val="22"/>
        </w:rPr>
        <w:t>「</w:t>
      </w:r>
      <w:r w:rsidR="002F68A1" w:rsidRPr="00A00D7D">
        <w:rPr>
          <w:rFonts w:hint="eastAsia"/>
          <w:szCs w:val="22"/>
        </w:rPr>
        <w:t>A</w:t>
      </w:r>
      <w:r w:rsidR="002F68A1" w:rsidRPr="00A00D7D">
        <w:rPr>
          <w:rFonts w:hint="eastAsia"/>
          <w:szCs w:val="22"/>
        </w:rPr>
        <w:t>－</w:t>
      </w:r>
      <w:r w:rsidR="002F68A1" w:rsidRPr="00A00D7D">
        <w:rPr>
          <w:rFonts w:hint="eastAsia"/>
          <w:szCs w:val="22"/>
        </w:rPr>
        <w:t>3</w:t>
      </w:r>
      <w:r w:rsidR="002F68A1" w:rsidRPr="00A00D7D">
        <w:rPr>
          <w:rFonts w:hint="eastAsia"/>
          <w:szCs w:val="22"/>
        </w:rPr>
        <w:t>」</w:t>
      </w:r>
      <w:r w:rsidR="002F68A1" w:rsidRPr="00A00D7D">
        <w:rPr>
          <w:rFonts w:hint="eastAsia"/>
          <w:szCs w:val="22"/>
        </w:rPr>
        <w:t>(</w:t>
      </w:r>
      <w:r w:rsidR="002F68A1" w:rsidRPr="00A00D7D">
        <w:rPr>
          <w:rFonts w:ascii="Times New Roman" w:hAnsi="Times New Roman" w:hint="eastAsia"/>
          <w:szCs w:val="22"/>
        </w:rPr>
        <w:t>dB</w:t>
      </w:r>
      <w:r w:rsidR="002F68A1" w:rsidRPr="00A00D7D">
        <w:rPr>
          <w:rFonts w:hint="eastAsia"/>
          <w:szCs w:val="22"/>
        </w:rPr>
        <w:t>)</w:t>
      </w:r>
      <w:r w:rsidR="002F68A1" w:rsidRPr="00A00D7D">
        <w:rPr>
          <w:rFonts w:hint="eastAsia"/>
          <w:szCs w:val="22"/>
        </w:rPr>
        <w:t>の値を計算し「</w:t>
      </w:r>
      <w:r w:rsidR="002F68A1" w:rsidRPr="00A00D7D">
        <w:rPr>
          <w:rFonts w:hint="eastAsia"/>
          <w:szCs w:val="22"/>
        </w:rPr>
        <w:t>B(dB)</w:t>
      </w:r>
      <w:r w:rsidR="002F68A1" w:rsidRPr="00A00D7D">
        <w:rPr>
          <w:rFonts w:hint="eastAsia"/>
          <w:szCs w:val="22"/>
        </w:rPr>
        <w:t>」とした。</w:t>
      </w:r>
    </w:p>
    <w:p w14:paraId="64D4691A" w14:textId="77777777" w:rsidR="00413EB5" w:rsidRPr="00A00D7D" w:rsidRDefault="00413EB5" w:rsidP="00413EB5">
      <w:pPr>
        <w:spacing w:line="240" w:lineRule="auto"/>
        <w:ind w:leftChars="100" w:left="440" w:hangingChars="100" w:hanging="220"/>
        <w:jc w:val="left"/>
        <w:rPr>
          <w:szCs w:val="22"/>
        </w:rPr>
      </w:pPr>
      <w:r w:rsidRPr="00A00D7D">
        <w:rPr>
          <w:rFonts w:hint="eastAsia"/>
          <w:szCs w:val="22"/>
        </w:rPr>
        <w:t>3</w:t>
      </w:r>
      <w:r w:rsidRPr="00A00D7D">
        <w:rPr>
          <w:rFonts w:hint="eastAsia"/>
          <w:szCs w:val="22"/>
        </w:rPr>
        <w:t>）</w:t>
      </w:r>
      <w:r w:rsidR="002F68A1" w:rsidRPr="00A00D7D">
        <w:rPr>
          <w:rFonts w:hint="eastAsia"/>
          <w:szCs w:val="22"/>
        </w:rPr>
        <w:t>隣接</w:t>
      </w:r>
      <w:r w:rsidR="002F68A1" w:rsidRPr="00A00D7D">
        <w:rPr>
          <w:rFonts w:hint="eastAsia"/>
          <w:szCs w:val="22"/>
        </w:rPr>
        <w:t>BER</w:t>
      </w:r>
      <w:r w:rsidR="002F68A1" w:rsidRPr="00A00D7D">
        <w:rPr>
          <w:rFonts w:hint="eastAsia"/>
          <w:szCs w:val="22"/>
        </w:rPr>
        <w:t>規格の</w:t>
      </w:r>
      <w:r w:rsidR="002F68A1" w:rsidRPr="00A00D7D">
        <w:rPr>
          <w:rFonts w:hint="eastAsia"/>
          <w:szCs w:val="22"/>
        </w:rPr>
        <w:t>UD</w:t>
      </w:r>
      <w:r w:rsidR="002F68A1" w:rsidRPr="00A00D7D">
        <w:rPr>
          <w:rFonts w:hint="eastAsia"/>
          <w:szCs w:val="22"/>
        </w:rPr>
        <w:t>比は、告示</w:t>
      </w:r>
      <w:r w:rsidR="002F68A1" w:rsidRPr="00A00D7D">
        <w:rPr>
          <w:rFonts w:hint="eastAsia"/>
          <w:szCs w:val="22"/>
        </w:rPr>
        <w:t>315</w:t>
      </w:r>
      <w:r w:rsidR="002F68A1" w:rsidRPr="00A00D7D">
        <w:rPr>
          <w:rFonts w:hint="eastAsia"/>
          <w:szCs w:val="22"/>
        </w:rPr>
        <w:t>号別図の±</w:t>
      </w:r>
      <w:r w:rsidR="002F68A1" w:rsidRPr="00A00D7D">
        <w:rPr>
          <w:rFonts w:hint="eastAsia"/>
          <w:szCs w:val="22"/>
        </w:rPr>
        <w:t>6</w:t>
      </w:r>
      <w:r w:rsidR="002F68A1" w:rsidRPr="00A00D7D">
        <w:rPr>
          <w:rFonts w:ascii="Times New Roman" w:hAnsi="Times New Roman" w:hint="eastAsia"/>
          <w:szCs w:val="22"/>
        </w:rPr>
        <w:t>MHz</w:t>
      </w:r>
      <w:r w:rsidR="002F68A1" w:rsidRPr="00A00D7D">
        <w:rPr>
          <w:rFonts w:hint="eastAsia"/>
          <w:szCs w:val="22"/>
        </w:rPr>
        <w:t>の値とした。</w:t>
      </w:r>
    </w:p>
    <w:p w14:paraId="152F12C5" w14:textId="30E66499" w:rsidR="002F68A1" w:rsidRPr="00A00D7D" w:rsidRDefault="00413EB5" w:rsidP="00E00CBC">
      <w:pPr>
        <w:spacing w:line="240" w:lineRule="auto"/>
        <w:ind w:leftChars="100" w:left="440" w:hangingChars="100" w:hanging="220"/>
        <w:rPr>
          <w:szCs w:val="22"/>
        </w:rPr>
      </w:pPr>
      <w:r w:rsidRPr="00A00D7D">
        <w:rPr>
          <w:rFonts w:hint="eastAsia"/>
          <w:szCs w:val="22"/>
        </w:rPr>
        <w:t>4</w:t>
      </w:r>
      <w:r w:rsidRPr="00A00D7D">
        <w:rPr>
          <w:rFonts w:hint="eastAsia"/>
          <w:szCs w:val="22"/>
        </w:rPr>
        <w:t>）</w:t>
      </w:r>
      <w:r w:rsidR="002F68A1" w:rsidRPr="00A00D7D">
        <w:rPr>
          <w:rFonts w:hint="eastAsia"/>
          <w:szCs w:val="22"/>
        </w:rPr>
        <w:t>「</w:t>
      </w:r>
      <w:r w:rsidR="002F68A1" w:rsidRPr="00A00D7D">
        <w:rPr>
          <w:rFonts w:hint="eastAsia"/>
          <w:szCs w:val="22"/>
        </w:rPr>
        <w:t>B(dB)</w:t>
      </w:r>
      <w:r w:rsidR="002F68A1" w:rsidRPr="00A00D7D">
        <w:rPr>
          <w:rFonts w:hint="eastAsia"/>
          <w:szCs w:val="22"/>
        </w:rPr>
        <w:t>」の値が、告示</w:t>
      </w:r>
      <w:r w:rsidR="002F68A1" w:rsidRPr="00A00D7D">
        <w:rPr>
          <w:rFonts w:hint="eastAsia"/>
          <w:szCs w:val="22"/>
        </w:rPr>
        <w:t>315</w:t>
      </w:r>
      <w:r w:rsidR="002F68A1" w:rsidRPr="00A00D7D">
        <w:rPr>
          <w:rFonts w:hint="eastAsia"/>
          <w:szCs w:val="22"/>
        </w:rPr>
        <w:t>号の隣接</w:t>
      </w:r>
      <w:r w:rsidR="002F68A1" w:rsidRPr="00A00D7D">
        <w:rPr>
          <w:rFonts w:hint="eastAsia"/>
          <w:szCs w:val="22"/>
        </w:rPr>
        <w:t>BER</w:t>
      </w:r>
      <w:r w:rsidR="002F68A1" w:rsidRPr="00A00D7D">
        <w:rPr>
          <w:rFonts w:hint="eastAsia"/>
          <w:szCs w:val="22"/>
        </w:rPr>
        <w:t>規格の</w:t>
      </w:r>
      <w:r w:rsidR="002F68A1" w:rsidRPr="00A00D7D">
        <w:rPr>
          <w:rFonts w:hint="eastAsia"/>
          <w:szCs w:val="22"/>
        </w:rPr>
        <w:t>UD</w:t>
      </w:r>
      <w:r w:rsidR="002F68A1" w:rsidRPr="00A00D7D">
        <w:rPr>
          <w:rFonts w:hint="eastAsia"/>
          <w:szCs w:val="22"/>
        </w:rPr>
        <w:t>比より小さいときは「</w:t>
      </w:r>
      <w:r w:rsidR="002F68A1" w:rsidRPr="00A00D7D">
        <w:rPr>
          <w:rFonts w:hint="eastAsia"/>
          <w:szCs w:val="22"/>
        </w:rPr>
        <w:t>B(dB)</w:t>
      </w:r>
      <w:r w:rsidR="002F68A1" w:rsidRPr="00A00D7D">
        <w:rPr>
          <w:rFonts w:hint="eastAsia"/>
          <w:szCs w:val="22"/>
        </w:rPr>
        <w:t>」の値を試験結果の</w:t>
      </w:r>
      <w:r w:rsidR="002F68A1" w:rsidRPr="00A00D7D">
        <w:rPr>
          <w:rFonts w:hint="eastAsia"/>
          <w:szCs w:val="22"/>
        </w:rPr>
        <w:t>UD</w:t>
      </w:r>
      <w:r w:rsidR="002F68A1" w:rsidRPr="00A00D7D">
        <w:rPr>
          <w:rFonts w:hint="eastAsia"/>
          <w:szCs w:val="22"/>
        </w:rPr>
        <w:t>比とし、大きいときは告示</w:t>
      </w:r>
      <w:r w:rsidR="002F68A1" w:rsidRPr="00A00D7D">
        <w:rPr>
          <w:rFonts w:hint="eastAsia"/>
          <w:szCs w:val="22"/>
        </w:rPr>
        <w:t>315</w:t>
      </w:r>
      <w:r w:rsidR="002F68A1" w:rsidRPr="00A00D7D">
        <w:rPr>
          <w:rFonts w:hint="eastAsia"/>
          <w:szCs w:val="22"/>
        </w:rPr>
        <w:t>号の隣接</w:t>
      </w:r>
      <w:r w:rsidR="002F68A1" w:rsidRPr="00A00D7D">
        <w:rPr>
          <w:rFonts w:hint="eastAsia"/>
          <w:szCs w:val="22"/>
        </w:rPr>
        <w:t>BER</w:t>
      </w:r>
      <w:r w:rsidR="002F68A1" w:rsidRPr="00A00D7D">
        <w:rPr>
          <w:rFonts w:hint="eastAsia"/>
          <w:szCs w:val="22"/>
        </w:rPr>
        <w:t>規格の</w:t>
      </w:r>
      <w:r w:rsidR="002F68A1" w:rsidRPr="00A00D7D">
        <w:rPr>
          <w:rFonts w:hint="eastAsia"/>
          <w:szCs w:val="22"/>
        </w:rPr>
        <w:t>UD</w:t>
      </w:r>
      <w:r w:rsidR="002F68A1" w:rsidRPr="00A00D7D">
        <w:rPr>
          <w:rFonts w:hint="eastAsia"/>
          <w:szCs w:val="22"/>
        </w:rPr>
        <w:t>比を試験結果の</w:t>
      </w:r>
      <w:r w:rsidR="002F68A1" w:rsidRPr="00A00D7D">
        <w:rPr>
          <w:rFonts w:hint="eastAsia"/>
          <w:szCs w:val="22"/>
        </w:rPr>
        <w:t>UD</w:t>
      </w:r>
      <w:r w:rsidR="002F68A1" w:rsidRPr="00A00D7D">
        <w:rPr>
          <w:rFonts w:hint="eastAsia"/>
          <w:szCs w:val="22"/>
        </w:rPr>
        <w:t>比とした。</w:t>
      </w:r>
    </w:p>
    <w:p w14:paraId="49EFC12B" w14:textId="10E1207E" w:rsidR="002F68A1" w:rsidRDefault="00C13A9C" w:rsidP="00E00CBC">
      <w:pPr>
        <w:pStyle w:val="3"/>
        <w:spacing w:line="240" w:lineRule="auto"/>
        <w:rPr>
          <w:color w:val="FF0000"/>
        </w:rPr>
      </w:pPr>
      <w:r w:rsidRPr="004810AB">
        <w:rPr>
          <w:rFonts w:ascii="Arial" w:hAnsi="Arial"/>
        </w:rPr>
        <w:t>6.3.2</w:t>
      </w:r>
      <w:r>
        <w:rPr>
          <w:rFonts w:hint="eastAsia"/>
        </w:rPr>
        <w:t xml:space="preserve">　</w:t>
      </w:r>
      <w:r w:rsidR="002F68A1">
        <w:rPr>
          <w:rFonts w:hint="eastAsia"/>
        </w:rPr>
        <w:t>測定</w:t>
      </w:r>
      <w:r w:rsidR="002F68A1" w:rsidRPr="00D67BC3">
        <w:rPr>
          <w:rFonts w:hint="eastAsia"/>
        </w:rPr>
        <w:t>結果</w:t>
      </w:r>
    </w:p>
    <w:p w14:paraId="0DD271E8" w14:textId="276A9DE9" w:rsidR="002F68A1" w:rsidRPr="00A00D7D" w:rsidRDefault="00C13A9C" w:rsidP="002F68A1">
      <w:pPr>
        <w:ind w:firstLineChars="100" w:firstLine="220"/>
        <w:rPr>
          <w:color w:val="FF0000"/>
          <w:szCs w:val="22"/>
        </w:rPr>
      </w:pPr>
      <w:r w:rsidRPr="00A00D7D">
        <w:rPr>
          <w:rFonts w:hint="eastAsia"/>
          <w:szCs w:val="22"/>
        </w:rPr>
        <w:t>測定結果を表</w:t>
      </w:r>
      <w:r w:rsidRPr="00A00D7D">
        <w:rPr>
          <w:rFonts w:hint="eastAsia"/>
          <w:szCs w:val="22"/>
        </w:rPr>
        <w:t>6.3</w:t>
      </w:r>
      <w:r w:rsidRPr="00A00D7D">
        <w:rPr>
          <w:rFonts w:hint="eastAsia"/>
          <w:szCs w:val="22"/>
        </w:rPr>
        <w:t>に示す。</w:t>
      </w:r>
    </w:p>
    <w:bookmarkEnd w:id="53"/>
    <w:p w14:paraId="5D68783E" w14:textId="77777777" w:rsidR="002F68A1" w:rsidRDefault="002F68A1" w:rsidP="002F68A1">
      <w:pPr>
        <w:ind w:firstLineChars="100" w:firstLine="220"/>
        <w:rPr>
          <w:color w:val="FF0000"/>
        </w:rPr>
      </w:pPr>
      <w:r w:rsidRPr="00E252D7">
        <w:rPr>
          <w:noProof/>
          <w:color w:val="FF0000"/>
        </w:rPr>
        <mc:AlternateContent>
          <mc:Choice Requires="wps">
            <w:drawing>
              <wp:anchor distT="0" distB="0" distL="114300" distR="114300" simplePos="0" relativeHeight="251964416" behindDoc="0" locked="0" layoutInCell="1" allowOverlap="1" wp14:anchorId="15B244AE" wp14:editId="26BA0148">
                <wp:simplePos x="0" y="0"/>
                <wp:positionH relativeFrom="column">
                  <wp:posOffset>1555750</wp:posOffset>
                </wp:positionH>
                <wp:positionV relativeFrom="paragraph">
                  <wp:posOffset>36195</wp:posOffset>
                </wp:positionV>
                <wp:extent cx="1914525" cy="428625"/>
                <wp:effectExtent l="0" t="0" r="28575" b="485775"/>
                <wp:wrapNone/>
                <wp:docPr id="154" name="四角形吹き出し 154"/>
                <wp:cNvGraphicFramePr/>
                <a:graphic xmlns:a="http://schemas.openxmlformats.org/drawingml/2006/main">
                  <a:graphicData uri="http://schemas.microsoft.com/office/word/2010/wordprocessingShape">
                    <wps:wsp>
                      <wps:cNvSpPr/>
                      <wps:spPr>
                        <a:xfrm>
                          <a:off x="0" y="0"/>
                          <a:ext cx="1914525" cy="428625"/>
                        </a:xfrm>
                        <a:prstGeom prst="wedgeRectCallout">
                          <a:avLst>
                            <a:gd name="adj1" fmla="val -8857"/>
                            <a:gd name="adj2" fmla="val 153030"/>
                          </a:avLst>
                        </a:prstGeom>
                        <a:noFill/>
                        <a:ln w="127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7EC72B2" w14:textId="77777777" w:rsidR="002F68A1" w:rsidRPr="00C867AC" w:rsidRDefault="002F68A1" w:rsidP="002F68A1">
                            <w:pPr>
                              <w:jc w:val="center"/>
                              <w:rPr>
                                <w:color w:val="FF0000"/>
                                <w:sz w:val="18"/>
                              </w:rPr>
                            </w:pPr>
                            <w:r w:rsidRPr="00C867AC">
                              <w:rPr>
                                <w:color w:val="FF0000"/>
                                <w:sz w:val="18"/>
                              </w:rPr>
                              <w:t>BER</w:t>
                            </w:r>
                            <w:r w:rsidRPr="00C867AC">
                              <w:rPr>
                                <w:rFonts w:hint="eastAsia"/>
                                <w:color w:val="FF0000"/>
                                <w:sz w:val="18"/>
                              </w:rPr>
                              <w:t>が</w:t>
                            </w:r>
                            <w:r w:rsidRPr="00C867AC">
                              <w:rPr>
                                <w:color w:val="FF0000"/>
                                <w:sz w:val="18"/>
                              </w:rPr>
                              <w:t xml:space="preserve"> 1</w:t>
                            </w:r>
                            <w:r w:rsidRPr="00C867AC">
                              <w:rPr>
                                <w:rFonts w:hint="eastAsia"/>
                                <w:color w:val="FF0000"/>
                                <w:sz w:val="18"/>
                              </w:rPr>
                              <w:t>×</w:t>
                            </w:r>
                            <w:r w:rsidRPr="00C867AC">
                              <w:rPr>
                                <w:color w:val="FF0000"/>
                                <w:sz w:val="18"/>
                              </w:rPr>
                              <w:t>10</w:t>
                            </w:r>
                            <w:r w:rsidRPr="00C867AC">
                              <w:rPr>
                                <w:rFonts w:hint="eastAsia"/>
                                <w:color w:val="FF0000"/>
                                <w:sz w:val="18"/>
                                <w:vertAlign w:val="superscript"/>
                              </w:rPr>
                              <w:t>－</w:t>
                            </w:r>
                            <w:r w:rsidRPr="00C867AC">
                              <w:rPr>
                                <w:color w:val="FF0000"/>
                                <w:sz w:val="18"/>
                                <w:vertAlign w:val="superscript"/>
                              </w:rPr>
                              <w:t>4</w:t>
                            </w:r>
                            <w:r w:rsidRPr="00C867AC">
                              <w:rPr>
                                <w:rFonts w:hint="eastAsia"/>
                                <w:color w:val="FF0000"/>
                                <w:sz w:val="18"/>
                              </w:rPr>
                              <w:t>以下となる</w:t>
                            </w:r>
                          </w:p>
                          <w:p w14:paraId="44F91285" w14:textId="77777777" w:rsidR="002F68A1" w:rsidRPr="00C867AC" w:rsidRDefault="002F68A1" w:rsidP="002F68A1">
                            <w:pPr>
                              <w:jc w:val="center"/>
                              <w:rPr>
                                <w:sz w:val="18"/>
                              </w:rPr>
                            </w:pPr>
                            <w:r w:rsidRPr="00C867AC">
                              <w:rPr>
                                <w:rFonts w:hint="eastAsia"/>
                                <w:color w:val="FF0000"/>
                                <w:sz w:val="18"/>
                              </w:rPr>
                              <w:t>限界</w:t>
                            </w:r>
                            <w:r w:rsidRPr="00C867AC">
                              <w:rPr>
                                <w:color w:val="FF0000"/>
                                <w:sz w:val="18"/>
                              </w:rPr>
                              <w:t>UD</w:t>
                            </w:r>
                            <w:r w:rsidRPr="00C867AC">
                              <w:rPr>
                                <w:rFonts w:hint="eastAsia"/>
                                <w:color w:val="FF0000"/>
                                <w:sz w:val="18"/>
                              </w:rPr>
                              <w:t>比</w:t>
                            </w:r>
                            <w:r w:rsidRPr="00C867AC">
                              <w:rPr>
                                <w:color w:val="FF0000"/>
                                <w:sz w:val="18"/>
                              </w:rPr>
                              <w:t>(</w:t>
                            </w:r>
                            <w:r w:rsidRPr="00C867AC">
                              <w:rPr>
                                <w:rFonts w:hint="eastAsia"/>
                                <w:color w:val="FF0000"/>
                                <w:sz w:val="18"/>
                              </w:rPr>
                              <w:t>小数点第</w:t>
                            </w:r>
                            <w:r w:rsidRPr="00C867AC">
                              <w:rPr>
                                <w:color w:val="FF0000"/>
                                <w:sz w:val="18"/>
                              </w:rPr>
                              <w:t>2</w:t>
                            </w:r>
                            <w:r w:rsidRPr="00C867AC">
                              <w:rPr>
                                <w:rFonts w:hint="eastAsia"/>
                                <w:color w:val="FF0000"/>
                                <w:sz w:val="18"/>
                              </w:rPr>
                              <w:t>位略</w:t>
                            </w:r>
                            <w:r w:rsidRPr="00C867AC">
                              <w:rPr>
                                <w:color w:val="FF0000"/>
                                <w:sz w:val="18"/>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B244AE" id="四角形吹き出し 154" o:spid="_x0000_s1556" type="#_x0000_t61" style="position:absolute;left:0;text-align:left;margin-left:122.5pt;margin-top:2.85pt;width:150.75pt;height:33.75pt;z-index:25196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" adj="8887,43854" filled="f" strokecolor="red" strokeweight="1pt">
                <v:textbox>
                  <w:txbxContent>
                    <w:p w14:paraId="77EC72B2" w14:textId="77777777" w:rsidR="002F68A1" w:rsidRPr="00C867AC" w:rsidRDefault="002F68A1" w:rsidP="002F68A1">
                      <w:pPr>
                        <w:jc w:val="center"/>
                        <w:rPr>
                          <w:color w:val="FF0000"/>
                          <w:sz w:val="18"/>
                        </w:rPr>
                      </w:pPr>
                      <w:r w:rsidRPr="00C867AC">
                        <w:rPr>
                          <w:color w:val="FF0000"/>
                          <w:sz w:val="18"/>
                        </w:rPr>
                        <w:t>BER</w:t>
                      </w:r>
                      <w:r w:rsidRPr="00C867AC">
                        <w:rPr>
                          <w:rFonts w:hint="eastAsia"/>
                          <w:color w:val="FF0000"/>
                          <w:sz w:val="18"/>
                        </w:rPr>
                        <w:t>が</w:t>
                      </w:r>
                      <w:r w:rsidRPr="00C867AC">
                        <w:rPr>
                          <w:color w:val="FF0000"/>
                          <w:sz w:val="18"/>
                        </w:rPr>
                        <w:t xml:space="preserve"> 1</w:t>
                      </w:r>
                      <w:r w:rsidRPr="00C867AC">
                        <w:rPr>
                          <w:rFonts w:hint="eastAsia"/>
                          <w:color w:val="FF0000"/>
                          <w:sz w:val="18"/>
                        </w:rPr>
                        <w:t>×</w:t>
                      </w:r>
                      <w:r w:rsidRPr="00C867AC">
                        <w:rPr>
                          <w:color w:val="FF0000"/>
                          <w:sz w:val="18"/>
                        </w:rPr>
                        <w:t>10</w:t>
                      </w:r>
                      <w:r w:rsidRPr="00C867AC">
                        <w:rPr>
                          <w:rFonts w:hint="eastAsia"/>
                          <w:color w:val="FF0000"/>
                          <w:sz w:val="18"/>
                          <w:vertAlign w:val="superscript"/>
                        </w:rPr>
                        <w:t>－</w:t>
                      </w:r>
                      <w:r w:rsidRPr="00C867AC">
                        <w:rPr>
                          <w:color w:val="FF0000"/>
                          <w:sz w:val="18"/>
                          <w:vertAlign w:val="superscript"/>
                        </w:rPr>
                        <w:t>4</w:t>
                      </w:r>
                      <w:r w:rsidRPr="00C867AC">
                        <w:rPr>
                          <w:rFonts w:hint="eastAsia"/>
                          <w:color w:val="FF0000"/>
                          <w:sz w:val="18"/>
                        </w:rPr>
                        <w:t>以下となる</w:t>
                      </w:r>
                    </w:p>
                    <w:p w14:paraId="44F91285" w14:textId="77777777" w:rsidR="002F68A1" w:rsidRPr="00C867AC" w:rsidRDefault="002F68A1" w:rsidP="002F68A1">
                      <w:pPr>
                        <w:jc w:val="center"/>
                        <w:rPr>
                          <w:sz w:val="18"/>
                        </w:rPr>
                      </w:pPr>
                      <w:r w:rsidRPr="00C867AC">
                        <w:rPr>
                          <w:rFonts w:hint="eastAsia"/>
                          <w:color w:val="FF0000"/>
                          <w:sz w:val="18"/>
                        </w:rPr>
                        <w:t>限界</w:t>
                      </w:r>
                      <w:r w:rsidRPr="00C867AC">
                        <w:rPr>
                          <w:color w:val="FF0000"/>
                          <w:sz w:val="18"/>
                        </w:rPr>
                        <w:t>UD</w:t>
                      </w:r>
                      <w:r w:rsidRPr="00C867AC">
                        <w:rPr>
                          <w:rFonts w:hint="eastAsia"/>
                          <w:color w:val="FF0000"/>
                          <w:sz w:val="18"/>
                        </w:rPr>
                        <w:t>比</w:t>
                      </w:r>
                      <w:r w:rsidRPr="00C867AC">
                        <w:rPr>
                          <w:color w:val="FF0000"/>
                          <w:sz w:val="18"/>
                        </w:rPr>
                        <w:t>(</w:t>
                      </w:r>
                      <w:r w:rsidRPr="00C867AC">
                        <w:rPr>
                          <w:rFonts w:hint="eastAsia"/>
                          <w:color w:val="FF0000"/>
                          <w:sz w:val="18"/>
                        </w:rPr>
                        <w:t>小数点第</w:t>
                      </w:r>
                      <w:r w:rsidRPr="00C867AC">
                        <w:rPr>
                          <w:color w:val="FF0000"/>
                          <w:sz w:val="18"/>
                        </w:rPr>
                        <w:t>2</w:t>
                      </w:r>
                      <w:r w:rsidRPr="00C867AC">
                        <w:rPr>
                          <w:rFonts w:hint="eastAsia"/>
                          <w:color w:val="FF0000"/>
                          <w:sz w:val="18"/>
                        </w:rPr>
                        <w:t>位略</w:t>
                      </w:r>
                      <w:r w:rsidRPr="00C867AC">
                        <w:rPr>
                          <w:color w:val="FF0000"/>
                          <w:sz w:val="18"/>
                        </w:rPr>
                        <w:t>)</w:t>
                      </w:r>
                    </w:p>
                  </w:txbxContent>
                </v:textbox>
              </v:shape>
            </w:pict>
          </mc:Fallback>
        </mc:AlternateContent>
      </w:r>
      <w:r w:rsidRPr="00E252D7">
        <w:rPr>
          <w:noProof/>
          <w:color w:val="FF0000"/>
        </w:rPr>
        <mc:AlternateContent>
          <mc:Choice Requires="wps">
            <w:drawing>
              <wp:anchor distT="0" distB="0" distL="114300" distR="114300" simplePos="0" relativeHeight="251965440" behindDoc="0" locked="0" layoutInCell="1" allowOverlap="1" wp14:anchorId="1B847B56" wp14:editId="48CFF60E">
                <wp:simplePos x="0" y="0"/>
                <wp:positionH relativeFrom="column">
                  <wp:posOffset>3793919</wp:posOffset>
                </wp:positionH>
                <wp:positionV relativeFrom="paragraph">
                  <wp:posOffset>105437</wp:posOffset>
                </wp:positionV>
                <wp:extent cx="1838325" cy="361950"/>
                <wp:effectExtent l="0" t="0" r="28575" b="914400"/>
                <wp:wrapNone/>
                <wp:docPr id="155" name="四角形吹き出し 155"/>
                <wp:cNvGraphicFramePr/>
                <a:graphic xmlns:a="http://schemas.openxmlformats.org/drawingml/2006/main">
                  <a:graphicData uri="http://schemas.microsoft.com/office/word/2010/wordprocessingShape">
                    <wps:wsp>
                      <wps:cNvSpPr/>
                      <wps:spPr>
                        <a:xfrm>
                          <a:off x="0" y="0"/>
                          <a:ext cx="1838325" cy="361950"/>
                        </a:xfrm>
                        <a:prstGeom prst="wedgeRectCallout">
                          <a:avLst>
                            <a:gd name="adj1" fmla="val -31889"/>
                            <a:gd name="adj2" fmla="val 293979"/>
                          </a:avLst>
                        </a:prstGeom>
                        <a:noFill/>
                        <a:ln w="127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2485BE6" w14:textId="77777777" w:rsidR="002F68A1" w:rsidRPr="00CF4E52" w:rsidRDefault="002F68A1" w:rsidP="002F68A1">
                            <w:pPr>
                              <w:jc w:val="center"/>
                              <w:rPr>
                                <w:color w:val="FF0000"/>
                                <w:sz w:val="18"/>
                              </w:rPr>
                            </w:pPr>
                            <w:r w:rsidRPr="00CF4E52">
                              <w:rPr>
                                <w:rFonts w:hint="eastAsia"/>
                                <w:color w:val="FF0000"/>
                                <w:sz w:val="18"/>
                              </w:rPr>
                              <w:t>告示</w:t>
                            </w:r>
                            <w:r w:rsidRPr="00CF4E52">
                              <w:rPr>
                                <w:rFonts w:hint="eastAsia"/>
                                <w:color w:val="FF0000"/>
                                <w:sz w:val="18"/>
                              </w:rPr>
                              <w:t>315</w:t>
                            </w:r>
                            <w:r w:rsidRPr="00CF4E52">
                              <w:rPr>
                                <w:rFonts w:hint="eastAsia"/>
                                <w:color w:val="FF0000"/>
                                <w:sz w:val="18"/>
                              </w:rPr>
                              <w:t>号</w:t>
                            </w:r>
                            <w:r>
                              <w:rPr>
                                <w:rFonts w:hint="eastAsia"/>
                                <w:color w:val="FF0000"/>
                                <w:sz w:val="18"/>
                              </w:rPr>
                              <w:t>の±</w:t>
                            </w:r>
                            <w:r>
                              <w:rPr>
                                <w:rFonts w:hint="eastAsia"/>
                                <w:color w:val="FF0000"/>
                                <w:sz w:val="18"/>
                              </w:rPr>
                              <w:t>6MHz</w:t>
                            </w:r>
                            <w:r>
                              <w:rPr>
                                <w:rFonts w:hint="eastAsia"/>
                                <w:color w:val="FF0000"/>
                                <w:sz w:val="18"/>
                              </w:rPr>
                              <w:t>の値</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1B847B56" id="四角形吹き出し 155" o:spid="_x0000_s1557" type="#_x0000_t61" style="position:absolute;left:0;text-align:left;margin-left:298.75pt;margin-top:8.3pt;width:144.75pt;height:28.5pt;z-index:2519654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" adj="3912,74299" filled="f" strokecolor="red" strokeweight="1pt">
                <v:textbox>
                  <w:txbxContent>
                    <w:p w14:paraId="22485BE6" w14:textId="77777777" w:rsidR="002F68A1" w:rsidRPr="00CF4E52" w:rsidRDefault="002F68A1" w:rsidP="002F68A1">
                      <w:pPr>
                        <w:jc w:val="center"/>
                        <w:rPr>
                          <w:color w:val="FF0000"/>
                          <w:sz w:val="18"/>
                        </w:rPr>
                      </w:pPr>
                      <w:r w:rsidRPr="00CF4E52">
                        <w:rPr>
                          <w:rFonts w:hint="eastAsia"/>
                          <w:color w:val="FF0000"/>
                          <w:sz w:val="18"/>
                        </w:rPr>
                        <w:t>告示</w:t>
                      </w:r>
                      <w:r w:rsidRPr="00CF4E52">
                        <w:rPr>
                          <w:rFonts w:hint="eastAsia"/>
                          <w:color w:val="FF0000"/>
                          <w:sz w:val="18"/>
                        </w:rPr>
                        <w:t>315</w:t>
                      </w:r>
                      <w:r w:rsidRPr="00CF4E52">
                        <w:rPr>
                          <w:rFonts w:hint="eastAsia"/>
                          <w:color w:val="FF0000"/>
                          <w:sz w:val="18"/>
                        </w:rPr>
                        <w:t>号</w:t>
                      </w:r>
                      <w:r>
                        <w:rPr>
                          <w:rFonts w:hint="eastAsia"/>
                          <w:color w:val="FF0000"/>
                          <w:sz w:val="18"/>
                        </w:rPr>
                        <w:t>の±</w:t>
                      </w:r>
                      <w:r>
                        <w:rPr>
                          <w:rFonts w:hint="eastAsia"/>
                          <w:color w:val="FF0000"/>
                          <w:sz w:val="18"/>
                        </w:rPr>
                        <w:t>6MHz</w:t>
                      </w:r>
                      <w:r>
                        <w:rPr>
                          <w:rFonts w:hint="eastAsia"/>
                          <w:color w:val="FF0000"/>
                          <w:sz w:val="18"/>
                        </w:rPr>
                        <w:t>の値</w:t>
                      </w:r>
                    </w:p>
                  </w:txbxContent>
                </v:textbox>
              </v:shape>
            </w:pict>
          </mc:Fallback>
        </mc:AlternateContent>
      </w:r>
    </w:p>
    <w:p w14:paraId="0BD9CDC0" w14:textId="27A8363A" w:rsidR="002F68A1" w:rsidRPr="00CF4E52" w:rsidRDefault="002F68A1" w:rsidP="002F68A1">
      <w:pPr>
        <w:ind w:firstLineChars="100" w:firstLine="220"/>
        <w:rPr>
          <w:color w:val="FF0000"/>
        </w:rPr>
      </w:pPr>
    </w:p>
    <w:p w14:paraId="3DB6EF74" w14:textId="77777777" w:rsidR="002F68A1" w:rsidRDefault="002F68A1" w:rsidP="002F68A1">
      <w:pPr>
        <w:spacing w:after="120"/>
        <w:ind w:firstLineChars="100" w:firstLine="220"/>
        <w:jc w:val="center"/>
        <w:rPr>
          <w:rFonts w:ascii="Arial" w:hAnsi="Arial" w:cs="Arial"/>
          <w:color w:val="FF0000"/>
        </w:rPr>
      </w:pPr>
    </w:p>
    <w:p w14:paraId="2E0D1187" w14:textId="4A87C84B" w:rsidR="002F68A1" w:rsidRPr="00617449" w:rsidRDefault="002F68A1" w:rsidP="00C13A9C">
      <w:pPr>
        <w:pStyle w:val="R105"/>
        <w:spacing w:before="180" w:after="180"/>
      </w:pPr>
      <w:r w:rsidRPr="00617449">
        <w:t>表</w:t>
      </w:r>
      <w:r w:rsidR="00C13A9C">
        <w:rPr>
          <w:rFonts w:hint="eastAsia"/>
        </w:rPr>
        <w:t>6.3</w:t>
      </w:r>
      <w:r w:rsidRPr="00617449">
        <w:t xml:space="preserve">　隣接妨害</w:t>
      </w:r>
      <w:r w:rsidRPr="00617449">
        <w:t>BER</w:t>
      </w:r>
      <w:r w:rsidRPr="00617449">
        <w:rPr>
          <w:rFonts w:hint="eastAsia"/>
        </w:rPr>
        <w:t>の測定</w:t>
      </w:r>
      <w:r w:rsidR="006F743F">
        <w:rPr>
          <w:rFonts w:hint="eastAsia"/>
        </w:rPr>
        <w:t>UD</w:t>
      </w:r>
      <w:r w:rsidRPr="00617449">
        <w:rPr>
          <w:rFonts w:hint="eastAsia"/>
        </w:rPr>
        <w:t>比</w:t>
      </w:r>
    </w:p>
    <w:tbl>
      <w:tblPr>
        <w:tblStyle w:val="afffe"/>
        <w:tblW w:w="9072" w:type="dxa"/>
        <w:jc w:val="center"/>
        <w:tblCellMar>
          <w:left w:w="28" w:type="dxa"/>
          <w:right w:w="28" w:type="dxa"/>
        </w:tblCellMar>
        <w:tblLook w:val="04A0" w:firstRow="1" w:lastRow="0" w:firstColumn="1" w:lastColumn="0" w:noHBand="0" w:noVBand="1"/>
      </w:tblPr>
      <w:tblGrid>
        <w:gridCol w:w="1129"/>
        <w:gridCol w:w="1621"/>
        <w:gridCol w:w="735"/>
        <w:gridCol w:w="888"/>
        <w:gridCol w:w="1247"/>
        <w:gridCol w:w="1464"/>
        <w:gridCol w:w="1275"/>
        <w:gridCol w:w="698"/>
        <w:gridCol w:w="15"/>
      </w:tblGrid>
      <w:tr w:rsidR="00433384" w:rsidRPr="009D6690" w14:paraId="1C00EF62" w14:textId="77777777" w:rsidTr="00836656">
        <w:trPr>
          <w:jc w:val="center"/>
        </w:trPr>
        <w:tc>
          <w:tcPr>
            <w:tcW w:w="1129" w:type="dxa"/>
            <w:vAlign w:val="center"/>
          </w:tcPr>
          <w:p w14:paraId="1950A387" w14:textId="77777777" w:rsidR="00433384" w:rsidRPr="00E00CBC" w:rsidRDefault="00433384" w:rsidP="00836656">
            <w:pPr>
              <w:widowControl/>
              <w:spacing w:line="240" w:lineRule="auto"/>
              <w:jc w:val="center"/>
              <w:outlineLvl w:val="9"/>
              <w:rPr>
                <w:sz w:val="20"/>
                <w:szCs w:val="20"/>
              </w:rPr>
            </w:pPr>
            <w:bookmarkStart w:id="55" w:name="_Hlk117842441"/>
            <w:r w:rsidRPr="00E00CBC">
              <w:rPr>
                <w:rFonts w:hint="eastAsia"/>
                <w:sz w:val="20"/>
                <w:szCs w:val="20"/>
              </w:rPr>
              <w:t>被干渉</w:t>
            </w:r>
          </w:p>
          <w:p w14:paraId="459E3315" w14:textId="77777777" w:rsidR="00433384" w:rsidRPr="00E00CBC" w:rsidRDefault="00433384" w:rsidP="00836656">
            <w:pPr>
              <w:widowControl/>
              <w:spacing w:line="240" w:lineRule="auto"/>
              <w:jc w:val="center"/>
              <w:outlineLvl w:val="9"/>
              <w:rPr>
                <w:sz w:val="20"/>
                <w:szCs w:val="20"/>
              </w:rPr>
            </w:pPr>
            <w:r w:rsidRPr="00E00CBC">
              <w:rPr>
                <w:rFonts w:hint="eastAsia"/>
                <w:sz w:val="20"/>
                <w:szCs w:val="20"/>
              </w:rPr>
              <w:t>信号形式：</w:t>
            </w:r>
            <w:r w:rsidRPr="00E00CBC">
              <w:rPr>
                <w:sz w:val="20"/>
                <w:szCs w:val="20"/>
              </w:rPr>
              <w:t>D</w:t>
            </w:r>
          </w:p>
        </w:tc>
        <w:tc>
          <w:tcPr>
            <w:tcW w:w="1622" w:type="dxa"/>
            <w:vAlign w:val="center"/>
          </w:tcPr>
          <w:p w14:paraId="611A7994" w14:textId="77777777" w:rsidR="00433384" w:rsidRPr="00E00CBC" w:rsidRDefault="00433384" w:rsidP="00836656">
            <w:pPr>
              <w:widowControl/>
              <w:spacing w:line="240" w:lineRule="auto"/>
              <w:jc w:val="center"/>
              <w:outlineLvl w:val="9"/>
              <w:rPr>
                <w:sz w:val="20"/>
                <w:szCs w:val="20"/>
              </w:rPr>
            </w:pPr>
            <w:r w:rsidRPr="00E00CBC">
              <w:rPr>
                <w:rFonts w:hint="eastAsia"/>
                <w:sz w:val="20"/>
                <w:szCs w:val="20"/>
              </w:rPr>
              <w:t>与干渉信号：</w:t>
            </w:r>
            <w:r w:rsidRPr="00E00CBC">
              <w:rPr>
                <w:sz w:val="20"/>
                <w:szCs w:val="20"/>
              </w:rPr>
              <w:t>U</w:t>
            </w:r>
          </w:p>
          <w:p w14:paraId="4FB71182" w14:textId="77777777" w:rsidR="00433384" w:rsidRPr="00E00CBC" w:rsidRDefault="00433384" w:rsidP="00836656">
            <w:pPr>
              <w:widowControl/>
              <w:spacing w:line="240" w:lineRule="auto"/>
              <w:jc w:val="center"/>
              <w:outlineLvl w:val="9"/>
              <w:rPr>
                <w:sz w:val="20"/>
                <w:szCs w:val="20"/>
              </w:rPr>
            </w:pPr>
            <w:r w:rsidRPr="00E00CBC">
              <w:rPr>
                <w:sz w:val="20"/>
                <w:szCs w:val="20"/>
              </w:rPr>
              <w:t>Annex B</w:t>
            </w:r>
          </w:p>
        </w:tc>
        <w:tc>
          <w:tcPr>
            <w:tcW w:w="735" w:type="dxa"/>
            <w:vAlign w:val="center"/>
          </w:tcPr>
          <w:p w14:paraId="3D2793E6" w14:textId="77777777" w:rsidR="00433384" w:rsidRPr="00E00CBC" w:rsidRDefault="00433384" w:rsidP="00836656">
            <w:pPr>
              <w:widowControl/>
              <w:spacing w:line="240" w:lineRule="auto"/>
              <w:jc w:val="center"/>
              <w:outlineLvl w:val="9"/>
              <w:rPr>
                <w:sz w:val="20"/>
                <w:szCs w:val="20"/>
              </w:rPr>
            </w:pPr>
            <w:r w:rsidRPr="00E00CBC">
              <w:rPr>
                <w:rFonts w:hint="eastAsia"/>
                <w:sz w:val="20"/>
                <w:szCs w:val="20"/>
              </w:rPr>
              <w:t>隣接</w:t>
            </w:r>
          </w:p>
        </w:tc>
        <w:tc>
          <w:tcPr>
            <w:tcW w:w="888" w:type="dxa"/>
            <w:vAlign w:val="center"/>
          </w:tcPr>
          <w:p w14:paraId="3261B912" w14:textId="77777777" w:rsidR="00433384" w:rsidRPr="00833C8A" w:rsidRDefault="00433384" w:rsidP="00836656">
            <w:pPr>
              <w:widowControl/>
              <w:spacing w:line="240" w:lineRule="auto"/>
              <w:jc w:val="center"/>
              <w:outlineLvl w:val="9"/>
              <w:rPr>
                <w:sz w:val="20"/>
                <w:szCs w:val="20"/>
              </w:rPr>
            </w:pPr>
            <w:r w:rsidRPr="00833C8A">
              <w:rPr>
                <w:sz w:val="20"/>
                <w:szCs w:val="20"/>
              </w:rPr>
              <w:t>UD</w:t>
            </w:r>
            <w:r w:rsidRPr="00833C8A">
              <w:rPr>
                <w:rFonts w:hint="eastAsia"/>
                <w:sz w:val="20"/>
                <w:szCs w:val="20"/>
              </w:rPr>
              <w:t>比測定値：</w:t>
            </w:r>
            <w:r w:rsidRPr="00833C8A">
              <w:rPr>
                <w:rFonts w:hint="eastAsia"/>
                <w:sz w:val="20"/>
                <w:szCs w:val="20"/>
              </w:rPr>
              <w:t>A</w:t>
            </w:r>
          </w:p>
          <w:p w14:paraId="6A05AB32" w14:textId="77777777" w:rsidR="00433384" w:rsidRPr="00E00CBC" w:rsidRDefault="00433384" w:rsidP="00836656">
            <w:pPr>
              <w:widowControl/>
              <w:spacing w:line="240" w:lineRule="auto"/>
              <w:jc w:val="center"/>
              <w:outlineLvl w:val="9"/>
              <w:rPr>
                <w:sz w:val="20"/>
                <w:szCs w:val="20"/>
              </w:rPr>
            </w:pPr>
            <w:r w:rsidRPr="00833C8A">
              <w:rPr>
                <w:sz w:val="20"/>
                <w:szCs w:val="20"/>
              </w:rPr>
              <w:t>(</w:t>
            </w:r>
            <w:r w:rsidRPr="00833C8A">
              <w:rPr>
                <w:rFonts w:ascii="Times New Roman" w:hAnsi="Times New Roman"/>
                <w:sz w:val="20"/>
                <w:szCs w:val="20"/>
              </w:rPr>
              <w:t>dB</w:t>
            </w:r>
            <w:r w:rsidRPr="00833C8A">
              <w:rPr>
                <w:sz w:val="20"/>
                <w:szCs w:val="20"/>
              </w:rPr>
              <w:t>)</w:t>
            </w:r>
          </w:p>
        </w:tc>
        <w:tc>
          <w:tcPr>
            <w:tcW w:w="1248" w:type="dxa"/>
            <w:vAlign w:val="center"/>
          </w:tcPr>
          <w:p w14:paraId="76859E30" w14:textId="77777777" w:rsidR="00433384" w:rsidRPr="00E00CBC" w:rsidRDefault="00433384" w:rsidP="00836656">
            <w:pPr>
              <w:widowControl/>
              <w:spacing w:line="240" w:lineRule="auto"/>
              <w:jc w:val="center"/>
              <w:outlineLvl w:val="9"/>
              <w:rPr>
                <w:sz w:val="20"/>
                <w:szCs w:val="20"/>
              </w:rPr>
            </w:pPr>
            <w:r w:rsidRPr="00833C8A">
              <w:rPr>
                <w:rFonts w:hint="eastAsia"/>
                <w:sz w:val="20"/>
                <w:szCs w:val="20"/>
              </w:rPr>
              <w:t>A</w:t>
            </w:r>
            <w:r w:rsidRPr="00833C8A">
              <w:rPr>
                <w:rFonts w:hint="eastAsia"/>
                <w:sz w:val="20"/>
                <w:szCs w:val="20"/>
              </w:rPr>
              <w:t>－</w:t>
            </w:r>
            <w:r w:rsidRPr="00833C8A">
              <w:rPr>
                <w:sz w:val="20"/>
                <w:szCs w:val="20"/>
              </w:rPr>
              <w:t>3</w:t>
            </w:r>
            <w:r w:rsidRPr="00833C8A">
              <w:rPr>
                <w:rFonts w:hint="eastAsia"/>
                <w:sz w:val="20"/>
                <w:szCs w:val="20"/>
              </w:rPr>
              <w:t>：</w:t>
            </w:r>
            <w:r w:rsidRPr="00833C8A">
              <w:rPr>
                <w:rFonts w:hint="eastAsia"/>
                <w:sz w:val="20"/>
                <w:szCs w:val="20"/>
              </w:rPr>
              <w:t>B</w:t>
            </w:r>
            <w:r w:rsidRPr="00833C8A">
              <w:rPr>
                <w:sz w:val="20"/>
                <w:szCs w:val="20"/>
              </w:rPr>
              <w:t>(</w:t>
            </w:r>
            <w:r w:rsidRPr="00833C8A">
              <w:rPr>
                <w:rFonts w:ascii="Times New Roman" w:hAnsi="Times New Roman"/>
                <w:sz w:val="20"/>
                <w:szCs w:val="20"/>
              </w:rPr>
              <w:t>dB</w:t>
            </w:r>
            <w:r w:rsidRPr="00833C8A">
              <w:rPr>
                <w:sz w:val="20"/>
                <w:szCs w:val="20"/>
              </w:rPr>
              <w:t>)</w:t>
            </w:r>
          </w:p>
        </w:tc>
        <w:tc>
          <w:tcPr>
            <w:tcW w:w="1465" w:type="dxa"/>
            <w:vAlign w:val="center"/>
          </w:tcPr>
          <w:p w14:paraId="7F128F65" w14:textId="77777777" w:rsidR="00433384" w:rsidRPr="00E00CBC" w:rsidRDefault="00433384" w:rsidP="00836656">
            <w:pPr>
              <w:widowControl/>
              <w:spacing w:line="240" w:lineRule="auto"/>
              <w:jc w:val="center"/>
              <w:outlineLvl w:val="9"/>
              <w:rPr>
                <w:sz w:val="20"/>
                <w:szCs w:val="20"/>
              </w:rPr>
            </w:pPr>
            <w:r w:rsidRPr="00E00CBC">
              <w:rPr>
                <w:rFonts w:hint="eastAsia"/>
                <w:sz w:val="20"/>
                <w:szCs w:val="20"/>
              </w:rPr>
              <w:t>隣接</w:t>
            </w:r>
            <w:r w:rsidRPr="00E00CBC">
              <w:rPr>
                <w:sz w:val="20"/>
                <w:szCs w:val="20"/>
              </w:rPr>
              <w:t>BER</w:t>
            </w:r>
            <w:r w:rsidRPr="00E00CBC">
              <w:rPr>
                <w:rFonts w:hint="eastAsia"/>
                <w:sz w:val="20"/>
                <w:szCs w:val="20"/>
              </w:rPr>
              <w:t>規格</w:t>
            </w:r>
          </w:p>
          <w:p w14:paraId="06140E8E" w14:textId="77777777" w:rsidR="00433384" w:rsidRPr="00E00CBC" w:rsidRDefault="00433384" w:rsidP="00836656">
            <w:pPr>
              <w:widowControl/>
              <w:spacing w:line="240" w:lineRule="auto"/>
              <w:jc w:val="center"/>
              <w:outlineLvl w:val="9"/>
              <w:rPr>
                <w:sz w:val="20"/>
                <w:szCs w:val="20"/>
              </w:rPr>
            </w:pPr>
            <w:r w:rsidRPr="00E00CBC">
              <w:rPr>
                <w:sz w:val="20"/>
                <w:szCs w:val="20"/>
              </w:rPr>
              <w:t>UD</w:t>
            </w:r>
            <w:r w:rsidRPr="00E00CBC">
              <w:rPr>
                <w:rFonts w:hint="eastAsia"/>
                <w:sz w:val="20"/>
                <w:szCs w:val="20"/>
              </w:rPr>
              <w:t>比</w:t>
            </w:r>
            <w:r w:rsidRPr="00E00CBC">
              <w:rPr>
                <w:sz w:val="20"/>
                <w:szCs w:val="20"/>
              </w:rPr>
              <w:t>(</w:t>
            </w:r>
            <w:r w:rsidRPr="00E00CBC">
              <w:rPr>
                <w:rFonts w:ascii="Times New Roman" w:hAnsi="Times New Roman"/>
                <w:sz w:val="20"/>
                <w:szCs w:val="20"/>
              </w:rPr>
              <w:t>dB</w:t>
            </w:r>
            <w:r w:rsidRPr="00E00CBC">
              <w:rPr>
                <w:sz w:val="20"/>
                <w:szCs w:val="20"/>
              </w:rPr>
              <w:t>)</w:t>
            </w:r>
          </w:p>
        </w:tc>
        <w:tc>
          <w:tcPr>
            <w:tcW w:w="1276" w:type="dxa"/>
            <w:vAlign w:val="center"/>
          </w:tcPr>
          <w:p w14:paraId="4A7F109D" w14:textId="77777777" w:rsidR="00433384" w:rsidRPr="00E00CBC" w:rsidRDefault="00433384" w:rsidP="00836656">
            <w:pPr>
              <w:widowControl/>
              <w:spacing w:line="240" w:lineRule="auto"/>
              <w:jc w:val="center"/>
              <w:outlineLvl w:val="9"/>
              <w:rPr>
                <w:sz w:val="20"/>
                <w:szCs w:val="20"/>
              </w:rPr>
            </w:pPr>
            <w:r w:rsidRPr="00E00CBC">
              <w:rPr>
                <w:rFonts w:hint="eastAsia"/>
                <w:sz w:val="20"/>
                <w:szCs w:val="20"/>
              </w:rPr>
              <w:t>試験結果</w:t>
            </w:r>
          </w:p>
          <w:p w14:paraId="07AD2544" w14:textId="77777777" w:rsidR="00433384" w:rsidRPr="00E00CBC" w:rsidRDefault="00433384" w:rsidP="00836656">
            <w:pPr>
              <w:widowControl/>
              <w:spacing w:line="240" w:lineRule="auto"/>
              <w:jc w:val="center"/>
              <w:outlineLvl w:val="9"/>
              <w:rPr>
                <w:rFonts w:asciiTheme="minorHAnsi" w:hAnsiTheme="minorHAnsi" w:cstheme="minorBidi"/>
                <w:sz w:val="20"/>
                <w:szCs w:val="20"/>
              </w:rPr>
            </w:pPr>
            <w:r w:rsidRPr="00E00CBC">
              <w:rPr>
                <w:sz w:val="20"/>
                <w:szCs w:val="20"/>
              </w:rPr>
              <w:t>UD</w:t>
            </w:r>
            <w:r w:rsidRPr="00E00CBC">
              <w:rPr>
                <w:rFonts w:hint="eastAsia"/>
                <w:sz w:val="20"/>
                <w:szCs w:val="20"/>
              </w:rPr>
              <w:t>比</w:t>
            </w:r>
            <w:r w:rsidRPr="00E00CBC">
              <w:rPr>
                <w:sz w:val="20"/>
                <w:szCs w:val="20"/>
              </w:rPr>
              <w:t>(</w:t>
            </w:r>
            <w:r w:rsidRPr="00E00CBC">
              <w:rPr>
                <w:rFonts w:ascii="Times New Roman" w:hAnsi="Times New Roman"/>
                <w:sz w:val="20"/>
                <w:szCs w:val="20"/>
              </w:rPr>
              <w:t>dB</w:t>
            </w:r>
            <w:r w:rsidRPr="00E00CBC">
              <w:rPr>
                <w:sz w:val="20"/>
                <w:szCs w:val="20"/>
              </w:rPr>
              <w:t>)</w:t>
            </w:r>
          </w:p>
        </w:tc>
        <w:tc>
          <w:tcPr>
            <w:tcW w:w="709" w:type="dxa"/>
            <w:gridSpan w:val="2"/>
            <w:vAlign w:val="center"/>
          </w:tcPr>
          <w:p w14:paraId="187B4718" w14:textId="77777777" w:rsidR="00433384" w:rsidRPr="00833C8A" w:rsidRDefault="00433384" w:rsidP="00836656">
            <w:pPr>
              <w:widowControl/>
              <w:spacing w:line="240" w:lineRule="auto"/>
              <w:jc w:val="center"/>
              <w:outlineLvl w:val="9"/>
              <w:rPr>
                <w:sz w:val="20"/>
                <w:szCs w:val="20"/>
              </w:rPr>
            </w:pPr>
            <w:r w:rsidRPr="00833C8A">
              <w:rPr>
                <w:rFonts w:hint="eastAsia"/>
                <w:sz w:val="20"/>
                <w:szCs w:val="20"/>
              </w:rPr>
              <w:t>測定</w:t>
            </w:r>
          </w:p>
          <w:p w14:paraId="4C632FB2" w14:textId="77777777" w:rsidR="00433384" w:rsidRPr="00833C8A" w:rsidRDefault="00433384" w:rsidP="00836656">
            <w:pPr>
              <w:widowControl/>
              <w:spacing w:line="240" w:lineRule="auto"/>
              <w:jc w:val="center"/>
              <w:outlineLvl w:val="9"/>
              <w:rPr>
                <w:sz w:val="20"/>
                <w:szCs w:val="20"/>
              </w:rPr>
            </w:pPr>
            <w:r w:rsidRPr="00833C8A">
              <w:rPr>
                <w:rFonts w:hint="eastAsia"/>
                <w:sz w:val="20"/>
                <w:szCs w:val="20"/>
              </w:rPr>
              <w:t>データ</w:t>
            </w:r>
          </w:p>
          <w:p w14:paraId="1429A08D" w14:textId="77777777" w:rsidR="00433384" w:rsidRPr="00E00CBC" w:rsidRDefault="00433384" w:rsidP="00836656">
            <w:pPr>
              <w:widowControl/>
              <w:spacing w:line="240" w:lineRule="auto"/>
              <w:jc w:val="center"/>
              <w:outlineLvl w:val="9"/>
              <w:rPr>
                <w:sz w:val="20"/>
                <w:szCs w:val="20"/>
              </w:rPr>
            </w:pPr>
            <w:r w:rsidRPr="00833C8A">
              <w:rPr>
                <w:rFonts w:hint="eastAsia"/>
                <w:sz w:val="20"/>
                <w:szCs w:val="20"/>
              </w:rPr>
              <w:t>番号</w:t>
            </w:r>
          </w:p>
        </w:tc>
      </w:tr>
      <w:tr w:rsidR="00433384" w:rsidRPr="009D6690" w14:paraId="47E728FD" w14:textId="77777777" w:rsidTr="00836656">
        <w:trPr>
          <w:jc w:val="center"/>
        </w:trPr>
        <w:tc>
          <w:tcPr>
            <w:tcW w:w="1129" w:type="dxa"/>
            <w:vMerge w:val="restart"/>
            <w:vAlign w:val="center"/>
          </w:tcPr>
          <w:p w14:paraId="6AEC31E1" w14:textId="77777777" w:rsidR="00433384" w:rsidRPr="00E00CBC" w:rsidRDefault="00433384" w:rsidP="00836656">
            <w:pPr>
              <w:widowControl/>
              <w:spacing w:line="240" w:lineRule="auto"/>
              <w:jc w:val="center"/>
              <w:outlineLvl w:val="9"/>
              <w:rPr>
                <w:sz w:val="18"/>
                <w:szCs w:val="18"/>
              </w:rPr>
            </w:pPr>
            <w:r w:rsidRPr="00E00CBC">
              <w:rPr>
                <w:sz w:val="18"/>
                <w:szCs w:val="18"/>
              </w:rPr>
              <w:t>ISDB-T</w:t>
            </w:r>
          </w:p>
        </w:tc>
        <w:tc>
          <w:tcPr>
            <w:tcW w:w="1622" w:type="dxa"/>
            <w:vMerge w:val="restart"/>
            <w:vAlign w:val="center"/>
          </w:tcPr>
          <w:p w14:paraId="0242762F" w14:textId="77777777" w:rsidR="00433384" w:rsidRPr="00E00CBC" w:rsidRDefault="00433384" w:rsidP="00836656">
            <w:pPr>
              <w:widowControl/>
              <w:spacing w:line="240" w:lineRule="auto"/>
              <w:jc w:val="center"/>
              <w:outlineLvl w:val="9"/>
              <w:rPr>
                <w:sz w:val="18"/>
                <w:szCs w:val="18"/>
              </w:rPr>
            </w:pPr>
            <w:r w:rsidRPr="00E00CBC">
              <w:rPr>
                <w:sz w:val="18"/>
                <w:szCs w:val="18"/>
              </w:rPr>
              <w:t>256QAM</w:t>
            </w:r>
          </w:p>
        </w:tc>
        <w:tc>
          <w:tcPr>
            <w:tcW w:w="735" w:type="dxa"/>
          </w:tcPr>
          <w:p w14:paraId="4ABC9CD9" w14:textId="77777777" w:rsidR="00433384" w:rsidRPr="00E00CBC" w:rsidRDefault="00433384" w:rsidP="00836656">
            <w:pPr>
              <w:widowControl/>
              <w:spacing w:line="240" w:lineRule="auto"/>
              <w:jc w:val="center"/>
              <w:outlineLvl w:val="9"/>
              <w:rPr>
                <w:sz w:val="18"/>
                <w:szCs w:val="18"/>
              </w:rPr>
            </w:pPr>
            <w:r w:rsidRPr="00E00CBC">
              <w:rPr>
                <w:rFonts w:hint="eastAsia"/>
                <w:sz w:val="18"/>
                <w:szCs w:val="18"/>
              </w:rPr>
              <w:t>上側</w:t>
            </w:r>
          </w:p>
        </w:tc>
        <w:tc>
          <w:tcPr>
            <w:tcW w:w="888" w:type="dxa"/>
          </w:tcPr>
          <w:p w14:paraId="40DA1E61" w14:textId="77777777" w:rsidR="00433384" w:rsidRPr="00E00CBC" w:rsidRDefault="00433384" w:rsidP="00836656">
            <w:pPr>
              <w:widowControl/>
              <w:spacing w:line="240" w:lineRule="auto"/>
              <w:jc w:val="center"/>
              <w:outlineLvl w:val="9"/>
              <w:rPr>
                <w:sz w:val="18"/>
                <w:szCs w:val="18"/>
              </w:rPr>
            </w:pPr>
            <w:r w:rsidRPr="00E00CBC">
              <w:rPr>
                <w:sz w:val="18"/>
                <w:szCs w:val="18"/>
              </w:rPr>
              <w:t>29.5</w:t>
            </w:r>
          </w:p>
        </w:tc>
        <w:tc>
          <w:tcPr>
            <w:tcW w:w="1248" w:type="dxa"/>
          </w:tcPr>
          <w:p w14:paraId="0ACC4F26" w14:textId="77777777" w:rsidR="00433384" w:rsidRPr="00E00CBC" w:rsidRDefault="00433384" w:rsidP="00836656">
            <w:pPr>
              <w:widowControl/>
              <w:spacing w:line="240" w:lineRule="auto"/>
              <w:jc w:val="center"/>
              <w:outlineLvl w:val="9"/>
              <w:rPr>
                <w:sz w:val="18"/>
                <w:szCs w:val="18"/>
              </w:rPr>
            </w:pPr>
            <w:r w:rsidRPr="00E00CBC">
              <w:rPr>
                <w:sz w:val="18"/>
                <w:szCs w:val="18"/>
              </w:rPr>
              <w:t>26.5</w:t>
            </w:r>
          </w:p>
        </w:tc>
        <w:tc>
          <w:tcPr>
            <w:tcW w:w="1465" w:type="dxa"/>
            <w:vMerge w:val="restart"/>
            <w:vAlign w:val="center"/>
          </w:tcPr>
          <w:p w14:paraId="5B052B76" w14:textId="77777777" w:rsidR="00433384" w:rsidRPr="00E00CBC" w:rsidRDefault="00433384" w:rsidP="00836656">
            <w:pPr>
              <w:widowControl/>
              <w:spacing w:line="240" w:lineRule="auto"/>
              <w:jc w:val="center"/>
              <w:outlineLvl w:val="9"/>
              <w:rPr>
                <w:sz w:val="18"/>
                <w:szCs w:val="18"/>
              </w:rPr>
            </w:pPr>
            <w:r w:rsidRPr="00E00CBC">
              <w:rPr>
                <w:sz w:val="18"/>
                <w:szCs w:val="18"/>
              </w:rPr>
              <w:t>26</w:t>
            </w:r>
          </w:p>
        </w:tc>
        <w:tc>
          <w:tcPr>
            <w:tcW w:w="1276" w:type="dxa"/>
          </w:tcPr>
          <w:p w14:paraId="706132B8" w14:textId="77777777" w:rsidR="00433384" w:rsidRPr="00E00CBC" w:rsidRDefault="00433384" w:rsidP="00836656">
            <w:pPr>
              <w:widowControl/>
              <w:spacing w:line="240" w:lineRule="auto"/>
              <w:jc w:val="center"/>
              <w:outlineLvl w:val="9"/>
              <w:rPr>
                <w:sz w:val="18"/>
                <w:szCs w:val="18"/>
              </w:rPr>
            </w:pPr>
            <w:r w:rsidRPr="00E00CBC">
              <w:rPr>
                <w:sz w:val="18"/>
                <w:szCs w:val="18"/>
              </w:rPr>
              <w:t>26.0</w:t>
            </w:r>
          </w:p>
        </w:tc>
        <w:tc>
          <w:tcPr>
            <w:tcW w:w="709" w:type="dxa"/>
            <w:gridSpan w:val="2"/>
            <w:vMerge w:val="restart"/>
            <w:vAlign w:val="center"/>
          </w:tcPr>
          <w:p w14:paraId="10A88AB8" w14:textId="13AD68E4" w:rsidR="0055717E" w:rsidRPr="00E00CBC" w:rsidRDefault="00433384" w:rsidP="00836656">
            <w:pPr>
              <w:widowControl/>
              <w:spacing w:line="240" w:lineRule="auto"/>
              <w:jc w:val="center"/>
              <w:outlineLvl w:val="9"/>
              <w:rPr>
                <w:sz w:val="18"/>
                <w:szCs w:val="18"/>
              </w:rPr>
            </w:pPr>
            <w:r w:rsidRPr="00E00CBC">
              <w:rPr>
                <w:sz w:val="18"/>
                <w:szCs w:val="18"/>
              </w:rPr>
              <w:t>K1</w:t>
            </w:r>
            <w:r w:rsidR="0055717E" w:rsidRPr="00E00CBC">
              <w:rPr>
                <w:sz w:val="18"/>
                <w:szCs w:val="18"/>
              </w:rPr>
              <w:t>-1</w:t>
            </w:r>
          </w:p>
          <w:p w14:paraId="0B27D0B3" w14:textId="77777777" w:rsidR="0055717E" w:rsidRPr="00E00CBC" w:rsidRDefault="0055717E" w:rsidP="00836656">
            <w:pPr>
              <w:widowControl/>
              <w:spacing w:line="240" w:lineRule="auto"/>
              <w:jc w:val="center"/>
              <w:outlineLvl w:val="9"/>
              <w:rPr>
                <w:sz w:val="18"/>
                <w:szCs w:val="18"/>
              </w:rPr>
            </w:pPr>
            <w:r w:rsidRPr="00E00CBC">
              <w:rPr>
                <w:rFonts w:hint="eastAsia"/>
                <w:sz w:val="18"/>
                <w:szCs w:val="18"/>
              </w:rPr>
              <w:t>～</w:t>
            </w:r>
          </w:p>
          <w:p w14:paraId="5BE3A96A" w14:textId="7E9DAEC4" w:rsidR="00433384" w:rsidRPr="00E00CBC" w:rsidRDefault="0055717E" w:rsidP="00836656">
            <w:pPr>
              <w:widowControl/>
              <w:spacing w:line="240" w:lineRule="auto"/>
              <w:jc w:val="center"/>
              <w:outlineLvl w:val="9"/>
              <w:rPr>
                <w:sz w:val="18"/>
                <w:szCs w:val="18"/>
              </w:rPr>
            </w:pPr>
            <w:r w:rsidRPr="00E00CBC">
              <w:rPr>
                <w:sz w:val="18"/>
                <w:szCs w:val="18"/>
              </w:rPr>
              <w:t>K1-4</w:t>
            </w:r>
          </w:p>
        </w:tc>
      </w:tr>
      <w:tr w:rsidR="00433384" w:rsidRPr="009D6690" w14:paraId="22B97384" w14:textId="77777777" w:rsidTr="00836656">
        <w:trPr>
          <w:jc w:val="center"/>
        </w:trPr>
        <w:tc>
          <w:tcPr>
            <w:tcW w:w="1129" w:type="dxa"/>
            <w:vMerge/>
          </w:tcPr>
          <w:p w14:paraId="0A1C57D1" w14:textId="77777777" w:rsidR="00433384" w:rsidRPr="00827F4E" w:rsidRDefault="00433384" w:rsidP="00836656">
            <w:pPr>
              <w:widowControl/>
              <w:spacing w:line="240" w:lineRule="auto"/>
              <w:jc w:val="left"/>
              <w:outlineLvl w:val="9"/>
              <w:rPr>
                <w:sz w:val="18"/>
                <w:szCs w:val="18"/>
              </w:rPr>
            </w:pPr>
          </w:p>
        </w:tc>
        <w:tc>
          <w:tcPr>
            <w:tcW w:w="1622" w:type="dxa"/>
            <w:vMerge/>
            <w:vAlign w:val="center"/>
          </w:tcPr>
          <w:p w14:paraId="7C61A199" w14:textId="77777777" w:rsidR="00433384" w:rsidRPr="00827F4E" w:rsidRDefault="00433384" w:rsidP="00836656">
            <w:pPr>
              <w:widowControl/>
              <w:spacing w:line="240" w:lineRule="auto"/>
              <w:jc w:val="center"/>
              <w:outlineLvl w:val="9"/>
              <w:rPr>
                <w:sz w:val="18"/>
                <w:szCs w:val="18"/>
              </w:rPr>
            </w:pPr>
          </w:p>
        </w:tc>
        <w:tc>
          <w:tcPr>
            <w:tcW w:w="735" w:type="dxa"/>
          </w:tcPr>
          <w:p w14:paraId="48815F05" w14:textId="77777777" w:rsidR="00433384" w:rsidRPr="00827F4E" w:rsidRDefault="00433384" w:rsidP="00836656">
            <w:pPr>
              <w:widowControl/>
              <w:spacing w:line="240" w:lineRule="auto"/>
              <w:jc w:val="center"/>
              <w:outlineLvl w:val="9"/>
              <w:rPr>
                <w:sz w:val="18"/>
                <w:szCs w:val="18"/>
              </w:rPr>
            </w:pPr>
            <w:r w:rsidRPr="00827F4E">
              <w:rPr>
                <w:rFonts w:hint="eastAsia"/>
                <w:sz w:val="18"/>
                <w:szCs w:val="18"/>
              </w:rPr>
              <w:t>下側</w:t>
            </w:r>
          </w:p>
        </w:tc>
        <w:tc>
          <w:tcPr>
            <w:tcW w:w="888" w:type="dxa"/>
          </w:tcPr>
          <w:p w14:paraId="26272726" w14:textId="77777777" w:rsidR="00433384" w:rsidRPr="00827F4E" w:rsidRDefault="00433384" w:rsidP="00836656">
            <w:pPr>
              <w:widowControl/>
              <w:spacing w:line="240" w:lineRule="auto"/>
              <w:jc w:val="center"/>
              <w:outlineLvl w:val="9"/>
              <w:rPr>
                <w:sz w:val="18"/>
                <w:szCs w:val="18"/>
              </w:rPr>
            </w:pPr>
            <w:r w:rsidRPr="00827F4E">
              <w:rPr>
                <w:sz w:val="18"/>
                <w:szCs w:val="18"/>
              </w:rPr>
              <w:t>35.5</w:t>
            </w:r>
          </w:p>
        </w:tc>
        <w:tc>
          <w:tcPr>
            <w:tcW w:w="1248" w:type="dxa"/>
          </w:tcPr>
          <w:p w14:paraId="47159899" w14:textId="77777777" w:rsidR="00433384" w:rsidRPr="00827F4E" w:rsidRDefault="00433384" w:rsidP="00836656">
            <w:pPr>
              <w:widowControl/>
              <w:spacing w:line="240" w:lineRule="auto"/>
              <w:jc w:val="center"/>
              <w:outlineLvl w:val="9"/>
              <w:rPr>
                <w:sz w:val="18"/>
                <w:szCs w:val="18"/>
              </w:rPr>
            </w:pPr>
            <w:r w:rsidRPr="00827F4E">
              <w:rPr>
                <w:sz w:val="18"/>
                <w:szCs w:val="18"/>
              </w:rPr>
              <w:t>32.5</w:t>
            </w:r>
          </w:p>
        </w:tc>
        <w:tc>
          <w:tcPr>
            <w:tcW w:w="1465" w:type="dxa"/>
            <w:vMerge/>
          </w:tcPr>
          <w:p w14:paraId="228BFD7A" w14:textId="77777777" w:rsidR="00433384" w:rsidRPr="00827F4E" w:rsidRDefault="00433384" w:rsidP="00836656">
            <w:pPr>
              <w:widowControl/>
              <w:spacing w:line="240" w:lineRule="auto"/>
              <w:jc w:val="center"/>
              <w:outlineLvl w:val="9"/>
              <w:rPr>
                <w:sz w:val="18"/>
                <w:szCs w:val="18"/>
              </w:rPr>
            </w:pPr>
          </w:p>
        </w:tc>
        <w:tc>
          <w:tcPr>
            <w:tcW w:w="1276" w:type="dxa"/>
          </w:tcPr>
          <w:p w14:paraId="6F87E744" w14:textId="77777777" w:rsidR="00433384" w:rsidRPr="00827F4E" w:rsidRDefault="00433384" w:rsidP="00836656">
            <w:pPr>
              <w:widowControl/>
              <w:spacing w:line="240" w:lineRule="auto"/>
              <w:jc w:val="center"/>
              <w:outlineLvl w:val="9"/>
              <w:rPr>
                <w:sz w:val="18"/>
                <w:szCs w:val="18"/>
              </w:rPr>
            </w:pPr>
            <w:r w:rsidRPr="00827F4E">
              <w:rPr>
                <w:sz w:val="18"/>
                <w:szCs w:val="18"/>
              </w:rPr>
              <w:t>26.0</w:t>
            </w:r>
          </w:p>
        </w:tc>
        <w:tc>
          <w:tcPr>
            <w:tcW w:w="709" w:type="dxa"/>
            <w:gridSpan w:val="2"/>
            <w:vMerge/>
            <w:vAlign w:val="center"/>
          </w:tcPr>
          <w:p w14:paraId="4BC01383" w14:textId="77777777" w:rsidR="00433384" w:rsidRPr="00827F4E" w:rsidRDefault="00433384" w:rsidP="00836656">
            <w:pPr>
              <w:widowControl/>
              <w:spacing w:line="240" w:lineRule="auto"/>
              <w:jc w:val="center"/>
              <w:outlineLvl w:val="9"/>
              <w:rPr>
                <w:sz w:val="18"/>
                <w:szCs w:val="18"/>
              </w:rPr>
            </w:pPr>
          </w:p>
        </w:tc>
      </w:tr>
      <w:tr w:rsidR="00433384" w:rsidRPr="009D6690" w14:paraId="1E573AAC" w14:textId="77777777" w:rsidTr="00836656">
        <w:trPr>
          <w:jc w:val="center"/>
        </w:trPr>
        <w:tc>
          <w:tcPr>
            <w:tcW w:w="1129" w:type="dxa"/>
            <w:vMerge/>
            <w:vAlign w:val="center"/>
          </w:tcPr>
          <w:p w14:paraId="3F914A26" w14:textId="77777777" w:rsidR="00433384" w:rsidRPr="00827F4E" w:rsidRDefault="00433384" w:rsidP="00836656">
            <w:pPr>
              <w:widowControl/>
              <w:spacing w:line="240" w:lineRule="auto"/>
              <w:jc w:val="center"/>
              <w:outlineLvl w:val="9"/>
              <w:rPr>
                <w:sz w:val="18"/>
                <w:szCs w:val="18"/>
              </w:rPr>
            </w:pPr>
          </w:p>
        </w:tc>
        <w:tc>
          <w:tcPr>
            <w:tcW w:w="1622" w:type="dxa"/>
            <w:vMerge w:val="restart"/>
            <w:vAlign w:val="center"/>
          </w:tcPr>
          <w:p w14:paraId="43D65A50" w14:textId="77777777" w:rsidR="00433384" w:rsidRPr="00827F4E" w:rsidRDefault="00433384" w:rsidP="00836656">
            <w:pPr>
              <w:widowControl/>
              <w:spacing w:line="240" w:lineRule="auto"/>
              <w:jc w:val="center"/>
              <w:outlineLvl w:val="9"/>
              <w:rPr>
                <w:sz w:val="18"/>
                <w:szCs w:val="18"/>
              </w:rPr>
            </w:pPr>
            <w:r w:rsidRPr="00827F4E">
              <w:rPr>
                <w:sz w:val="18"/>
                <w:szCs w:val="18"/>
              </w:rPr>
              <w:t>64QAM</w:t>
            </w:r>
          </w:p>
        </w:tc>
        <w:tc>
          <w:tcPr>
            <w:tcW w:w="735" w:type="dxa"/>
          </w:tcPr>
          <w:p w14:paraId="115385FC" w14:textId="77777777" w:rsidR="00433384" w:rsidRPr="00827F4E" w:rsidRDefault="00433384" w:rsidP="00836656">
            <w:pPr>
              <w:widowControl/>
              <w:spacing w:line="240" w:lineRule="auto"/>
              <w:jc w:val="center"/>
              <w:outlineLvl w:val="9"/>
              <w:rPr>
                <w:sz w:val="18"/>
                <w:szCs w:val="18"/>
              </w:rPr>
            </w:pPr>
            <w:r w:rsidRPr="00827F4E">
              <w:rPr>
                <w:rFonts w:hint="eastAsia"/>
                <w:sz w:val="18"/>
                <w:szCs w:val="18"/>
              </w:rPr>
              <w:t>上側</w:t>
            </w:r>
          </w:p>
        </w:tc>
        <w:tc>
          <w:tcPr>
            <w:tcW w:w="888" w:type="dxa"/>
          </w:tcPr>
          <w:p w14:paraId="4C47BCA2" w14:textId="77777777" w:rsidR="00433384" w:rsidRPr="00827F4E" w:rsidRDefault="00433384" w:rsidP="00836656">
            <w:pPr>
              <w:widowControl/>
              <w:spacing w:line="240" w:lineRule="auto"/>
              <w:jc w:val="center"/>
              <w:outlineLvl w:val="9"/>
              <w:rPr>
                <w:sz w:val="18"/>
                <w:szCs w:val="18"/>
              </w:rPr>
            </w:pPr>
            <w:r w:rsidRPr="00827F4E">
              <w:rPr>
                <w:sz w:val="18"/>
                <w:szCs w:val="18"/>
              </w:rPr>
              <w:t>31.2</w:t>
            </w:r>
          </w:p>
        </w:tc>
        <w:tc>
          <w:tcPr>
            <w:tcW w:w="1248" w:type="dxa"/>
          </w:tcPr>
          <w:p w14:paraId="771C7382" w14:textId="77777777" w:rsidR="00433384" w:rsidRPr="00827F4E" w:rsidRDefault="00433384" w:rsidP="00836656">
            <w:pPr>
              <w:widowControl/>
              <w:spacing w:line="240" w:lineRule="auto"/>
              <w:jc w:val="center"/>
              <w:outlineLvl w:val="9"/>
              <w:rPr>
                <w:sz w:val="18"/>
                <w:szCs w:val="18"/>
              </w:rPr>
            </w:pPr>
            <w:r w:rsidRPr="00827F4E">
              <w:rPr>
                <w:sz w:val="18"/>
                <w:szCs w:val="18"/>
              </w:rPr>
              <w:t>28.2</w:t>
            </w:r>
          </w:p>
        </w:tc>
        <w:tc>
          <w:tcPr>
            <w:tcW w:w="1465" w:type="dxa"/>
            <w:vMerge/>
          </w:tcPr>
          <w:p w14:paraId="19882835" w14:textId="77777777" w:rsidR="00433384" w:rsidRPr="00827F4E" w:rsidRDefault="00433384" w:rsidP="00836656">
            <w:pPr>
              <w:widowControl/>
              <w:spacing w:line="240" w:lineRule="auto"/>
              <w:jc w:val="center"/>
              <w:outlineLvl w:val="9"/>
              <w:rPr>
                <w:sz w:val="18"/>
                <w:szCs w:val="18"/>
              </w:rPr>
            </w:pPr>
          </w:p>
        </w:tc>
        <w:tc>
          <w:tcPr>
            <w:tcW w:w="1276" w:type="dxa"/>
          </w:tcPr>
          <w:p w14:paraId="177B34F9" w14:textId="77777777" w:rsidR="00433384" w:rsidRPr="00827F4E" w:rsidRDefault="00433384" w:rsidP="00836656">
            <w:pPr>
              <w:widowControl/>
              <w:spacing w:line="240" w:lineRule="auto"/>
              <w:jc w:val="center"/>
              <w:outlineLvl w:val="9"/>
              <w:rPr>
                <w:sz w:val="18"/>
                <w:szCs w:val="18"/>
              </w:rPr>
            </w:pPr>
            <w:r w:rsidRPr="00827F4E">
              <w:rPr>
                <w:sz w:val="18"/>
                <w:szCs w:val="18"/>
              </w:rPr>
              <w:t>26.0</w:t>
            </w:r>
          </w:p>
        </w:tc>
        <w:tc>
          <w:tcPr>
            <w:tcW w:w="709" w:type="dxa"/>
            <w:gridSpan w:val="2"/>
            <w:vMerge/>
            <w:vAlign w:val="center"/>
          </w:tcPr>
          <w:p w14:paraId="6CAC0561" w14:textId="77777777" w:rsidR="00433384" w:rsidRPr="00827F4E" w:rsidRDefault="00433384" w:rsidP="00836656">
            <w:pPr>
              <w:widowControl/>
              <w:spacing w:line="240" w:lineRule="auto"/>
              <w:jc w:val="center"/>
              <w:outlineLvl w:val="9"/>
              <w:rPr>
                <w:sz w:val="18"/>
                <w:szCs w:val="18"/>
              </w:rPr>
            </w:pPr>
          </w:p>
        </w:tc>
      </w:tr>
      <w:tr w:rsidR="00433384" w:rsidRPr="009D6690" w14:paraId="7165D213" w14:textId="77777777" w:rsidTr="00836656">
        <w:trPr>
          <w:jc w:val="center"/>
        </w:trPr>
        <w:tc>
          <w:tcPr>
            <w:tcW w:w="1129" w:type="dxa"/>
            <w:vMerge/>
          </w:tcPr>
          <w:p w14:paraId="1372A9A2" w14:textId="77777777" w:rsidR="00433384" w:rsidRPr="00827F4E" w:rsidRDefault="00433384" w:rsidP="00836656">
            <w:pPr>
              <w:widowControl/>
              <w:spacing w:line="240" w:lineRule="auto"/>
              <w:jc w:val="left"/>
              <w:outlineLvl w:val="9"/>
              <w:rPr>
                <w:sz w:val="18"/>
                <w:szCs w:val="18"/>
              </w:rPr>
            </w:pPr>
          </w:p>
        </w:tc>
        <w:tc>
          <w:tcPr>
            <w:tcW w:w="1622" w:type="dxa"/>
            <w:vMerge/>
            <w:vAlign w:val="center"/>
          </w:tcPr>
          <w:p w14:paraId="30E27AD4" w14:textId="77777777" w:rsidR="00433384" w:rsidRPr="00827F4E" w:rsidRDefault="00433384" w:rsidP="00836656">
            <w:pPr>
              <w:widowControl/>
              <w:spacing w:line="240" w:lineRule="auto"/>
              <w:jc w:val="center"/>
              <w:outlineLvl w:val="9"/>
              <w:rPr>
                <w:sz w:val="18"/>
                <w:szCs w:val="18"/>
              </w:rPr>
            </w:pPr>
          </w:p>
        </w:tc>
        <w:tc>
          <w:tcPr>
            <w:tcW w:w="735" w:type="dxa"/>
          </w:tcPr>
          <w:p w14:paraId="7B8EDBB9" w14:textId="77777777" w:rsidR="00433384" w:rsidRPr="00827F4E" w:rsidRDefault="00433384" w:rsidP="00836656">
            <w:pPr>
              <w:widowControl/>
              <w:spacing w:line="240" w:lineRule="auto"/>
              <w:jc w:val="center"/>
              <w:outlineLvl w:val="9"/>
              <w:rPr>
                <w:sz w:val="18"/>
                <w:szCs w:val="18"/>
              </w:rPr>
            </w:pPr>
            <w:r w:rsidRPr="00827F4E">
              <w:rPr>
                <w:rFonts w:hint="eastAsia"/>
                <w:sz w:val="18"/>
                <w:szCs w:val="18"/>
              </w:rPr>
              <w:t>下側</w:t>
            </w:r>
          </w:p>
        </w:tc>
        <w:tc>
          <w:tcPr>
            <w:tcW w:w="888" w:type="dxa"/>
          </w:tcPr>
          <w:p w14:paraId="329037B4" w14:textId="77777777" w:rsidR="00433384" w:rsidRPr="00827F4E" w:rsidRDefault="00433384" w:rsidP="00836656">
            <w:pPr>
              <w:widowControl/>
              <w:spacing w:line="240" w:lineRule="auto"/>
              <w:jc w:val="center"/>
              <w:outlineLvl w:val="9"/>
              <w:rPr>
                <w:sz w:val="18"/>
                <w:szCs w:val="18"/>
              </w:rPr>
            </w:pPr>
            <w:r w:rsidRPr="00827F4E">
              <w:rPr>
                <w:sz w:val="18"/>
                <w:szCs w:val="18"/>
              </w:rPr>
              <w:t>35.5</w:t>
            </w:r>
          </w:p>
        </w:tc>
        <w:tc>
          <w:tcPr>
            <w:tcW w:w="1248" w:type="dxa"/>
          </w:tcPr>
          <w:p w14:paraId="61B5B2A8" w14:textId="77777777" w:rsidR="00433384" w:rsidRPr="00827F4E" w:rsidRDefault="00433384" w:rsidP="00836656">
            <w:pPr>
              <w:widowControl/>
              <w:spacing w:line="240" w:lineRule="auto"/>
              <w:jc w:val="center"/>
              <w:outlineLvl w:val="9"/>
              <w:rPr>
                <w:sz w:val="18"/>
                <w:szCs w:val="18"/>
              </w:rPr>
            </w:pPr>
            <w:r w:rsidRPr="00827F4E">
              <w:rPr>
                <w:sz w:val="18"/>
                <w:szCs w:val="18"/>
              </w:rPr>
              <w:t>32.5</w:t>
            </w:r>
          </w:p>
        </w:tc>
        <w:tc>
          <w:tcPr>
            <w:tcW w:w="1465" w:type="dxa"/>
            <w:vMerge/>
          </w:tcPr>
          <w:p w14:paraId="1293AEB3" w14:textId="77777777" w:rsidR="00433384" w:rsidRPr="00827F4E" w:rsidRDefault="00433384" w:rsidP="00836656">
            <w:pPr>
              <w:widowControl/>
              <w:spacing w:line="240" w:lineRule="auto"/>
              <w:jc w:val="center"/>
              <w:outlineLvl w:val="9"/>
              <w:rPr>
                <w:sz w:val="18"/>
                <w:szCs w:val="18"/>
              </w:rPr>
            </w:pPr>
          </w:p>
        </w:tc>
        <w:tc>
          <w:tcPr>
            <w:tcW w:w="1276" w:type="dxa"/>
          </w:tcPr>
          <w:p w14:paraId="46A1D06F" w14:textId="77777777" w:rsidR="00433384" w:rsidRPr="00827F4E" w:rsidRDefault="00433384" w:rsidP="00836656">
            <w:pPr>
              <w:widowControl/>
              <w:spacing w:line="240" w:lineRule="auto"/>
              <w:jc w:val="center"/>
              <w:outlineLvl w:val="9"/>
              <w:rPr>
                <w:sz w:val="18"/>
                <w:szCs w:val="18"/>
              </w:rPr>
            </w:pPr>
            <w:r w:rsidRPr="00827F4E">
              <w:rPr>
                <w:sz w:val="18"/>
                <w:szCs w:val="18"/>
              </w:rPr>
              <w:t>26.0</w:t>
            </w:r>
          </w:p>
        </w:tc>
        <w:tc>
          <w:tcPr>
            <w:tcW w:w="709" w:type="dxa"/>
            <w:gridSpan w:val="2"/>
            <w:vMerge/>
            <w:vAlign w:val="center"/>
          </w:tcPr>
          <w:p w14:paraId="48C61022" w14:textId="77777777" w:rsidR="00433384" w:rsidRPr="00827F4E" w:rsidRDefault="00433384" w:rsidP="00836656">
            <w:pPr>
              <w:widowControl/>
              <w:spacing w:line="240" w:lineRule="auto"/>
              <w:jc w:val="center"/>
              <w:outlineLvl w:val="9"/>
              <w:rPr>
                <w:sz w:val="18"/>
                <w:szCs w:val="18"/>
              </w:rPr>
            </w:pPr>
          </w:p>
        </w:tc>
      </w:tr>
      <w:bookmarkEnd w:id="55"/>
      <w:tr w:rsidR="00433384" w:rsidRPr="007F7CD5" w14:paraId="14615721" w14:textId="77777777" w:rsidTr="00836656">
        <w:trPr>
          <w:gridAfter w:val="1"/>
          <w:wAfter w:w="15" w:type="dxa"/>
          <w:jc w:val="center"/>
        </w:trPr>
        <w:tc>
          <w:tcPr>
            <w:tcW w:w="1129" w:type="dxa"/>
            <w:vMerge w:val="restart"/>
            <w:vAlign w:val="center"/>
          </w:tcPr>
          <w:p w14:paraId="6A39080E" w14:textId="77777777" w:rsidR="00433384" w:rsidRPr="00E00CBC" w:rsidRDefault="00433384" w:rsidP="00836656">
            <w:pPr>
              <w:widowControl/>
              <w:spacing w:line="240" w:lineRule="auto"/>
              <w:jc w:val="center"/>
              <w:outlineLvl w:val="9"/>
              <w:rPr>
                <w:sz w:val="18"/>
                <w:szCs w:val="18"/>
              </w:rPr>
            </w:pPr>
            <w:r w:rsidRPr="00E00CBC">
              <w:rPr>
                <w:sz w:val="18"/>
                <w:szCs w:val="18"/>
              </w:rPr>
              <w:t>64QAM</w:t>
            </w:r>
          </w:p>
        </w:tc>
        <w:tc>
          <w:tcPr>
            <w:tcW w:w="1622" w:type="dxa"/>
            <w:vMerge w:val="restart"/>
            <w:vAlign w:val="center"/>
          </w:tcPr>
          <w:p w14:paraId="28F6E352" w14:textId="77777777" w:rsidR="00433384" w:rsidRPr="00E00CBC" w:rsidRDefault="00433384" w:rsidP="00836656">
            <w:pPr>
              <w:widowControl/>
              <w:spacing w:line="240" w:lineRule="auto"/>
              <w:jc w:val="center"/>
              <w:outlineLvl w:val="9"/>
              <w:rPr>
                <w:sz w:val="18"/>
                <w:szCs w:val="18"/>
              </w:rPr>
            </w:pPr>
            <w:r w:rsidRPr="00E00CBC">
              <w:rPr>
                <w:sz w:val="18"/>
                <w:szCs w:val="18"/>
              </w:rPr>
              <w:t>256QAM</w:t>
            </w:r>
          </w:p>
        </w:tc>
        <w:tc>
          <w:tcPr>
            <w:tcW w:w="735" w:type="dxa"/>
            <w:vAlign w:val="center"/>
          </w:tcPr>
          <w:p w14:paraId="227B794A" w14:textId="77777777" w:rsidR="00433384" w:rsidRPr="00E00CBC" w:rsidRDefault="00433384" w:rsidP="00836656">
            <w:pPr>
              <w:widowControl/>
              <w:spacing w:line="240" w:lineRule="auto"/>
              <w:jc w:val="center"/>
              <w:outlineLvl w:val="9"/>
              <w:rPr>
                <w:sz w:val="18"/>
                <w:szCs w:val="18"/>
              </w:rPr>
            </w:pPr>
            <w:r w:rsidRPr="00E00CBC">
              <w:rPr>
                <w:rFonts w:hint="eastAsia"/>
                <w:sz w:val="18"/>
                <w:szCs w:val="18"/>
              </w:rPr>
              <w:t>上側</w:t>
            </w:r>
          </w:p>
        </w:tc>
        <w:tc>
          <w:tcPr>
            <w:tcW w:w="888" w:type="dxa"/>
            <w:vAlign w:val="center"/>
          </w:tcPr>
          <w:p w14:paraId="75E8BDB5" w14:textId="77777777" w:rsidR="00433384" w:rsidRPr="00E00CBC" w:rsidRDefault="00433384" w:rsidP="00836656">
            <w:pPr>
              <w:widowControl/>
              <w:spacing w:line="240" w:lineRule="auto"/>
              <w:jc w:val="center"/>
              <w:outlineLvl w:val="9"/>
              <w:rPr>
                <w:sz w:val="18"/>
                <w:szCs w:val="18"/>
              </w:rPr>
            </w:pPr>
            <w:r w:rsidRPr="00E00CBC">
              <w:rPr>
                <w:sz w:val="18"/>
                <w:szCs w:val="18"/>
              </w:rPr>
              <w:t>27.3</w:t>
            </w:r>
          </w:p>
        </w:tc>
        <w:tc>
          <w:tcPr>
            <w:tcW w:w="1248" w:type="dxa"/>
            <w:vAlign w:val="center"/>
          </w:tcPr>
          <w:p w14:paraId="7CC2C0EF" w14:textId="77777777" w:rsidR="00433384" w:rsidRPr="00E00CBC" w:rsidRDefault="00433384" w:rsidP="00836656">
            <w:pPr>
              <w:widowControl/>
              <w:spacing w:line="240" w:lineRule="auto"/>
              <w:jc w:val="center"/>
              <w:outlineLvl w:val="9"/>
              <w:rPr>
                <w:sz w:val="18"/>
                <w:szCs w:val="18"/>
              </w:rPr>
            </w:pPr>
            <w:r w:rsidRPr="00E00CBC">
              <w:rPr>
                <w:sz w:val="18"/>
                <w:szCs w:val="18"/>
              </w:rPr>
              <w:t>24.3</w:t>
            </w:r>
          </w:p>
        </w:tc>
        <w:tc>
          <w:tcPr>
            <w:tcW w:w="1465" w:type="dxa"/>
            <w:vMerge w:val="restart"/>
            <w:vAlign w:val="center"/>
          </w:tcPr>
          <w:p w14:paraId="56709E83" w14:textId="77777777" w:rsidR="00433384" w:rsidRPr="00E00CBC" w:rsidRDefault="00433384" w:rsidP="00836656">
            <w:pPr>
              <w:widowControl/>
              <w:spacing w:line="240" w:lineRule="auto"/>
              <w:jc w:val="center"/>
              <w:outlineLvl w:val="9"/>
              <w:rPr>
                <w:sz w:val="18"/>
                <w:szCs w:val="18"/>
              </w:rPr>
            </w:pPr>
            <w:r w:rsidRPr="00E00CBC">
              <w:rPr>
                <w:sz w:val="18"/>
                <w:szCs w:val="18"/>
              </w:rPr>
              <w:t>23</w:t>
            </w:r>
          </w:p>
        </w:tc>
        <w:tc>
          <w:tcPr>
            <w:tcW w:w="1272" w:type="dxa"/>
            <w:vAlign w:val="center"/>
          </w:tcPr>
          <w:p w14:paraId="397DF403" w14:textId="77777777" w:rsidR="00433384" w:rsidRPr="00E00CBC" w:rsidRDefault="00433384" w:rsidP="00836656">
            <w:pPr>
              <w:widowControl/>
              <w:spacing w:line="240" w:lineRule="auto"/>
              <w:jc w:val="center"/>
              <w:outlineLvl w:val="9"/>
              <w:rPr>
                <w:sz w:val="18"/>
                <w:szCs w:val="18"/>
              </w:rPr>
            </w:pPr>
            <w:r w:rsidRPr="00E00CBC">
              <w:rPr>
                <w:sz w:val="18"/>
                <w:szCs w:val="18"/>
              </w:rPr>
              <w:t>23.0</w:t>
            </w:r>
          </w:p>
        </w:tc>
        <w:tc>
          <w:tcPr>
            <w:tcW w:w="698" w:type="dxa"/>
            <w:vMerge w:val="restart"/>
            <w:vAlign w:val="center"/>
          </w:tcPr>
          <w:p w14:paraId="4B6803AF" w14:textId="77777777" w:rsidR="0055717E" w:rsidRPr="00E00CBC" w:rsidRDefault="00433384" w:rsidP="00836656">
            <w:pPr>
              <w:widowControl/>
              <w:spacing w:line="240" w:lineRule="auto"/>
              <w:jc w:val="center"/>
              <w:outlineLvl w:val="9"/>
              <w:rPr>
                <w:sz w:val="18"/>
                <w:szCs w:val="18"/>
              </w:rPr>
            </w:pPr>
            <w:r w:rsidRPr="00E00CBC">
              <w:rPr>
                <w:sz w:val="18"/>
                <w:szCs w:val="18"/>
              </w:rPr>
              <w:t>K</w:t>
            </w:r>
            <w:r w:rsidR="00E00E50" w:rsidRPr="00E00CBC">
              <w:rPr>
                <w:sz w:val="18"/>
                <w:szCs w:val="18"/>
              </w:rPr>
              <w:t>2</w:t>
            </w:r>
            <w:r w:rsidR="0055717E" w:rsidRPr="00E00CBC">
              <w:rPr>
                <w:sz w:val="18"/>
                <w:szCs w:val="18"/>
              </w:rPr>
              <w:t>-1</w:t>
            </w:r>
          </w:p>
          <w:p w14:paraId="62D46328" w14:textId="77777777" w:rsidR="0055717E" w:rsidRPr="00E00CBC" w:rsidRDefault="0055717E" w:rsidP="00836656">
            <w:pPr>
              <w:widowControl/>
              <w:spacing w:line="240" w:lineRule="auto"/>
              <w:jc w:val="center"/>
              <w:outlineLvl w:val="9"/>
              <w:rPr>
                <w:sz w:val="18"/>
                <w:szCs w:val="18"/>
              </w:rPr>
            </w:pPr>
            <w:r w:rsidRPr="00E00CBC">
              <w:rPr>
                <w:rFonts w:hint="eastAsia"/>
                <w:sz w:val="18"/>
                <w:szCs w:val="18"/>
              </w:rPr>
              <w:t>～</w:t>
            </w:r>
          </w:p>
          <w:p w14:paraId="3006EA90" w14:textId="29897BBA" w:rsidR="00433384" w:rsidRPr="00E00CBC" w:rsidRDefault="0055717E" w:rsidP="00836656">
            <w:pPr>
              <w:widowControl/>
              <w:spacing w:line="240" w:lineRule="auto"/>
              <w:jc w:val="center"/>
              <w:outlineLvl w:val="9"/>
              <w:rPr>
                <w:sz w:val="18"/>
                <w:szCs w:val="18"/>
              </w:rPr>
            </w:pPr>
            <w:r w:rsidRPr="00E00CBC">
              <w:rPr>
                <w:sz w:val="18"/>
                <w:szCs w:val="18"/>
              </w:rPr>
              <w:t>K2-4</w:t>
            </w:r>
          </w:p>
        </w:tc>
      </w:tr>
      <w:tr w:rsidR="00433384" w:rsidRPr="007F7CD5" w14:paraId="4C863917" w14:textId="77777777" w:rsidTr="00836656">
        <w:trPr>
          <w:gridAfter w:val="1"/>
          <w:wAfter w:w="15" w:type="dxa"/>
          <w:jc w:val="center"/>
        </w:trPr>
        <w:tc>
          <w:tcPr>
            <w:tcW w:w="1129" w:type="dxa"/>
            <w:vMerge/>
            <w:vAlign w:val="center"/>
          </w:tcPr>
          <w:p w14:paraId="75584508" w14:textId="77777777" w:rsidR="00433384" w:rsidRPr="00827F4E" w:rsidRDefault="00433384" w:rsidP="00836656">
            <w:pPr>
              <w:widowControl/>
              <w:spacing w:line="240" w:lineRule="auto"/>
              <w:jc w:val="left"/>
              <w:outlineLvl w:val="9"/>
              <w:rPr>
                <w:sz w:val="18"/>
                <w:szCs w:val="18"/>
              </w:rPr>
            </w:pPr>
          </w:p>
        </w:tc>
        <w:tc>
          <w:tcPr>
            <w:tcW w:w="1622" w:type="dxa"/>
            <w:vMerge/>
            <w:vAlign w:val="center"/>
          </w:tcPr>
          <w:p w14:paraId="565D3F03" w14:textId="77777777" w:rsidR="00433384" w:rsidRPr="00827F4E" w:rsidRDefault="00433384" w:rsidP="00836656">
            <w:pPr>
              <w:widowControl/>
              <w:spacing w:line="240" w:lineRule="auto"/>
              <w:jc w:val="center"/>
              <w:outlineLvl w:val="9"/>
              <w:rPr>
                <w:sz w:val="18"/>
                <w:szCs w:val="18"/>
              </w:rPr>
            </w:pPr>
          </w:p>
        </w:tc>
        <w:tc>
          <w:tcPr>
            <w:tcW w:w="735" w:type="dxa"/>
            <w:vAlign w:val="center"/>
          </w:tcPr>
          <w:p w14:paraId="524740B6" w14:textId="77777777" w:rsidR="00433384" w:rsidRPr="00827F4E" w:rsidRDefault="00433384" w:rsidP="00836656">
            <w:pPr>
              <w:widowControl/>
              <w:spacing w:line="240" w:lineRule="auto"/>
              <w:jc w:val="center"/>
              <w:outlineLvl w:val="9"/>
              <w:rPr>
                <w:sz w:val="18"/>
                <w:szCs w:val="18"/>
              </w:rPr>
            </w:pPr>
            <w:r w:rsidRPr="00827F4E">
              <w:rPr>
                <w:rFonts w:hint="eastAsia"/>
                <w:sz w:val="18"/>
                <w:szCs w:val="18"/>
              </w:rPr>
              <w:t>下側</w:t>
            </w:r>
          </w:p>
        </w:tc>
        <w:tc>
          <w:tcPr>
            <w:tcW w:w="888" w:type="dxa"/>
            <w:vAlign w:val="center"/>
          </w:tcPr>
          <w:p w14:paraId="128A722B" w14:textId="77777777" w:rsidR="00433384" w:rsidRPr="00827F4E" w:rsidRDefault="00433384" w:rsidP="00836656">
            <w:pPr>
              <w:widowControl/>
              <w:spacing w:line="240" w:lineRule="auto"/>
              <w:jc w:val="center"/>
              <w:outlineLvl w:val="9"/>
              <w:rPr>
                <w:sz w:val="18"/>
                <w:szCs w:val="18"/>
              </w:rPr>
            </w:pPr>
            <w:r w:rsidRPr="00827F4E">
              <w:rPr>
                <w:sz w:val="18"/>
                <w:szCs w:val="18"/>
              </w:rPr>
              <w:t>24.5</w:t>
            </w:r>
          </w:p>
        </w:tc>
        <w:tc>
          <w:tcPr>
            <w:tcW w:w="1248" w:type="dxa"/>
            <w:vAlign w:val="center"/>
          </w:tcPr>
          <w:p w14:paraId="644A8C3F" w14:textId="77777777" w:rsidR="00433384" w:rsidRPr="00827F4E" w:rsidRDefault="00433384" w:rsidP="00836656">
            <w:pPr>
              <w:widowControl/>
              <w:spacing w:line="240" w:lineRule="auto"/>
              <w:jc w:val="center"/>
              <w:outlineLvl w:val="9"/>
              <w:rPr>
                <w:sz w:val="18"/>
                <w:szCs w:val="18"/>
              </w:rPr>
            </w:pPr>
            <w:r w:rsidRPr="00827F4E">
              <w:rPr>
                <w:sz w:val="18"/>
                <w:szCs w:val="18"/>
              </w:rPr>
              <w:t>21.5</w:t>
            </w:r>
          </w:p>
        </w:tc>
        <w:tc>
          <w:tcPr>
            <w:tcW w:w="1465" w:type="dxa"/>
            <w:vMerge/>
            <w:vAlign w:val="center"/>
          </w:tcPr>
          <w:p w14:paraId="1AF348AC" w14:textId="77777777" w:rsidR="00433384" w:rsidRPr="00827F4E" w:rsidRDefault="00433384" w:rsidP="00836656">
            <w:pPr>
              <w:widowControl/>
              <w:spacing w:line="240" w:lineRule="auto"/>
              <w:jc w:val="center"/>
              <w:outlineLvl w:val="9"/>
              <w:rPr>
                <w:sz w:val="18"/>
                <w:szCs w:val="18"/>
              </w:rPr>
            </w:pPr>
          </w:p>
        </w:tc>
        <w:tc>
          <w:tcPr>
            <w:tcW w:w="1272" w:type="dxa"/>
            <w:vAlign w:val="center"/>
          </w:tcPr>
          <w:p w14:paraId="0237A4A9" w14:textId="77777777" w:rsidR="00433384" w:rsidRPr="00827F4E" w:rsidRDefault="00433384" w:rsidP="00836656">
            <w:pPr>
              <w:widowControl/>
              <w:spacing w:line="240" w:lineRule="auto"/>
              <w:jc w:val="center"/>
              <w:outlineLvl w:val="9"/>
              <w:rPr>
                <w:sz w:val="18"/>
                <w:szCs w:val="18"/>
              </w:rPr>
            </w:pPr>
            <w:r w:rsidRPr="00827F4E">
              <w:rPr>
                <w:sz w:val="18"/>
                <w:szCs w:val="18"/>
              </w:rPr>
              <w:t>21.5</w:t>
            </w:r>
          </w:p>
        </w:tc>
        <w:tc>
          <w:tcPr>
            <w:tcW w:w="698" w:type="dxa"/>
            <w:vMerge/>
          </w:tcPr>
          <w:p w14:paraId="2BB4A763" w14:textId="77777777" w:rsidR="00433384" w:rsidRPr="007F7CD5" w:rsidRDefault="00433384" w:rsidP="00836656">
            <w:pPr>
              <w:widowControl/>
              <w:spacing w:line="240" w:lineRule="auto"/>
              <w:jc w:val="center"/>
              <w:outlineLvl w:val="9"/>
              <w:rPr>
                <w:sz w:val="21"/>
              </w:rPr>
            </w:pPr>
          </w:p>
        </w:tc>
      </w:tr>
      <w:tr w:rsidR="00433384" w:rsidRPr="007F7CD5" w14:paraId="60072142" w14:textId="77777777" w:rsidTr="00836656">
        <w:trPr>
          <w:gridAfter w:val="1"/>
          <w:wAfter w:w="15" w:type="dxa"/>
          <w:jc w:val="center"/>
        </w:trPr>
        <w:tc>
          <w:tcPr>
            <w:tcW w:w="1129" w:type="dxa"/>
            <w:vMerge/>
            <w:vAlign w:val="center"/>
          </w:tcPr>
          <w:p w14:paraId="5448F3B5" w14:textId="77777777" w:rsidR="00433384" w:rsidRPr="00827F4E" w:rsidRDefault="00433384" w:rsidP="00836656">
            <w:pPr>
              <w:widowControl/>
              <w:spacing w:line="240" w:lineRule="auto"/>
              <w:jc w:val="center"/>
              <w:outlineLvl w:val="9"/>
              <w:rPr>
                <w:sz w:val="18"/>
                <w:szCs w:val="18"/>
              </w:rPr>
            </w:pPr>
          </w:p>
        </w:tc>
        <w:tc>
          <w:tcPr>
            <w:tcW w:w="1622" w:type="dxa"/>
            <w:vMerge w:val="restart"/>
            <w:vAlign w:val="center"/>
          </w:tcPr>
          <w:p w14:paraId="0DBA441E" w14:textId="77777777" w:rsidR="00433384" w:rsidRPr="00827F4E" w:rsidRDefault="00433384" w:rsidP="00836656">
            <w:pPr>
              <w:widowControl/>
              <w:spacing w:line="240" w:lineRule="auto"/>
              <w:jc w:val="center"/>
              <w:outlineLvl w:val="9"/>
              <w:rPr>
                <w:sz w:val="18"/>
                <w:szCs w:val="18"/>
              </w:rPr>
            </w:pPr>
            <w:r w:rsidRPr="00827F4E">
              <w:rPr>
                <w:sz w:val="18"/>
                <w:szCs w:val="18"/>
              </w:rPr>
              <w:t>64QAM</w:t>
            </w:r>
          </w:p>
        </w:tc>
        <w:tc>
          <w:tcPr>
            <w:tcW w:w="735" w:type="dxa"/>
            <w:vAlign w:val="center"/>
          </w:tcPr>
          <w:p w14:paraId="3DD3F2D0" w14:textId="77777777" w:rsidR="00433384" w:rsidRPr="00827F4E" w:rsidRDefault="00433384" w:rsidP="00836656">
            <w:pPr>
              <w:widowControl/>
              <w:spacing w:line="240" w:lineRule="auto"/>
              <w:jc w:val="center"/>
              <w:outlineLvl w:val="9"/>
              <w:rPr>
                <w:sz w:val="18"/>
                <w:szCs w:val="18"/>
              </w:rPr>
            </w:pPr>
            <w:r w:rsidRPr="00827F4E">
              <w:rPr>
                <w:rFonts w:hint="eastAsia"/>
                <w:sz w:val="18"/>
                <w:szCs w:val="18"/>
              </w:rPr>
              <w:t>上側</w:t>
            </w:r>
          </w:p>
        </w:tc>
        <w:tc>
          <w:tcPr>
            <w:tcW w:w="888" w:type="dxa"/>
            <w:vAlign w:val="center"/>
          </w:tcPr>
          <w:p w14:paraId="0716ED15" w14:textId="77777777" w:rsidR="00433384" w:rsidRPr="00827F4E" w:rsidRDefault="00433384" w:rsidP="00836656">
            <w:pPr>
              <w:widowControl/>
              <w:spacing w:line="240" w:lineRule="auto"/>
              <w:jc w:val="center"/>
              <w:outlineLvl w:val="9"/>
              <w:rPr>
                <w:sz w:val="18"/>
                <w:szCs w:val="18"/>
              </w:rPr>
            </w:pPr>
            <w:r w:rsidRPr="00827F4E">
              <w:rPr>
                <w:sz w:val="18"/>
                <w:szCs w:val="18"/>
              </w:rPr>
              <w:t>27.9</w:t>
            </w:r>
          </w:p>
        </w:tc>
        <w:tc>
          <w:tcPr>
            <w:tcW w:w="1248" w:type="dxa"/>
            <w:vAlign w:val="center"/>
          </w:tcPr>
          <w:p w14:paraId="1591F81A" w14:textId="77777777" w:rsidR="00433384" w:rsidRPr="00827F4E" w:rsidRDefault="00433384" w:rsidP="00836656">
            <w:pPr>
              <w:widowControl/>
              <w:spacing w:line="240" w:lineRule="auto"/>
              <w:jc w:val="center"/>
              <w:outlineLvl w:val="9"/>
              <w:rPr>
                <w:sz w:val="18"/>
                <w:szCs w:val="18"/>
              </w:rPr>
            </w:pPr>
            <w:r w:rsidRPr="00827F4E">
              <w:rPr>
                <w:sz w:val="18"/>
                <w:szCs w:val="18"/>
              </w:rPr>
              <w:t>24.9</w:t>
            </w:r>
          </w:p>
        </w:tc>
        <w:tc>
          <w:tcPr>
            <w:tcW w:w="1465" w:type="dxa"/>
            <w:vMerge/>
            <w:vAlign w:val="center"/>
          </w:tcPr>
          <w:p w14:paraId="1BE7BD23" w14:textId="77777777" w:rsidR="00433384" w:rsidRPr="00827F4E" w:rsidRDefault="00433384" w:rsidP="00836656">
            <w:pPr>
              <w:widowControl/>
              <w:spacing w:line="240" w:lineRule="auto"/>
              <w:jc w:val="center"/>
              <w:outlineLvl w:val="9"/>
              <w:rPr>
                <w:sz w:val="18"/>
                <w:szCs w:val="18"/>
              </w:rPr>
            </w:pPr>
          </w:p>
        </w:tc>
        <w:tc>
          <w:tcPr>
            <w:tcW w:w="1272" w:type="dxa"/>
            <w:vAlign w:val="center"/>
          </w:tcPr>
          <w:p w14:paraId="244FAA54" w14:textId="77777777" w:rsidR="00433384" w:rsidRPr="00827F4E" w:rsidRDefault="00433384" w:rsidP="00836656">
            <w:pPr>
              <w:widowControl/>
              <w:spacing w:line="240" w:lineRule="auto"/>
              <w:jc w:val="center"/>
              <w:outlineLvl w:val="9"/>
              <w:rPr>
                <w:sz w:val="18"/>
                <w:szCs w:val="18"/>
              </w:rPr>
            </w:pPr>
            <w:r w:rsidRPr="00827F4E">
              <w:rPr>
                <w:sz w:val="18"/>
                <w:szCs w:val="18"/>
              </w:rPr>
              <w:t>23.0</w:t>
            </w:r>
          </w:p>
        </w:tc>
        <w:tc>
          <w:tcPr>
            <w:tcW w:w="698" w:type="dxa"/>
            <w:vMerge/>
          </w:tcPr>
          <w:p w14:paraId="1F461E5A" w14:textId="77777777" w:rsidR="00433384" w:rsidRPr="007F7CD5" w:rsidRDefault="00433384" w:rsidP="00836656">
            <w:pPr>
              <w:widowControl/>
              <w:spacing w:line="240" w:lineRule="auto"/>
              <w:jc w:val="center"/>
              <w:outlineLvl w:val="9"/>
              <w:rPr>
                <w:sz w:val="21"/>
              </w:rPr>
            </w:pPr>
          </w:p>
        </w:tc>
      </w:tr>
      <w:tr w:rsidR="00433384" w:rsidRPr="007F7CD5" w14:paraId="695555E3" w14:textId="77777777" w:rsidTr="00836656">
        <w:trPr>
          <w:gridAfter w:val="1"/>
          <w:wAfter w:w="15" w:type="dxa"/>
          <w:jc w:val="center"/>
        </w:trPr>
        <w:tc>
          <w:tcPr>
            <w:tcW w:w="1129" w:type="dxa"/>
            <w:vMerge/>
            <w:vAlign w:val="center"/>
          </w:tcPr>
          <w:p w14:paraId="0C93D485" w14:textId="77777777" w:rsidR="00433384" w:rsidRPr="00827F4E" w:rsidRDefault="00433384" w:rsidP="00836656">
            <w:pPr>
              <w:widowControl/>
              <w:spacing w:line="240" w:lineRule="auto"/>
              <w:jc w:val="left"/>
              <w:outlineLvl w:val="9"/>
              <w:rPr>
                <w:sz w:val="18"/>
                <w:szCs w:val="18"/>
              </w:rPr>
            </w:pPr>
          </w:p>
        </w:tc>
        <w:tc>
          <w:tcPr>
            <w:tcW w:w="1622" w:type="dxa"/>
            <w:vMerge/>
            <w:vAlign w:val="center"/>
          </w:tcPr>
          <w:p w14:paraId="1E4CA93E" w14:textId="77777777" w:rsidR="00433384" w:rsidRPr="00827F4E" w:rsidRDefault="00433384" w:rsidP="00836656">
            <w:pPr>
              <w:widowControl/>
              <w:spacing w:line="240" w:lineRule="auto"/>
              <w:jc w:val="center"/>
              <w:outlineLvl w:val="9"/>
              <w:rPr>
                <w:sz w:val="18"/>
                <w:szCs w:val="18"/>
              </w:rPr>
            </w:pPr>
          </w:p>
        </w:tc>
        <w:tc>
          <w:tcPr>
            <w:tcW w:w="735" w:type="dxa"/>
            <w:vAlign w:val="center"/>
          </w:tcPr>
          <w:p w14:paraId="7E056877" w14:textId="77777777" w:rsidR="00433384" w:rsidRPr="00827F4E" w:rsidRDefault="00433384" w:rsidP="00836656">
            <w:pPr>
              <w:widowControl/>
              <w:spacing w:line="240" w:lineRule="auto"/>
              <w:jc w:val="center"/>
              <w:outlineLvl w:val="9"/>
              <w:rPr>
                <w:sz w:val="18"/>
                <w:szCs w:val="18"/>
              </w:rPr>
            </w:pPr>
            <w:r w:rsidRPr="00827F4E">
              <w:rPr>
                <w:rFonts w:hint="eastAsia"/>
                <w:sz w:val="18"/>
                <w:szCs w:val="18"/>
              </w:rPr>
              <w:t>下側</w:t>
            </w:r>
          </w:p>
        </w:tc>
        <w:tc>
          <w:tcPr>
            <w:tcW w:w="888" w:type="dxa"/>
            <w:vAlign w:val="center"/>
          </w:tcPr>
          <w:p w14:paraId="30859F3B" w14:textId="77777777" w:rsidR="00433384" w:rsidRPr="00827F4E" w:rsidRDefault="00433384" w:rsidP="00836656">
            <w:pPr>
              <w:widowControl/>
              <w:spacing w:line="240" w:lineRule="auto"/>
              <w:jc w:val="center"/>
              <w:outlineLvl w:val="9"/>
              <w:rPr>
                <w:sz w:val="18"/>
                <w:szCs w:val="18"/>
              </w:rPr>
            </w:pPr>
            <w:r w:rsidRPr="00827F4E">
              <w:rPr>
                <w:sz w:val="18"/>
                <w:szCs w:val="18"/>
              </w:rPr>
              <w:t>27.3</w:t>
            </w:r>
          </w:p>
        </w:tc>
        <w:tc>
          <w:tcPr>
            <w:tcW w:w="1248" w:type="dxa"/>
            <w:vAlign w:val="center"/>
          </w:tcPr>
          <w:p w14:paraId="113A79F8" w14:textId="77777777" w:rsidR="00433384" w:rsidRPr="00827F4E" w:rsidRDefault="00433384" w:rsidP="00836656">
            <w:pPr>
              <w:widowControl/>
              <w:spacing w:line="240" w:lineRule="auto"/>
              <w:jc w:val="center"/>
              <w:outlineLvl w:val="9"/>
              <w:rPr>
                <w:sz w:val="18"/>
                <w:szCs w:val="18"/>
              </w:rPr>
            </w:pPr>
            <w:r w:rsidRPr="00827F4E">
              <w:rPr>
                <w:sz w:val="18"/>
                <w:szCs w:val="18"/>
              </w:rPr>
              <w:t>24.3</w:t>
            </w:r>
          </w:p>
        </w:tc>
        <w:tc>
          <w:tcPr>
            <w:tcW w:w="1465" w:type="dxa"/>
            <w:vMerge/>
            <w:vAlign w:val="center"/>
          </w:tcPr>
          <w:p w14:paraId="0B65E947" w14:textId="77777777" w:rsidR="00433384" w:rsidRPr="00827F4E" w:rsidRDefault="00433384" w:rsidP="00836656">
            <w:pPr>
              <w:widowControl/>
              <w:spacing w:line="240" w:lineRule="auto"/>
              <w:jc w:val="center"/>
              <w:outlineLvl w:val="9"/>
              <w:rPr>
                <w:sz w:val="18"/>
                <w:szCs w:val="18"/>
              </w:rPr>
            </w:pPr>
          </w:p>
        </w:tc>
        <w:tc>
          <w:tcPr>
            <w:tcW w:w="1272" w:type="dxa"/>
            <w:vAlign w:val="center"/>
          </w:tcPr>
          <w:p w14:paraId="5FB2F586" w14:textId="77777777" w:rsidR="00433384" w:rsidRPr="00827F4E" w:rsidRDefault="00433384" w:rsidP="00836656">
            <w:pPr>
              <w:widowControl/>
              <w:spacing w:line="240" w:lineRule="auto"/>
              <w:jc w:val="center"/>
              <w:outlineLvl w:val="9"/>
              <w:rPr>
                <w:sz w:val="18"/>
                <w:szCs w:val="18"/>
              </w:rPr>
            </w:pPr>
            <w:r w:rsidRPr="00827F4E">
              <w:rPr>
                <w:sz w:val="18"/>
                <w:szCs w:val="18"/>
              </w:rPr>
              <w:t>23.0</w:t>
            </w:r>
          </w:p>
        </w:tc>
        <w:tc>
          <w:tcPr>
            <w:tcW w:w="698" w:type="dxa"/>
            <w:vMerge/>
          </w:tcPr>
          <w:p w14:paraId="6F820060" w14:textId="77777777" w:rsidR="00433384" w:rsidRPr="007F7CD5" w:rsidRDefault="00433384" w:rsidP="00836656">
            <w:pPr>
              <w:widowControl/>
              <w:spacing w:line="240" w:lineRule="auto"/>
              <w:jc w:val="center"/>
              <w:outlineLvl w:val="9"/>
              <w:rPr>
                <w:sz w:val="21"/>
              </w:rPr>
            </w:pPr>
          </w:p>
        </w:tc>
      </w:tr>
    </w:tbl>
    <w:p w14:paraId="54D9ED4F" w14:textId="77777777" w:rsidR="002F68A1" w:rsidRDefault="002F68A1" w:rsidP="002F68A1">
      <w:pPr>
        <w:spacing w:after="120"/>
      </w:pPr>
    </w:p>
    <w:p w14:paraId="72A3EC6F" w14:textId="108C5882" w:rsidR="002F68A1" w:rsidRDefault="002F68A1" w:rsidP="002F68A1">
      <w:pPr>
        <w:spacing w:after="120"/>
      </w:pPr>
      <w:r w:rsidRPr="00E252D7">
        <w:rPr>
          <w:noProof/>
          <w:color w:val="FF0000"/>
        </w:rPr>
        <mc:AlternateContent>
          <mc:Choice Requires="wps">
            <w:drawing>
              <wp:anchor distT="0" distB="0" distL="114300" distR="114300" simplePos="0" relativeHeight="251966464" behindDoc="0" locked="0" layoutInCell="1" allowOverlap="1" wp14:anchorId="1F9D2470" wp14:editId="6D1F5B30">
                <wp:simplePos x="0" y="0"/>
                <wp:positionH relativeFrom="column">
                  <wp:posOffset>3630627</wp:posOffset>
                </wp:positionH>
                <wp:positionV relativeFrom="paragraph">
                  <wp:posOffset>88872</wp:posOffset>
                </wp:positionV>
                <wp:extent cx="2257425" cy="466725"/>
                <wp:effectExtent l="0" t="400050" r="28575" b="28575"/>
                <wp:wrapNone/>
                <wp:docPr id="157" name="四角形吹き出し 157"/>
                <wp:cNvGraphicFramePr/>
                <a:graphic xmlns:a="http://schemas.openxmlformats.org/drawingml/2006/main">
                  <a:graphicData uri="http://schemas.microsoft.com/office/word/2010/wordprocessingShape">
                    <wps:wsp>
                      <wps:cNvSpPr/>
                      <wps:spPr>
                        <a:xfrm>
                          <a:off x="0" y="0"/>
                          <a:ext cx="2257425" cy="466725"/>
                        </a:xfrm>
                        <a:prstGeom prst="wedgeRectCallout">
                          <a:avLst>
                            <a:gd name="adj1" fmla="val -2255"/>
                            <a:gd name="adj2" fmla="val -132922"/>
                          </a:avLst>
                        </a:prstGeom>
                        <a:noFill/>
                        <a:ln w="127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8DE5C11" w14:textId="77777777" w:rsidR="002F68A1" w:rsidRPr="00CF4E52" w:rsidRDefault="002F68A1" w:rsidP="002F68A1">
                            <w:pPr>
                              <w:widowControl/>
                              <w:spacing w:line="240" w:lineRule="exact"/>
                              <w:jc w:val="center"/>
                              <w:outlineLvl w:val="9"/>
                              <w:rPr>
                                <w:sz w:val="12"/>
                              </w:rPr>
                            </w:pPr>
                            <w:r>
                              <w:rPr>
                                <w:rFonts w:hint="eastAsia"/>
                                <w:color w:val="FF0000"/>
                                <w:sz w:val="18"/>
                              </w:rPr>
                              <w:t>「</w:t>
                            </w:r>
                            <w:r>
                              <w:rPr>
                                <w:color w:val="FF0000"/>
                                <w:sz w:val="18"/>
                              </w:rPr>
                              <w:t>B</w:t>
                            </w:r>
                            <w:r>
                              <w:rPr>
                                <w:rFonts w:hint="eastAsia"/>
                                <w:color w:val="FF0000"/>
                                <w:sz w:val="18"/>
                              </w:rPr>
                              <w:t>」と</w:t>
                            </w:r>
                            <w:r w:rsidRPr="00CF4E52">
                              <w:rPr>
                                <w:rFonts w:hint="eastAsia"/>
                                <w:color w:val="FF0000"/>
                                <w:sz w:val="18"/>
                              </w:rPr>
                              <w:t>隣接</w:t>
                            </w:r>
                            <w:r w:rsidRPr="00CF4E52">
                              <w:rPr>
                                <w:rFonts w:hint="eastAsia"/>
                                <w:color w:val="FF0000"/>
                                <w:sz w:val="18"/>
                              </w:rPr>
                              <w:t>BER</w:t>
                            </w:r>
                            <w:r w:rsidRPr="00CF4E52">
                              <w:rPr>
                                <w:rFonts w:hint="eastAsia"/>
                                <w:color w:val="FF0000"/>
                                <w:sz w:val="18"/>
                              </w:rPr>
                              <w:t>規格</w:t>
                            </w:r>
                            <w:r w:rsidRPr="00CF4E52">
                              <w:rPr>
                                <w:rFonts w:hint="eastAsia"/>
                                <w:color w:val="FF0000"/>
                                <w:sz w:val="18"/>
                              </w:rPr>
                              <w:t>UD</w:t>
                            </w:r>
                            <w:r w:rsidRPr="00CF4E52">
                              <w:rPr>
                                <w:rFonts w:hint="eastAsia"/>
                                <w:color w:val="FF0000"/>
                                <w:sz w:val="18"/>
                              </w:rPr>
                              <w:t>比</w:t>
                            </w:r>
                            <w:r>
                              <w:rPr>
                                <w:rFonts w:hint="eastAsia"/>
                                <w:color w:val="FF0000"/>
                                <w:sz w:val="18"/>
                              </w:rPr>
                              <w:t>と比較し、小さい値を試験結果とする。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9D2470" id="四角形吹き出し 157" o:spid="_x0000_s1558" type="#_x0000_t61" style="position:absolute;left:0;text-align:left;margin-left:285.9pt;margin-top:7pt;width:177.75pt;height:36.75pt;z-index:25196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" adj="10313,-17911" filled="f" strokecolor="red" strokeweight="1pt">
                <v:textbox>
                  <w:txbxContent>
                    <w:p w14:paraId="38DE5C11" w14:textId="77777777" w:rsidR="002F68A1" w:rsidRPr="00CF4E52" w:rsidRDefault="002F68A1" w:rsidP="002F68A1">
                      <w:pPr>
                        <w:widowControl/>
                        <w:spacing w:line="240" w:lineRule="exact"/>
                        <w:jc w:val="center"/>
                        <w:outlineLvl w:val="9"/>
                        <w:rPr>
                          <w:sz w:val="12"/>
                        </w:rPr>
                      </w:pPr>
                      <w:r>
                        <w:rPr>
                          <w:rFonts w:hint="eastAsia"/>
                          <w:color w:val="FF0000"/>
                          <w:sz w:val="18"/>
                        </w:rPr>
                        <w:t>「</w:t>
                      </w:r>
                      <w:r>
                        <w:rPr>
                          <w:color w:val="FF0000"/>
                          <w:sz w:val="18"/>
                        </w:rPr>
                        <w:t>B</w:t>
                      </w:r>
                      <w:r>
                        <w:rPr>
                          <w:rFonts w:hint="eastAsia"/>
                          <w:color w:val="FF0000"/>
                          <w:sz w:val="18"/>
                        </w:rPr>
                        <w:t>」と</w:t>
                      </w:r>
                      <w:r w:rsidRPr="00CF4E52">
                        <w:rPr>
                          <w:rFonts w:hint="eastAsia"/>
                          <w:color w:val="FF0000"/>
                          <w:sz w:val="18"/>
                        </w:rPr>
                        <w:t>隣接</w:t>
                      </w:r>
                      <w:r w:rsidRPr="00CF4E52">
                        <w:rPr>
                          <w:rFonts w:hint="eastAsia"/>
                          <w:color w:val="FF0000"/>
                          <w:sz w:val="18"/>
                        </w:rPr>
                        <w:t>BER</w:t>
                      </w:r>
                      <w:r w:rsidRPr="00CF4E52">
                        <w:rPr>
                          <w:rFonts w:hint="eastAsia"/>
                          <w:color w:val="FF0000"/>
                          <w:sz w:val="18"/>
                        </w:rPr>
                        <w:t>規格</w:t>
                      </w:r>
                      <w:r w:rsidRPr="00CF4E52">
                        <w:rPr>
                          <w:rFonts w:hint="eastAsia"/>
                          <w:color w:val="FF0000"/>
                          <w:sz w:val="18"/>
                        </w:rPr>
                        <w:t>UD</w:t>
                      </w:r>
                      <w:r w:rsidRPr="00CF4E52">
                        <w:rPr>
                          <w:rFonts w:hint="eastAsia"/>
                          <w:color w:val="FF0000"/>
                          <w:sz w:val="18"/>
                        </w:rPr>
                        <w:t>比</w:t>
                      </w:r>
                      <w:r>
                        <w:rPr>
                          <w:rFonts w:hint="eastAsia"/>
                          <w:color w:val="FF0000"/>
                          <w:sz w:val="18"/>
                        </w:rPr>
                        <w:t>と比較し、小さい値を試験結果とする。</w:t>
                      </w:r>
                    </w:p>
                  </w:txbxContent>
                </v:textbox>
              </v:shape>
            </w:pict>
          </mc:Fallback>
        </mc:AlternateContent>
      </w:r>
    </w:p>
    <w:p w14:paraId="17E93BD2" w14:textId="6A9FED10" w:rsidR="00433384" w:rsidRDefault="00433384">
      <w:pPr>
        <w:widowControl/>
        <w:spacing w:line="240" w:lineRule="auto"/>
        <w:jc w:val="left"/>
        <w:outlineLvl w:val="9"/>
      </w:pPr>
      <w:r>
        <w:br w:type="page"/>
      </w:r>
    </w:p>
    <w:p w14:paraId="14566145" w14:textId="77777777" w:rsidR="002F68A1" w:rsidRDefault="002F68A1">
      <w:pPr>
        <w:widowControl/>
        <w:spacing w:line="240" w:lineRule="auto"/>
        <w:jc w:val="left"/>
        <w:outlineLvl w:val="9"/>
      </w:pPr>
    </w:p>
    <w:p w14:paraId="1E8DBCD1" w14:textId="1FD03DCB" w:rsidR="00353CAA" w:rsidRPr="00E252D7" w:rsidRDefault="008409FB" w:rsidP="005A39B7">
      <w:pPr>
        <w:pStyle w:val="3"/>
      </w:pPr>
      <w:r w:rsidRPr="00E252D7">
        <w:rPr>
          <w:noProof/>
        </w:rPr>
        <mc:AlternateContent>
          <mc:Choice Requires="wps">
            <w:drawing>
              <wp:anchor distT="0" distB="0" distL="114300" distR="114300" simplePos="0" relativeHeight="251808768" behindDoc="0" locked="0" layoutInCell="1" allowOverlap="1" wp14:anchorId="3C6C791C" wp14:editId="7EC9A84D">
                <wp:simplePos x="0" y="0"/>
                <wp:positionH relativeFrom="column">
                  <wp:posOffset>3023870</wp:posOffset>
                </wp:positionH>
                <wp:positionV relativeFrom="paragraph">
                  <wp:posOffset>-346710</wp:posOffset>
                </wp:positionV>
                <wp:extent cx="2101215" cy="485775"/>
                <wp:effectExtent l="361950" t="0" r="13335" b="47625"/>
                <wp:wrapNone/>
                <wp:docPr id="78875" name="四角形吹き出し 78875"/>
                <wp:cNvGraphicFramePr/>
                <a:graphic xmlns:a="http://schemas.openxmlformats.org/drawingml/2006/main">
                  <a:graphicData uri="http://schemas.microsoft.com/office/word/2010/wordprocessingShape">
                    <wps:wsp>
                      <wps:cNvSpPr/>
                      <wps:spPr>
                        <a:xfrm>
                          <a:off x="0" y="0"/>
                          <a:ext cx="2101215" cy="485775"/>
                        </a:xfrm>
                        <a:prstGeom prst="wedgeRectCallout">
                          <a:avLst>
                            <a:gd name="adj1" fmla="val -67262"/>
                            <a:gd name="adj2" fmla="val 50736"/>
                          </a:avLst>
                        </a:prstGeom>
                        <a:solidFill>
                          <a:schemeClr val="bg1"/>
                        </a:solidFill>
                        <a:ln w="127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C730735" w14:textId="77777777" w:rsidR="005E06CC" w:rsidRDefault="005E06CC" w:rsidP="00E252D7">
                            <w:pPr>
                              <w:jc w:val="center"/>
                              <w:rPr>
                                <w:color w:val="FF0000"/>
                              </w:rPr>
                            </w:pPr>
                            <w:r w:rsidRPr="008409FB">
                              <w:rPr>
                                <w:rFonts w:hint="eastAsia"/>
                              </w:rPr>
                              <w:t>隣</w:t>
                            </w:r>
                            <w:r>
                              <w:rPr>
                                <w:rFonts w:hint="eastAsia"/>
                                <w:color w:val="FF0000"/>
                              </w:rPr>
                              <w:t>隣接</w:t>
                            </w:r>
                            <w:r w:rsidRPr="00E252D7">
                              <w:rPr>
                                <w:rFonts w:hint="eastAsia"/>
                                <w:color w:val="FF0000"/>
                              </w:rPr>
                              <w:t>チャンネル妨害</w:t>
                            </w:r>
                            <w:r>
                              <w:rPr>
                                <w:rFonts w:hint="eastAsia"/>
                                <w:color w:val="FF0000"/>
                              </w:rPr>
                              <w:t>で</w:t>
                            </w:r>
                          </w:p>
                          <w:p w14:paraId="53E83E0A" w14:textId="77777777" w:rsidR="005E06CC" w:rsidRPr="00E252D7" w:rsidRDefault="005E06CC" w:rsidP="00E252D7">
                            <w:pPr>
                              <w:jc w:val="center"/>
                              <w:rPr>
                                <w:color w:val="FF0000"/>
                              </w:rPr>
                            </w:pPr>
                            <w:r w:rsidRPr="00E252D7">
                              <w:rPr>
                                <w:color w:val="FF0000"/>
                              </w:rPr>
                              <w:t>BER</w:t>
                            </w:r>
                            <w:r w:rsidRPr="00E252D7">
                              <w:rPr>
                                <w:rFonts w:hint="eastAsia"/>
                                <w:color w:val="FF0000"/>
                              </w:rPr>
                              <w:t>測定</w:t>
                            </w:r>
                            <w:r>
                              <w:rPr>
                                <w:rFonts w:hint="eastAsia"/>
                                <w:color w:val="FF0000"/>
                              </w:rPr>
                              <w:t>を行う場合のみ</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3C6C791C" id="四角形吹き出し 78875" o:spid="_x0000_s1559" type="#_x0000_t61" style="position:absolute;left:0;text-align:left;margin-left:238.1pt;margin-top:-27.3pt;width:165.45pt;height:38.25pt;z-index:2518087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" adj="-3729,21759" fillcolor="white [3212]" strokecolor="red" strokeweight="1pt">
                <v:textbox>
                  <w:txbxContent>
                    <w:p w14:paraId="2C730735" w14:textId="77777777" w:rsidR="005E06CC" w:rsidRDefault="005E06CC" w:rsidP="00E252D7">
                      <w:pPr>
                        <w:jc w:val="center"/>
                        <w:rPr>
                          <w:color w:val="FF0000"/>
                        </w:rPr>
                      </w:pPr>
                      <w:r w:rsidRPr="008409FB">
                        <w:rPr>
                          <w:rFonts w:hint="eastAsia"/>
                        </w:rPr>
                        <w:t>隣</w:t>
                      </w:r>
                      <w:r>
                        <w:rPr>
                          <w:rFonts w:hint="eastAsia"/>
                          <w:color w:val="FF0000"/>
                        </w:rPr>
                        <w:t>隣接</w:t>
                      </w:r>
                      <w:r w:rsidRPr="00E252D7">
                        <w:rPr>
                          <w:rFonts w:hint="eastAsia"/>
                          <w:color w:val="FF0000"/>
                        </w:rPr>
                        <w:t>チャンネル妨害</w:t>
                      </w:r>
                      <w:r>
                        <w:rPr>
                          <w:rFonts w:hint="eastAsia"/>
                          <w:color w:val="FF0000"/>
                        </w:rPr>
                        <w:t>で</w:t>
                      </w:r>
                    </w:p>
                    <w:p w14:paraId="53E83E0A" w14:textId="77777777" w:rsidR="005E06CC" w:rsidRPr="00E252D7" w:rsidRDefault="005E06CC" w:rsidP="00E252D7">
                      <w:pPr>
                        <w:jc w:val="center"/>
                        <w:rPr>
                          <w:color w:val="FF0000"/>
                        </w:rPr>
                      </w:pPr>
                      <w:r w:rsidRPr="00E252D7">
                        <w:rPr>
                          <w:color w:val="FF0000"/>
                        </w:rPr>
                        <w:t>BER</w:t>
                      </w:r>
                      <w:r w:rsidRPr="00E252D7">
                        <w:rPr>
                          <w:rFonts w:hint="eastAsia"/>
                          <w:color w:val="FF0000"/>
                        </w:rPr>
                        <w:t>測定</w:t>
                      </w:r>
                      <w:r>
                        <w:rPr>
                          <w:rFonts w:hint="eastAsia"/>
                          <w:color w:val="FF0000"/>
                        </w:rPr>
                        <w:t>を行う場合のみ</w:t>
                      </w:r>
                    </w:p>
                  </w:txbxContent>
                </v:textbox>
              </v:shape>
            </w:pict>
          </mc:Fallback>
        </mc:AlternateContent>
      </w:r>
      <w:r w:rsidR="00353CAA" w:rsidRPr="00E252D7">
        <w:t>K1</w:t>
      </w:r>
      <w:r w:rsidR="00F044B9">
        <w:rPr>
          <w:rFonts w:hint="eastAsia"/>
        </w:rPr>
        <w:t>：</w:t>
      </w:r>
      <w:r w:rsidR="002070BB" w:rsidRPr="002070BB">
        <w:rPr>
          <w:rFonts w:eastAsia="ＭＳ 明朝"/>
        </w:rPr>
        <w:t>ISDB-T</w:t>
      </w:r>
      <w:r w:rsidR="00353CAA" w:rsidRPr="00E252D7">
        <w:rPr>
          <w:rFonts w:hint="eastAsia"/>
        </w:rPr>
        <w:t>隣接チャンネル妨害</w:t>
      </w:r>
      <w:r w:rsidR="00513D6B" w:rsidRPr="00E252D7">
        <w:t>BER</w:t>
      </w:r>
      <w:r w:rsidR="00353CAA" w:rsidRPr="00E252D7">
        <w:rPr>
          <w:rFonts w:hint="eastAsia"/>
        </w:rPr>
        <w:t>測定</w:t>
      </w:r>
    </w:p>
    <w:p w14:paraId="4B28037C" w14:textId="5D95675E" w:rsidR="005A39B7" w:rsidRPr="005A39B7" w:rsidRDefault="005A39B7" w:rsidP="00A00D7D">
      <w:pPr>
        <w:spacing w:line="240" w:lineRule="auto"/>
        <w:ind w:leftChars="100" w:left="220"/>
        <w:jc w:val="left"/>
        <w:rPr>
          <w:sz w:val="21"/>
          <w:szCs w:val="21"/>
        </w:rPr>
      </w:pPr>
      <w:r w:rsidRPr="00CD68F5">
        <w:rPr>
          <w:rFonts w:hint="eastAsia"/>
          <w:sz w:val="21"/>
          <w:szCs w:val="21"/>
        </w:rPr>
        <w:t>注：測定方法</w:t>
      </w:r>
    </w:p>
    <w:p w14:paraId="279A46BD" w14:textId="7A636C55" w:rsidR="0025362D" w:rsidRPr="00A00D7D" w:rsidRDefault="00513D6B" w:rsidP="00E00CBC">
      <w:pPr>
        <w:widowControl/>
        <w:tabs>
          <w:tab w:val="left" w:pos="1134"/>
        </w:tabs>
        <w:spacing w:line="240" w:lineRule="auto"/>
        <w:ind w:leftChars="200" w:left="440"/>
        <w:rPr>
          <w:rFonts w:cs="Arial"/>
          <w:szCs w:val="22"/>
        </w:rPr>
      </w:pPr>
      <w:r w:rsidRPr="00A00D7D">
        <w:rPr>
          <w:rFonts w:ascii="Arial" w:eastAsia="ＭＳ ゴシック" w:hAnsi="Arial" w:cs="Arial" w:hint="eastAsia"/>
          <w:szCs w:val="22"/>
        </w:rPr>
        <w:t xml:space="preserve">　</w:t>
      </w:r>
      <w:r w:rsidRPr="00A00D7D">
        <w:rPr>
          <w:rFonts w:cs="Arial" w:hint="eastAsia"/>
          <w:szCs w:val="22"/>
        </w:rPr>
        <w:t>隣接</w:t>
      </w:r>
      <w:r w:rsidR="008409FB" w:rsidRPr="00A00D7D">
        <w:rPr>
          <w:rFonts w:cs="Arial" w:hint="eastAsia"/>
          <w:szCs w:val="22"/>
        </w:rPr>
        <w:t>信号である</w:t>
      </w:r>
      <w:r w:rsidR="0055717E" w:rsidRPr="00A00D7D">
        <w:rPr>
          <w:rFonts w:hint="eastAsia"/>
          <w:szCs w:val="22"/>
        </w:rPr>
        <w:t>Annex</w:t>
      </w:r>
      <w:r w:rsidR="0055717E" w:rsidRPr="00A00D7D">
        <w:rPr>
          <w:szCs w:val="22"/>
        </w:rPr>
        <w:t xml:space="preserve"> </w:t>
      </w:r>
      <w:r w:rsidR="0055717E" w:rsidRPr="00A00D7D">
        <w:rPr>
          <w:rFonts w:hint="eastAsia"/>
          <w:szCs w:val="22"/>
        </w:rPr>
        <w:t>B</w:t>
      </w:r>
      <w:r w:rsidR="0055717E" w:rsidRPr="00A00D7D">
        <w:rPr>
          <w:szCs w:val="22"/>
        </w:rPr>
        <w:t xml:space="preserve"> </w:t>
      </w:r>
      <w:r w:rsidR="00B51132" w:rsidRPr="00A00D7D">
        <w:rPr>
          <w:rFonts w:cs="Arial" w:hint="eastAsia"/>
          <w:szCs w:val="22"/>
        </w:rPr>
        <w:t>256</w:t>
      </w:r>
      <w:r w:rsidRPr="00A00D7D">
        <w:rPr>
          <w:rFonts w:cs="Arial"/>
          <w:szCs w:val="22"/>
        </w:rPr>
        <w:t>QAM</w:t>
      </w:r>
      <w:r w:rsidRPr="00A00D7D">
        <w:rPr>
          <w:rFonts w:cs="Arial" w:hint="eastAsia"/>
          <w:szCs w:val="22"/>
        </w:rPr>
        <w:t>および</w:t>
      </w:r>
      <w:r w:rsidR="00B51132" w:rsidRPr="00A00D7D">
        <w:rPr>
          <w:rFonts w:cs="Arial" w:hint="eastAsia"/>
          <w:szCs w:val="22"/>
        </w:rPr>
        <w:t>64</w:t>
      </w:r>
      <w:r w:rsidRPr="00A00D7D">
        <w:rPr>
          <w:rFonts w:cs="Arial"/>
          <w:szCs w:val="22"/>
        </w:rPr>
        <w:t>QAM</w:t>
      </w:r>
      <w:r w:rsidRPr="00A00D7D">
        <w:rPr>
          <w:rFonts w:cs="Arial" w:hint="eastAsia"/>
          <w:szCs w:val="22"/>
        </w:rPr>
        <w:t>信号</w:t>
      </w:r>
      <w:r w:rsidR="008409FB" w:rsidRPr="00A00D7D">
        <w:rPr>
          <w:rFonts w:cs="Arial" w:hint="eastAsia"/>
          <w:szCs w:val="22"/>
        </w:rPr>
        <w:t>が、</w:t>
      </w:r>
      <w:r w:rsidR="002070BB" w:rsidRPr="00A00D7D">
        <w:rPr>
          <w:rFonts w:cs="Arial"/>
          <w:szCs w:val="22"/>
        </w:rPr>
        <w:t>ISDB-T</w:t>
      </w:r>
      <w:r w:rsidR="008409FB" w:rsidRPr="00A00D7D">
        <w:rPr>
          <w:rFonts w:cs="Arial" w:hint="eastAsia"/>
          <w:szCs w:val="22"/>
        </w:rPr>
        <w:t>に与える隣接妨害</w:t>
      </w:r>
      <w:r w:rsidRPr="00A00D7D">
        <w:rPr>
          <w:rFonts w:cs="Arial" w:hint="eastAsia"/>
          <w:szCs w:val="22"/>
        </w:rPr>
        <w:t>を</w:t>
      </w:r>
      <w:r w:rsidR="002070BB" w:rsidRPr="00A00D7D">
        <w:rPr>
          <w:rFonts w:cs="Arial" w:hint="eastAsia"/>
          <w:szCs w:val="22"/>
        </w:rPr>
        <w:t>ISDB-T</w:t>
      </w:r>
      <w:r w:rsidR="008409FB" w:rsidRPr="00A00D7D">
        <w:rPr>
          <w:rFonts w:cs="Arial" w:hint="eastAsia"/>
          <w:szCs w:val="22"/>
        </w:rPr>
        <w:t>受信器の</w:t>
      </w:r>
      <w:r w:rsidRPr="00A00D7D">
        <w:rPr>
          <w:rFonts w:cs="Arial" w:hint="eastAsia"/>
          <w:szCs w:val="22"/>
        </w:rPr>
        <w:t>リードソロモン</w:t>
      </w:r>
      <w:r w:rsidR="0025362D" w:rsidRPr="00A00D7D">
        <w:rPr>
          <w:rFonts w:cs="Arial" w:hint="eastAsia"/>
          <w:szCs w:val="22"/>
        </w:rPr>
        <w:t>(RS)</w:t>
      </w:r>
      <w:r w:rsidRPr="00A00D7D">
        <w:rPr>
          <w:rFonts w:cs="Arial" w:hint="eastAsia"/>
          <w:szCs w:val="22"/>
        </w:rPr>
        <w:t>誤り訂正前のビット誤り率</w:t>
      </w:r>
      <w:r w:rsidR="0025362D" w:rsidRPr="00A00D7D">
        <w:rPr>
          <w:rFonts w:cs="Arial" w:hint="eastAsia"/>
          <w:szCs w:val="22"/>
        </w:rPr>
        <w:t>(BER)</w:t>
      </w:r>
      <w:r w:rsidRPr="00A00D7D">
        <w:rPr>
          <w:rFonts w:cs="Arial" w:hint="eastAsia"/>
          <w:szCs w:val="22"/>
        </w:rPr>
        <w:t>が</w:t>
      </w:r>
      <w:r w:rsidRPr="00A00D7D">
        <w:rPr>
          <w:rFonts w:cs="Arial"/>
          <w:szCs w:val="22"/>
        </w:rPr>
        <w:t>1</w:t>
      </w:r>
      <w:r w:rsidRPr="00A00D7D">
        <w:rPr>
          <w:rFonts w:cs="Arial" w:hint="eastAsia"/>
          <w:szCs w:val="22"/>
        </w:rPr>
        <w:t>×</w:t>
      </w:r>
      <w:r w:rsidRPr="00A00D7D">
        <w:rPr>
          <w:rFonts w:cs="Arial"/>
          <w:szCs w:val="22"/>
        </w:rPr>
        <w:t>10</w:t>
      </w:r>
      <w:r w:rsidRPr="00A00D7D">
        <w:rPr>
          <w:rFonts w:cs="Arial" w:hint="eastAsia"/>
          <w:szCs w:val="22"/>
          <w:vertAlign w:val="superscript"/>
        </w:rPr>
        <w:t>－</w:t>
      </w:r>
      <w:r w:rsidRPr="00E00CBC">
        <w:rPr>
          <w:rFonts w:cs="Arial"/>
          <w:position w:val="4"/>
          <w:szCs w:val="22"/>
          <w:vertAlign w:val="superscript"/>
        </w:rPr>
        <w:t>4</w:t>
      </w:r>
      <w:r w:rsidRPr="00A00D7D">
        <w:rPr>
          <w:rFonts w:cs="Arial" w:hint="eastAsia"/>
          <w:szCs w:val="22"/>
        </w:rPr>
        <w:t>以下となる</w:t>
      </w:r>
      <w:r w:rsidRPr="00A00D7D">
        <w:rPr>
          <w:rFonts w:cs="Arial"/>
          <w:szCs w:val="22"/>
        </w:rPr>
        <w:t>UD</w:t>
      </w:r>
      <w:r w:rsidRPr="00A00D7D">
        <w:rPr>
          <w:rFonts w:cs="Arial" w:hint="eastAsia"/>
          <w:szCs w:val="22"/>
        </w:rPr>
        <w:t>比で最大となる点を測定する。</w:t>
      </w:r>
    </w:p>
    <w:p w14:paraId="3E915419" w14:textId="0C26A7DE" w:rsidR="00513D6B" w:rsidRPr="00A00D7D" w:rsidRDefault="004C6CC3" w:rsidP="00E00CBC">
      <w:pPr>
        <w:widowControl/>
        <w:tabs>
          <w:tab w:val="left" w:pos="1134"/>
        </w:tabs>
        <w:spacing w:line="240" w:lineRule="auto"/>
        <w:ind w:leftChars="200" w:left="440"/>
        <w:rPr>
          <w:rFonts w:cs="Arial"/>
          <w:szCs w:val="22"/>
        </w:rPr>
      </w:pPr>
      <w:r w:rsidRPr="00A00D7D">
        <w:rPr>
          <w:noProof/>
          <w:szCs w:val="22"/>
        </w:rPr>
        <mc:AlternateContent>
          <mc:Choice Requires="wps">
            <w:drawing>
              <wp:anchor distT="0" distB="0" distL="114300" distR="114300" simplePos="0" relativeHeight="251939840" behindDoc="0" locked="0" layoutInCell="1" allowOverlap="1" wp14:anchorId="62E2B6A5" wp14:editId="6CEE5B79">
                <wp:simplePos x="0" y="0"/>
                <wp:positionH relativeFrom="column">
                  <wp:posOffset>1821230</wp:posOffset>
                </wp:positionH>
                <wp:positionV relativeFrom="paragraph">
                  <wp:posOffset>3129356</wp:posOffset>
                </wp:positionV>
                <wp:extent cx="3300730" cy="262255"/>
                <wp:effectExtent l="0" t="133350" r="13970" b="23495"/>
                <wp:wrapNone/>
                <wp:docPr id="31" name="四角形吹き出し 31"/>
                <wp:cNvGraphicFramePr/>
                <a:graphic xmlns:a="http://schemas.openxmlformats.org/drawingml/2006/main">
                  <a:graphicData uri="http://schemas.microsoft.com/office/word/2010/wordprocessingShape">
                    <wps:wsp>
                      <wps:cNvSpPr/>
                      <wps:spPr>
                        <a:xfrm>
                          <a:off x="0" y="0"/>
                          <a:ext cx="3300730" cy="262255"/>
                        </a:xfrm>
                        <a:prstGeom prst="wedgeRectCallout">
                          <a:avLst>
                            <a:gd name="adj1" fmla="val -14470"/>
                            <a:gd name="adj2" fmla="val -93677"/>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075A4FE" w14:textId="4F5F8ED2" w:rsidR="005E06CC" w:rsidRPr="002A7EC5" w:rsidRDefault="005E06CC" w:rsidP="002A7EC5">
                            <w:pPr>
                              <w:jc w:val="center"/>
                              <w:rPr>
                                <w:color w:val="FF0000"/>
                              </w:rPr>
                            </w:pPr>
                            <w:r w:rsidRPr="002A7EC5">
                              <w:rPr>
                                <w:rFonts w:hint="eastAsia"/>
                                <w:color w:val="FF0000"/>
                              </w:rPr>
                              <w:t>入力レベルを最低受信レベルに設定</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2E2B6A5" id="四角形吹き出し 31" o:spid="_x0000_s1560" type="#_x0000_t61" style="position:absolute;left:0;text-align:left;margin-left:143.4pt;margin-top:246.4pt;width:259.9pt;height:20.65pt;z-index:25193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" adj="7674,-9434" filled="f" strokecolor="red">
                <v:textbox>
                  <w:txbxContent>
                    <w:p w14:paraId="1075A4FE" w14:textId="4F5F8ED2" w:rsidR="005E06CC" w:rsidRPr="002A7EC5" w:rsidRDefault="005E06CC" w:rsidP="002A7EC5">
                      <w:pPr>
                        <w:jc w:val="center"/>
                        <w:rPr>
                          <w:color w:val="FF0000"/>
                        </w:rPr>
                      </w:pPr>
                      <w:r w:rsidRPr="002A7EC5">
                        <w:rPr>
                          <w:rFonts w:hint="eastAsia"/>
                          <w:color w:val="FF0000"/>
                        </w:rPr>
                        <w:t>入力レベルを最低受信レベルに設定</w:t>
                      </w:r>
                    </w:p>
                  </w:txbxContent>
                </v:textbox>
              </v:shape>
            </w:pict>
          </mc:Fallback>
        </mc:AlternateContent>
      </w:r>
      <w:r w:rsidRPr="00A00D7D">
        <w:rPr>
          <w:rFonts w:cs="Arial"/>
          <w:noProof/>
          <w:color w:val="FF0000"/>
          <w:szCs w:val="22"/>
        </w:rPr>
        <mc:AlternateContent>
          <mc:Choice Requires="wps">
            <w:drawing>
              <wp:anchor distT="0" distB="0" distL="114300" distR="114300" simplePos="0" relativeHeight="251942912" behindDoc="0" locked="0" layoutInCell="1" allowOverlap="1" wp14:anchorId="469AA3BC" wp14:editId="0FA18762">
                <wp:simplePos x="0" y="0"/>
                <wp:positionH relativeFrom="column">
                  <wp:posOffset>3728720</wp:posOffset>
                </wp:positionH>
                <wp:positionV relativeFrom="paragraph">
                  <wp:posOffset>14249</wp:posOffset>
                </wp:positionV>
                <wp:extent cx="1809750" cy="361950"/>
                <wp:effectExtent l="0" t="0" r="19050" b="266700"/>
                <wp:wrapNone/>
                <wp:docPr id="78890" name="四角形吹き出し 78890"/>
                <wp:cNvGraphicFramePr/>
                <a:graphic xmlns:a="http://schemas.openxmlformats.org/drawingml/2006/main">
                  <a:graphicData uri="http://schemas.microsoft.com/office/word/2010/wordprocessingShape">
                    <wps:wsp>
                      <wps:cNvSpPr/>
                      <wps:spPr>
                        <a:xfrm>
                          <a:off x="0" y="0"/>
                          <a:ext cx="1809750" cy="361950"/>
                        </a:xfrm>
                        <a:prstGeom prst="wedgeRectCallout">
                          <a:avLst>
                            <a:gd name="adj1" fmla="val -22199"/>
                            <a:gd name="adj2" fmla="val 117763"/>
                          </a:avLst>
                        </a:prstGeom>
                        <a:noFill/>
                        <a:ln w="127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C6D16D1" w14:textId="77777777" w:rsidR="005E06CC" w:rsidRPr="00E252D7" w:rsidRDefault="005E06CC" w:rsidP="00E252D7">
                            <w:pPr>
                              <w:jc w:val="center"/>
                              <w:rPr>
                                <w:color w:val="FF0000"/>
                              </w:rPr>
                            </w:pPr>
                            <w:r w:rsidRPr="00E252D7">
                              <w:rPr>
                                <w:rFonts w:hint="eastAsia"/>
                                <w:color w:val="FF0000"/>
                              </w:rPr>
                              <w:t>測定</w:t>
                            </w:r>
                            <w:r>
                              <w:rPr>
                                <w:rFonts w:hint="eastAsia"/>
                                <w:color w:val="FF0000"/>
                              </w:rPr>
                              <w:t>時の</w:t>
                            </w:r>
                            <w:r>
                              <w:rPr>
                                <w:rFonts w:hint="eastAsia"/>
                                <w:color w:val="FF0000"/>
                              </w:rPr>
                              <w:t>BER</w:t>
                            </w:r>
                            <w:r>
                              <w:rPr>
                                <w:rFonts w:hint="eastAsia"/>
                                <w:color w:val="FF0000"/>
                              </w:rPr>
                              <w:t>を記入</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9AA3BC" id="四角形吹き出し 78890" o:spid="_x0000_s1561" type="#_x0000_t61" style="position:absolute;left:0;text-align:left;margin-left:293.6pt;margin-top:1.1pt;width:142.5pt;height:28.5pt;z-index:25194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" adj="6005,36237" filled="f" strokecolor="red" strokeweight="1pt">
                <v:textbox>
                  <w:txbxContent>
                    <w:p w14:paraId="2C6D16D1" w14:textId="77777777" w:rsidR="005E06CC" w:rsidRPr="00E252D7" w:rsidRDefault="005E06CC" w:rsidP="00E252D7">
                      <w:pPr>
                        <w:jc w:val="center"/>
                        <w:rPr>
                          <w:color w:val="FF0000"/>
                        </w:rPr>
                      </w:pPr>
                      <w:r w:rsidRPr="00E252D7">
                        <w:rPr>
                          <w:rFonts w:hint="eastAsia"/>
                          <w:color w:val="FF0000"/>
                        </w:rPr>
                        <w:t>測定</w:t>
                      </w:r>
                      <w:r>
                        <w:rPr>
                          <w:rFonts w:hint="eastAsia"/>
                          <w:color w:val="FF0000"/>
                        </w:rPr>
                        <w:t>時の</w:t>
                      </w:r>
                      <w:r>
                        <w:rPr>
                          <w:rFonts w:hint="eastAsia"/>
                          <w:color w:val="FF0000"/>
                        </w:rPr>
                        <w:t>BER</w:t>
                      </w:r>
                      <w:r>
                        <w:rPr>
                          <w:rFonts w:hint="eastAsia"/>
                          <w:color w:val="FF0000"/>
                        </w:rPr>
                        <w:t>を記入</w:t>
                      </w:r>
                    </w:p>
                  </w:txbxContent>
                </v:textbox>
              </v:shape>
            </w:pict>
          </mc:Fallback>
        </mc:AlternateContent>
      </w:r>
      <w:r w:rsidRPr="00A00D7D">
        <w:rPr>
          <w:noProof/>
          <w:szCs w:val="22"/>
        </w:rPr>
        <w:drawing>
          <wp:anchor distT="0" distB="0" distL="114300" distR="114300" simplePos="0" relativeHeight="251936768" behindDoc="0" locked="0" layoutInCell="1" allowOverlap="1" wp14:anchorId="0565A1F8" wp14:editId="1512EDB1">
            <wp:simplePos x="0" y="0"/>
            <wp:positionH relativeFrom="column">
              <wp:posOffset>550977</wp:posOffset>
            </wp:positionH>
            <wp:positionV relativeFrom="paragraph">
              <wp:posOffset>378435</wp:posOffset>
            </wp:positionV>
            <wp:extent cx="4648200" cy="2990850"/>
            <wp:effectExtent l="0" t="0" r="0" b="0"/>
            <wp:wrapTopAndBottom/>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0" y="0"/>
                      <a:ext cx="4648200" cy="2990850"/>
                    </a:xfrm>
                    <a:prstGeom prst="rect">
                      <a:avLst/>
                    </a:prstGeom>
                    <a:noFill/>
                    <a:ln>
                      <a:noFill/>
                    </a:ln>
                  </pic:spPr>
                </pic:pic>
              </a:graphicData>
            </a:graphic>
          </wp:anchor>
        </w:drawing>
      </w:r>
      <w:r w:rsidR="00513D6B" w:rsidRPr="00A00D7D">
        <w:rPr>
          <w:rFonts w:cs="Arial" w:hint="eastAsia"/>
          <w:szCs w:val="22"/>
        </w:rPr>
        <w:t>その点の測定波形をスペアナで測定する。</w:t>
      </w:r>
    </w:p>
    <w:p w14:paraId="39E21793" w14:textId="0246A166" w:rsidR="004C6CC3" w:rsidRDefault="004C6CC3" w:rsidP="004C6CC3">
      <w:pPr>
        <w:pStyle w:val="Rf0"/>
      </w:pPr>
      <w:r>
        <w:rPr>
          <w:rFonts w:hint="eastAsia"/>
        </w:rPr>
        <w:t>＜</w:t>
      </w:r>
      <w:r w:rsidRPr="004C6CC3">
        <w:rPr>
          <w:rFonts w:hint="eastAsia"/>
        </w:rPr>
        <w:t>K1-1</w:t>
      </w:r>
      <w:r>
        <w:rPr>
          <w:rFonts w:hint="eastAsia"/>
        </w:rPr>
        <w:t>：</w:t>
      </w:r>
      <w:r w:rsidRPr="00E00CBC">
        <w:rPr>
          <w:rFonts w:ascii="Century"/>
        </w:rPr>
        <w:t>J.112B 256QAM</w:t>
      </w:r>
      <w:r>
        <w:rPr>
          <w:rFonts w:hint="eastAsia"/>
        </w:rPr>
        <w:t>上側隣接＞</w:t>
      </w:r>
    </w:p>
    <w:p w14:paraId="42BB90E3" w14:textId="77777777" w:rsidR="004C6CC3" w:rsidRPr="004C6CC3" w:rsidRDefault="004C6CC3" w:rsidP="004C6CC3">
      <w:pPr>
        <w:pStyle w:val="Rf0"/>
      </w:pPr>
    </w:p>
    <w:p w14:paraId="7FC665CE" w14:textId="09178D29" w:rsidR="00513D6B" w:rsidRDefault="004C6CC3" w:rsidP="002A7EC5">
      <w:pPr>
        <w:widowControl/>
        <w:spacing w:line="240" w:lineRule="auto"/>
        <w:jc w:val="center"/>
        <w:outlineLvl w:val="9"/>
        <w:rPr>
          <w:rFonts w:cs="Arial"/>
          <w:color w:val="FF0000"/>
        </w:rPr>
      </w:pPr>
      <w:r w:rsidRPr="009E40A8">
        <w:rPr>
          <w:noProof/>
        </w:rPr>
        <w:drawing>
          <wp:inline distT="0" distB="0" distL="0" distR="0" wp14:anchorId="678F0202" wp14:editId="744CF5B1">
            <wp:extent cx="4648200" cy="3124200"/>
            <wp:effectExtent l="0" t="0" r="0" b="0"/>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4648200" cy="3124200"/>
                    </a:xfrm>
                    <a:prstGeom prst="rect">
                      <a:avLst/>
                    </a:prstGeom>
                    <a:noFill/>
                    <a:ln>
                      <a:noFill/>
                    </a:ln>
                  </pic:spPr>
                </pic:pic>
              </a:graphicData>
            </a:graphic>
          </wp:inline>
        </w:drawing>
      </w:r>
      <w:r w:rsidR="004F62FC">
        <w:rPr>
          <w:noProof/>
        </w:rPr>
        <mc:AlternateContent>
          <mc:Choice Requires="wps">
            <w:drawing>
              <wp:anchor distT="0" distB="0" distL="114300" distR="114300" simplePos="0" relativeHeight="251827200" behindDoc="0" locked="0" layoutInCell="1" allowOverlap="1" wp14:anchorId="44091722" wp14:editId="45C720A2">
                <wp:simplePos x="0" y="0"/>
                <wp:positionH relativeFrom="column">
                  <wp:posOffset>5205095</wp:posOffset>
                </wp:positionH>
                <wp:positionV relativeFrom="paragraph">
                  <wp:posOffset>796290</wp:posOffset>
                </wp:positionV>
                <wp:extent cx="1171575" cy="733425"/>
                <wp:effectExtent l="114300" t="133350" r="28575" b="28575"/>
                <wp:wrapNone/>
                <wp:docPr id="78891" name="四角形吹き出し 78891"/>
                <wp:cNvGraphicFramePr/>
                <a:graphic xmlns:a="http://schemas.openxmlformats.org/drawingml/2006/main">
                  <a:graphicData uri="http://schemas.microsoft.com/office/word/2010/wordprocessingShape">
                    <wps:wsp>
                      <wps:cNvSpPr/>
                      <wps:spPr>
                        <a:xfrm>
                          <a:off x="0" y="0"/>
                          <a:ext cx="1171575" cy="733425"/>
                        </a:xfrm>
                        <a:prstGeom prst="wedgeRectCallout">
                          <a:avLst>
                            <a:gd name="adj1" fmla="val -58503"/>
                            <a:gd name="adj2" fmla="val -66067"/>
                          </a:avLst>
                        </a:prstGeom>
                        <a:noFill/>
                        <a:ln w="127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AF832D8" w14:textId="77777777" w:rsidR="005E06CC" w:rsidRPr="00E252D7" w:rsidRDefault="005E06CC" w:rsidP="00E252D7">
                            <w:pPr>
                              <w:jc w:val="center"/>
                              <w:rPr>
                                <w:color w:val="FF0000"/>
                              </w:rPr>
                            </w:pPr>
                            <w:r w:rsidRPr="00E252D7">
                              <w:rPr>
                                <w:rFonts w:hint="eastAsia"/>
                                <w:color w:val="FF0000"/>
                              </w:rPr>
                              <w:t>限界</w:t>
                            </w:r>
                            <w:r>
                              <w:rPr>
                                <w:rFonts w:hint="eastAsia"/>
                                <w:color w:val="FF0000"/>
                              </w:rPr>
                              <w:t>の</w:t>
                            </w:r>
                            <w:r>
                              <w:rPr>
                                <w:rFonts w:hint="eastAsia"/>
                                <w:color w:val="FF0000"/>
                              </w:rPr>
                              <w:t>UD</w:t>
                            </w:r>
                            <w:r>
                              <w:rPr>
                                <w:rFonts w:hint="eastAsia"/>
                                <w:color w:val="FF0000"/>
                              </w:rPr>
                              <w:t>比が分かるようにマーカを設定する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4091722" id="四角形吹き出し 78891" o:spid="_x0000_s1562" type="#_x0000_t61" style="position:absolute;left:0;text-align:left;margin-left:409.85pt;margin-top:62.7pt;width:92.25pt;height:57.75pt;z-index:25182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" adj="-1837,-3470" filled="f" strokecolor="red" strokeweight="1pt">
                <v:textbox>
                  <w:txbxContent>
                    <w:p w14:paraId="5AF832D8" w14:textId="77777777" w:rsidR="005E06CC" w:rsidRPr="00E252D7" w:rsidRDefault="005E06CC" w:rsidP="00E252D7">
                      <w:pPr>
                        <w:jc w:val="center"/>
                        <w:rPr>
                          <w:color w:val="FF0000"/>
                        </w:rPr>
                      </w:pPr>
                      <w:r w:rsidRPr="00E252D7">
                        <w:rPr>
                          <w:rFonts w:hint="eastAsia"/>
                          <w:color w:val="FF0000"/>
                        </w:rPr>
                        <w:t>限界</w:t>
                      </w:r>
                      <w:r>
                        <w:rPr>
                          <w:rFonts w:hint="eastAsia"/>
                          <w:color w:val="FF0000"/>
                        </w:rPr>
                        <w:t>の</w:t>
                      </w:r>
                      <w:r>
                        <w:rPr>
                          <w:rFonts w:hint="eastAsia"/>
                          <w:color w:val="FF0000"/>
                        </w:rPr>
                        <w:t>UD</w:t>
                      </w:r>
                      <w:r>
                        <w:rPr>
                          <w:rFonts w:hint="eastAsia"/>
                          <w:color w:val="FF0000"/>
                        </w:rPr>
                        <w:t>比が分かるようにマーカを設定する</w:t>
                      </w:r>
                    </w:p>
                  </w:txbxContent>
                </v:textbox>
              </v:shape>
            </w:pict>
          </mc:Fallback>
        </mc:AlternateContent>
      </w:r>
      <w:r w:rsidR="009E40A8">
        <w:rPr>
          <w:noProof/>
        </w:rPr>
        <mc:AlternateContent>
          <mc:Choice Requires="wps">
            <w:drawing>
              <wp:anchor distT="0" distB="0" distL="114300" distR="114300" simplePos="0" relativeHeight="251840512" behindDoc="0" locked="0" layoutInCell="1" allowOverlap="1" wp14:anchorId="5E4C25ED" wp14:editId="75C5873A">
                <wp:simplePos x="0" y="0"/>
                <wp:positionH relativeFrom="column">
                  <wp:posOffset>2309495</wp:posOffset>
                </wp:positionH>
                <wp:positionV relativeFrom="paragraph">
                  <wp:posOffset>2510789</wp:posOffset>
                </wp:positionV>
                <wp:extent cx="1247775" cy="314325"/>
                <wp:effectExtent l="0" t="0" r="28575" b="28575"/>
                <wp:wrapNone/>
                <wp:docPr id="30" name="円/楕円 30"/>
                <wp:cNvGraphicFramePr/>
                <a:graphic xmlns:a="http://schemas.openxmlformats.org/drawingml/2006/main">
                  <a:graphicData uri="http://schemas.microsoft.com/office/word/2010/wordprocessingShape">
                    <wps:wsp>
                      <wps:cNvSpPr/>
                      <wps:spPr>
                        <a:xfrm>
                          <a:off x="0" y="0"/>
                          <a:ext cx="1247775" cy="314325"/>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oval w14:anchorId="4A002613" id="円/楕円 30" o:spid="_x0000_s1026" style="position:absolute;left:0;text-align:left;margin-left:181.85pt;margin-top:197.7pt;width:98.25pt;height:24.75pt;z-index:2518405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" filled="f" strokecolor="red" strokeweight="2pt"/>
            </w:pict>
          </mc:Fallback>
        </mc:AlternateContent>
      </w:r>
    </w:p>
    <w:p w14:paraId="793C91E9" w14:textId="6AAA73D5" w:rsidR="009E40A8" w:rsidRPr="00E252D7" w:rsidRDefault="004C6CC3" w:rsidP="004C6CC3">
      <w:pPr>
        <w:pStyle w:val="Rf0"/>
      </w:pPr>
      <w:r>
        <w:rPr>
          <w:rFonts w:hint="eastAsia"/>
        </w:rPr>
        <w:t>＜K1-2：</w:t>
      </w:r>
      <w:r w:rsidRPr="00E00CBC">
        <w:rPr>
          <w:rFonts w:ascii="Century"/>
        </w:rPr>
        <w:t>J.112B 256QAM</w:t>
      </w:r>
      <w:r>
        <w:rPr>
          <w:rFonts w:hint="eastAsia"/>
        </w:rPr>
        <w:t>下側隣接＞</w:t>
      </w:r>
    </w:p>
    <w:p w14:paraId="2B0F5E12" w14:textId="7E453EB8" w:rsidR="00CE094B" w:rsidRDefault="00CE094B">
      <w:pPr>
        <w:widowControl/>
        <w:spacing w:line="240" w:lineRule="auto"/>
        <w:jc w:val="left"/>
        <w:outlineLvl w:val="9"/>
        <w:rPr>
          <w:rFonts w:cs="Arial"/>
        </w:rPr>
      </w:pPr>
      <w:r>
        <w:rPr>
          <w:rFonts w:cs="Arial"/>
        </w:rPr>
        <w:br w:type="page"/>
      </w:r>
    </w:p>
    <w:p w14:paraId="02F55EFB" w14:textId="77777777" w:rsidR="00343BE9" w:rsidRDefault="00343BE9">
      <w:pPr>
        <w:widowControl/>
        <w:spacing w:line="240" w:lineRule="auto"/>
        <w:jc w:val="left"/>
        <w:outlineLvl w:val="9"/>
      </w:pPr>
    </w:p>
    <w:p w14:paraId="1A497F21" w14:textId="77777777" w:rsidR="00343BE9" w:rsidRDefault="009E40A8" w:rsidP="002A7EC5">
      <w:pPr>
        <w:widowControl/>
        <w:spacing w:line="240" w:lineRule="auto"/>
        <w:jc w:val="center"/>
        <w:outlineLvl w:val="9"/>
      </w:pPr>
      <w:r w:rsidRPr="009E40A8">
        <w:rPr>
          <w:noProof/>
        </w:rPr>
        <w:drawing>
          <wp:inline distT="0" distB="0" distL="0" distR="0" wp14:anchorId="5A288370" wp14:editId="5F4739F9">
            <wp:extent cx="4381500" cy="2933700"/>
            <wp:effectExtent l="0" t="0" r="0" b="0"/>
            <wp:docPr id="26" name="図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4381500" cy="2933700"/>
                    </a:xfrm>
                    <a:prstGeom prst="rect">
                      <a:avLst/>
                    </a:prstGeom>
                    <a:noFill/>
                    <a:ln>
                      <a:noFill/>
                    </a:ln>
                  </pic:spPr>
                </pic:pic>
              </a:graphicData>
            </a:graphic>
          </wp:inline>
        </w:drawing>
      </w:r>
    </w:p>
    <w:p w14:paraId="5EEA7C69" w14:textId="25484D7A" w:rsidR="001C16DD" w:rsidRDefault="001C16DD" w:rsidP="001C16DD">
      <w:pPr>
        <w:pStyle w:val="Rf0"/>
      </w:pPr>
      <w:r>
        <w:rPr>
          <w:rFonts w:hint="eastAsia"/>
        </w:rPr>
        <w:t>＜</w:t>
      </w:r>
      <w:r w:rsidRPr="004C6CC3">
        <w:rPr>
          <w:rFonts w:hint="eastAsia"/>
        </w:rPr>
        <w:t>K1-</w:t>
      </w:r>
      <w:r>
        <w:rPr>
          <w:rFonts w:hint="eastAsia"/>
        </w:rPr>
        <w:t>3：</w:t>
      </w:r>
      <w:r w:rsidRPr="00E00CBC">
        <w:rPr>
          <w:rFonts w:ascii="Century"/>
        </w:rPr>
        <w:t>J.112B 64QAM</w:t>
      </w:r>
      <w:r>
        <w:rPr>
          <w:rFonts w:hint="eastAsia"/>
        </w:rPr>
        <w:t>上側隣接＞</w:t>
      </w:r>
    </w:p>
    <w:p w14:paraId="20F4804B" w14:textId="77777777" w:rsidR="001C16DD" w:rsidRDefault="001C16DD" w:rsidP="002A7EC5">
      <w:pPr>
        <w:widowControl/>
        <w:spacing w:line="240" w:lineRule="auto"/>
        <w:jc w:val="center"/>
        <w:outlineLvl w:val="9"/>
      </w:pPr>
    </w:p>
    <w:p w14:paraId="38495137" w14:textId="77777777" w:rsidR="009E40A8" w:rsidRDefault="009E40A8" w:rsidP="002A7EC5">
      <w:pPr>
        <w:widowControl/>
        <w:spacing w:line="240" w:lineRule="auto"/>
        <w:jc w:val="center"/>
        <w:outlineLvl w:val="9"/>
      </w:pPr>
      <w:r w:rsidRPr="009E40A8">
        <w:rPr>
          <w:rFonts w:hint="eastAsia"/>
          <w:noProof/>
        </w:rPr>
        <w:drawing>
          <wp:inline distT="0" distB="0" distL="0" distR="0" wp14:anchorId="4A8800F0" wp14:editId="5E98DE36">
            <wp:extent cx="4381500" cy="3095625"/>
            <wp:effectExtent l="0" t="0" r="0" b="9525"/>
            <wp:docPr id="78881" name="図 788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89" cstate="print">
                      <a:extLst>
                        <a:ext uri="{28A0092B-C50C-407E-A947-70E740481C1C}">
                          <a14:useLocalDpi xmlns:a14="http://schemas.microsoft.com/office/drawing/2010/main" val="0"/>
                        </a:ext>
                      </a:extLst>
                    </a:blip>
                    <a:srcRect/>
                    <a:stretch>
                      <a:fillRect/>
                    </a:stretch>
                  </pic:blipFill>
                  <pic:spPr bwMode="auto">
                    <a:xfrm>
                      <a:off x="0" y="0"/>
                      <a:ext cx="4381500" cy="3095625"/>
                    </a:xfrm>
                    <a:prstGeom prst="rect">
                      <a:avLst/>
                    </a:prstGeom>
                    <a:noFill/>
                    <a:ln>
                      <a:noFill/>
                    </a:ln>
                  </pic:spPr>
                </pic:pic>
              </a:graphicData>
            </a:graphic>
          </wp:inline>
        </w:drawing>
      </w:r>
    </w:p>
    <w:p w14:paraId="2C53A195" w14:textId="0B1C90C4" w:rsidR="001C16DD" w:rsidRPr="00E252D7" w:rsidRDefault="001C16DD" w:rsidP="001C16DD">
      <w:pPr>
        <w:pStyle w:val="Rf0"/>
      </w:pPr>
      <w:r>
        <w:rPr>
          <w:rFonts w:hint="eastAsia"/>
        </w:rPr>
        <w:t>＜K1-4：</w:t>
      </w:r>
      <w:r w:rsidRPr="00E00CBC">
        <w:rPr>
          <w:rFonts w:ascii="Century"/>
        </w:rPr>
        <w:t>J.112B 64QAM</w:t>
      </w:r>
      <w:r>
        <w:rPr>
          <w:rFonts w:hint="eastAsia"/>
        </w:rPr>
        <w:t>下側隣接＞</w:t>
      </w:r>
    </w:p>
    <w:p w14:paraId="6FBD741C" w14:textId="2DC9A88B" w:rsidR="00343BE9" w:rsidRPr="001C16DD" w:rsidRDefault="00343BE9" w:rsidP="002A7EC5">
      <w:pPr>
        <w:widowControl/>
        <w:spacing w:line="240" w:lineRule="auto"/>
        <w:jc w:val="center"/>
        <w:outlineLvl w:val="9"/>
      </w:pPr>
    </w:p>
    <w:p w14:paraId="164C7B72" w14:textId="77777777" w:rsidR="009E55E0" w:rsidRDefault="009E55E0">
      <w:pPr>
        <w:widowControl/>
        <w:spacing w:line="240" w:lineRule="auto"/>
        <w:jc w:val="left"/>
        <w:outlineLvl w:val="9"/>
      </w:pPr>
      <w:r>
        <w:br w:type="page"/>
      </w:r>
    </w:p>
    <w:p w14:paraId="0F28732C" w14:textId="77777777" w:rsidR="0003586B" w:rsidRDefault="0003586B">
      <w:pPr>
        <w:widowControl/>
        <w:spacing w:line="240" w:lineRule="auto"/>
        <w:jc w:val="left"/>
        <w:outlineLvl w:val="9"/>
      </w:pPr>
    </w:p>
    <w:p w14:paraId="1DD71FA6" w14:textId="3B606FAC" w:rsidR="0003586B" w:rsidRPr="008C3DF0" w:rsidRDefault="0003586B" w:rsidP="00F044B9">
      <w:pPr>
        <w:pStyle w:val="3"/>
        <w:rPr>
          <w:color w:val="FF0000"/>
        </w:rPr>
      </w:pPr>
      <w:r w:rsidRPr="00D67BC3">
        <w:rPr>
          <w:noProof/>
        </w:rPr>
        <mc:AlternateContent>
          <mc:Choice Requires="wps">
            <w:drawing>
              <wp:anchor distT="0" distB="0" distL="114300" distR="114300" simplePos="0" relativeHeight="251814912" behindDoc="0" locked="0" layoutInCell="1" allowOverlap="1" wp14:anchorId="2991B475" wp14:editId="5B722A21">
                <wp:simplePos x="0" y="0"/>
                <wp:positionH relativeFrom="column">
                  <wp:posOffset>3023870</wp:posOffset>
                </wp:positionH>
                <wp:positionV relativeFrom="paragraph">
                  <wp:posOffset>-346710</wp:posOffset>
                </wp:positionV>
                <wp:extent cx="2101215" cy="485775"/>
                <wp:effectExtent l="361950" t="0" r="13335" b="47625"/>
                <wp:wrapNone/>
                <wp:docPr id="78876" name="四角形吹き出し 78876"/>
                <wp:cNvGraphicFramePr/>
                <a:graphic xmlns:a="http://schemas.openxmlformats.org/drawingml/2006/main">
                  <a:graphicData uri="http://schemas.microsoft.com/office/word/2010/wordprocessingShape">
                    <wps:wsp>
                      <wps:cNvSpPr/>
                      <wps:spPr>
                        <a:xfrm>
                          <a:off x="0" y="0"/>
                          <a:ext cx="2101215" cy="485775"/>
                        </a:xfrm>
                        <a:prstGeom prst="wedgeRectCallout">
                          <a:avLst>
                            <a:gd name="adj1" fmla="val -67262"/>
                            <a:gd name="adj2" fmla="val 50736"/>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9E9BC4F" w14:textId="77777777" w:rsidR="005E06CC" w:rsidRDefault="005E06CC" w:rsidP="0003586B">
                            <w:pPr>
                              <w:jc w:val="center"/>
                              <w:rPr>
                                <w:color w:val="FF0000"/>
                              </w:rPr>
                            </w:pPr>
                            <w:r w:rsidRPr="008409FB">
                              <w:rPr>
                                <w:rFonts w:hint="eastAsia"/>
                              </w:rPr>
                              <w:t>隣</w:t>
                            </w:r>
                            <w:r>
                              <w:rPr>
                                <w:rFonts w:hint="eastAsia"/>
                                <w:color w:val="FF0000"/>
                              </w:rPr>
                              <w:t>隣接</w:t>
                            </w:r>
                            <w:r w:rsidRPr="008C3DF0">
                              <w:rPr>
                                <w:rFonts w:hint="eastAsia"/>
                                <w:color w:val="FF0000"/>
                              </w:rPr>
                              <w:t>チャンネル妨害</w:t>
                            </w:r>
                            <w:r>
                              <w:rPr>
                                <w:rFonts w:hint="eastAsia"/>
                                <w:color w:val="FF0000"/>
                              </w:rPr>
                              <w:t>で</w:t>
                            </w:r>
                          </w:p>
                          <w:p w14:paraId="06E9EDEE" w14:textId="77777777" w:rsidR="005E06CC" w:rsidRPr="008C3DF0" w:rsidRDefault="005E06CC" w:rsidP="0003586B">
                            <w:pPr>
                              <w:jc w:val="center"/>
                              <w:rPr>
                                <w:color w:val="FF0000"/>
                              </w:rPr>
                            </w:pPr>
                            <w:r w:rsidRPr="008C3DF0">
                              <w:rPr>
                                <w:rFonts w:hint="eastAsia"/>
                                <w:color w:val="FF0000"/>
                              </w:rPr>
                              <w:t>BER</w:t>
                            </w:r>
                            <w:r w:rsidRPr="008C3DF0">
                              <w:rPr>
                                <w:rFonts w:hint="eastAsia"/>
                                <w:color w:val="FF0000"/>
                              </w:rPr>
                              <w:t>測定</w:t>
                            </w:r>
                            <w:r>
                              <w:rPr>
                                <w:rFonts w:hint="eastAsia"/>
                                <w:color w:val="FF0000"/>
                              </w:rPr>
                              <w:t>を行う場合のみ</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2991B475" id="四角形吹き出し 78876" o:spid="_x0000_s1563" type="#_x0000_t61" style="position:absolute;left:0;text-align:left;margin-left:238.1pt;margin-top:-27.3pt;width:165.45pt;height:38.25pt;z-index:2518149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" adj="-3729,21759" filled="f" strokecolor="black [3213]" strokeweight="1pt">
                <v:textbox>
                  <w:txbxContent>
                    <w:p w14:paraId="29E9BC4F" w14:textId="77777777" w:rsidR="005E06CC" w:rsidRDefault="005E06CC" w:rsidP="0003586B">
                      <w:pPr>
                        <w:jc w:val="center"/>
                        <w:rPr>
                          <w:color w:val="FF0000"/>
                        </w:rPr>
                      </w:pPr>
                      <w:r w:rsidRPr="008409FB">
                        <w:rPr>
                          <w:rFonts w:hint="eastAsia"/>
                        </w:rPr>
                        <w:t>隣</w:t>
                      </w:r>
                      <w:r>
                        <w:rPr>
                          <w:rFonts w:hint="eastAsia"/>
                          <w:color w:val="FF0000"/>
                        </w:rPr>
                        <w:t>隣接</w:t>
                      </w:r>
                      <w:r w:rsidRPr="008C3DF0">
                        <w:rPr>
                          <w:rFonts w:hint="eastAsia"/>
                          <w:color w:val="FF0000"/>
                        </w:rPr>
                        <w:t>チャンネル妨害</w:t>
                      </w:r>
                      <w:r>
                        <w:rPr>
                          <w:rFonts w:hint="eastAsia"/>
                          <w:color w:val="FF0000"/>
                        </w:rPr>
                        <w:t>で</w:t>
                      </w:r>
                    </w:p>
                    <w:p w14:paraId="06E9EDEE" w14:textId="77777777" w:rsidR="005E06CC" w:rsidRPr="008C3DF0" w:rsidRDefault="005E06CC" w:rsidP="0003586B">
                      <w:pPr>
                        <w:jc w:val="center"/>
                        <w:rPr>
                          <w:color w:val="FF0000"/>
                        </w:rPr>
                      </w:pPr>
                      <w:r w:rsidRPr="008C3DF0">
                        <w:rPr>
                          <w:rFonts w:hint="eastAsia"/>
                          <w:color w:val="FF0000"/>
                        </w:rPr>
                        <w:t>BER</w:t>
                      </w:r>
                      <w:r w:rsidRPr="008C3DF0">
                        <w:rPr>
                          <w:rFonts w:hint="eastAsia"/>
                          <w:color w:val="FF0000"/>
                        </w:rPr>
                        <w:t>測定</w:t>
                      </w:r>
                      <w:r>
                        <w:rPr>
                          <w:rFonts w:hint="eastAsia"/>
                          <w:color w:val="FF0000"/>
                        </w:rPr>
                        <w:t>を行う場合のみ</w:t>
                      </w:r>
                    </w:p>
                  </w:txbxContent>
                </v:textbox>
              </v:shape>
            </w:pict>
          </mc:Fallback>
        </mc:AlternateContent>
      </w:r>
      <w:r w:rsidRPr="00D67BC3">
        <w:rPr>
          <w:rFonts w:hint="eastAsia"/>
        </w:rPr>
        <w:t>K2</w:t>
      </w:r>
      <w:r w:rsidR="00F044B9">
        <w:rPr>
          <w:rFonts w:hint="eastAsia"/>
        </w:rPr>
        <w:t>：</w:t>
      </w:r>
      <w:r w:rsidRPr="00D67BC3">
        <w:rPr>
          <w:rFonts w:hint="eastAsia"/>
        </w:rPr>
        <w:t>64QAM</w:t>
      </w:r>
      <w:r w:rsidRPr="00D67BC3">
        <w:rPr>
          <w:rFonts w:hint="eastAsia"/>
        </w:rPr>
        <w:t>隣接チャンネル妨害</w:t>
      </w:r>
      <w:r w:rsidRPr="00D67BC3">
        <w:rPr>
          <w:rFonts w:hint="eastAsia"/>
        </w:rPr>
        <w:t>BER</w:t>
      </w:r>
      <w:r w:rsidRPr="00D67BC3">
        <w:rPr>
          <w:rFonts w:hint="eastAsia"/>
        </w:rPr>
        <w:t>測定</w:t>
      </w:r>
    </w:p>
    <w:p w14:paraId="184A08C4" w14:textId="6B0072EF" w:rsidR="0025362D" w:rsidRPr="00A00D7D" w:rsidRDefault="0025362D" w:rsidP="0025362D">
      <w:pPr>
        <w:widowControl/>
        <w:spacing w:line="240" w:lineRule="auto"/>
        <w:ind w:firstLineChars="100" w:firstLine="220"/>
        <w:jc w:val="left"/>
        <w:outlineLvl w:val="9"/>
        <w:rPr>
          <w:rFonts w:ascii="Arial" w:eastAsia="ＭＳ ゴシック" w:hAnsi="Arial" w:cs="Arial"/>
          <w:szCs w:val="22"/>
        </w:rPr>
      </w:pPr>
      <w:r w:rsidRPr="00A00D7D">
        <w:rPr>
          <w:rFonts w:ascii="Arial" w:eastAsia="ＭＳ ゴシック" w:hAnsi="Arial" w:cs="Arial" w:hint="eastAsia"/>
          <w:szCs w:val="22"/>
        </w:rPr>
        <w:t>注：測定方法</w:t>
      </w:r>
    </w:p>
    <w:p w14:paraId="51543523" w14:textId="373A3101" w:rsidR="007F7CD5" w:rsidRPr="00A00D7D" w:rsidRDefault="0003586B" w:rsidP="00E00CBC">
      <w:pPr>
        <w:widowControl/>
        <w:spacing w:line="240" w:lineRule="auto"/>
        <w:ind w:leftChars="200" w:left="440"/>
        <w:outlineLvl w:val="9"/>
        <w:rPr>
          <w:rFonts w:cs="Arial"/>
          <w:szCs w:val="22"/>
        </w:rPr>
      </w:pPr>
      <w:r w:rsidRPr="00A00D7D">
        <w:rPr>
          <w:rFonts w:ascii="Arial" w:eastAsia="ＭＳ ゴシック" w:hAnsi="Arial" w:cs="Arial" w:hint="eastAsia"/>
          <w:szCs w:val="22"/>
        </w:rPr>
        <w:t xml:space="preserve">　</w:t>
      </w:r>
      <w:r w:rsidRPr="00A00D7D">
        <w:rPr>
          <w:rFonts w:cs="Arial" w:hint="eastAsia"/>
          <w:szCs w:val="22"/>
        </w:rPr>
        <w:t>隣接信号である</w:t>
      </w:r>
      <w:r w:rsidR="0055717E" w:rsidRPr="00A00D7D">
        <w:rPr>
          <w:rFonts w:hint="eastAsia"/>
          <w:szCs w:val="22"/>
        </w:rPr>
        <w:t>Annex</w:t>
      </w:r>
      <w:r w:rsidR="0055717E" w:rsidRPr="00A00D7D">
        <w:rPr>
          <w:szCs w:val="22"/>
        </w:rPr>
        <w:t xml:space="preserve"> </w:t>
      </w:r>
      <w:r w:rsidR="0055717E" w:rsidRPr="00A00D7D">
        <w:rPr>
          <w:rFonts w:hint="eastAsia"/>
          <w:szCs w:val="22"/>
        </w:rPr>
        <w:t>B</w:t>
      </w:r>
      <w:r w:rsidR="0055717E" w:rsidRPr="00A00D7D">
        <w:rPr>
          <w:szCs w:val="22"/>
        </w:rPr>
        <w:t xml:space="preserve"> </w:t>
      </w:r>
      <w:r w:rsidR="00B51132" w:rsidRPr="00A00D7D">
        <w:rPr>
          <w:rFonts w:cs="Arial" w:hint="eastAsia"/>
          <w:szCs w:val="22"/>
        </w:rPr>
        <w:t>256</w:t>
      </w:r>
      <w:r w:rsidRPr="00A00D7D">
        <w:rPr>
          <w:rFonts w:cs="Arial"/>
          <w:szCs w:val="22"/>
        </w:rPr>
        <w:t>QAM</w:t>
      </w:r>
      <w:r w:rsidRPr="00A00D7D">
        <w:rPr>
          <w:rFonts w:cs="Arial" w:hint="eastAsia"/>
          <w:szCs w:val="22"/>
        </w:rPr>
        <w:t>および</w:t>
      </w:r>
      <w:r w:rsidR="00B51132" w:rsidRPr="00A00D7D">
        <w:rPr>
          <w:rFonts w:cs="Arial" w:hint="eastAsia"/>
          <w:szCs w:val="22"/>
        </w:rPr>
        <w:t>64</w:t>
      </w:r>
      <w:r w:rsidRPr="00A00D7D">
        <w:rPr>
          <w:rFonts w:cs="Arial"/>
          <w:szCs w:val="22"/>
        </w:rPr>
        <w:t>QAM</w:t>
      </w:r>
      <w:r w:rsidRPr="00A00D7D">
        <w:rPr>
          <w:rFonts w:cs="Arial" w:hint="eastAsia"/>
          <w:szCs w:val="22"/>
        </w:rPr>
        <w:t>信号が、</w:t>
      </w:r>
      <w:r w:rsidRPr="00A00D7D">
        <w:rPr>
          <w:rFonts w:cs="Arial" w:hint="eastAsia"/>
          <w:szCs w:val="22"/>
        </w:rPr>
        <w:t>64QAM</w:t>
      </w:r>
      <w:r w:rsidRPr="00A00D7D">
        <w:rPr>
          <w:rFonts w:cs="Arial" w:hint="eastAsia"/>
          <w:szCs w:val="22"/>
        </w:rPr>
        <w:t>放送信号</w:t>
      </w:r>
      <w:r w:rsidR="0025362D" w:rsidRPr="00A00D7D">
        <w:rPr>
          <w:rFonts w:cs="Arial" w:hint="eastAsia"/>
          <w:szCs w:val="22"/>
        </w:rPr>
        <w:t>(</w:t>
      </w:r>
      <w:r w:rsidR="00B51132" w:rsidRPr="00A00D7D">
        <w:rPr>
          <w:rFonts w:cs="Arial" w:hint="eastAsia"/>
          <w:szCs w:val="22"/>
        </w:rPr>
        <w:t>J.83C)</w:t>
      </w:r>
      <w:r w:rsidRPr="00A00D7D">
        <w:rPr>
          <w:rFonts w:cs="Arial" w:hint="eastAsia"/>
          <w:szCs w:val="22"/>
        </w:rPr>
        <w:t>に与える隣接妨害を</w:t>
      </w:r>
      <w:r w:rsidRPr="00A00D7D">
        <w:rPr>
          <w:rFonts w:cs="Arial" w:hint="eastAsia"/>
          <w:szCs w:val="22"/>
        </w:rPr>
        <w:t>64QAM</w:t>
      </w:r>
      <w:r w:rsidRPr="00A00D7D">
        <w:rPr>
          <w:rFonts w:cs="Arial" w:hint="eastAsia"/>
          <w:szCs w:val="22"/>
        </w:rPr>
        <w:t>受信器のリードソロモン</w:t>
      </w:r>
      <w:r w:rsidR="0025362D" w:rsidRPr="00A00D7D">
        <w:rPr>
          <w:rFonts w:cs="Arial" w:hint="eastAsia"/>
          <w:szCs w:val="22"/>
        </w:rPr>
        <w:t>(RS)</w:t>
      </w:r>
      <w:r w:rsidRPr="00A00D7D">
        <w:rPr>
          <w:rFonts w:cs="Arial" w:hint="eastAsia"/>
          <w:szCs w:val="22"/>
        </w:rPr>
        <w:t>誤り訂正前のビット誤り率</w:t>
      </w:r>
      <w:r w:rsidR="0025362D" w:rsidRPr="00A00D7D">
        <w:rPr>
          <w:rFonts w:cs="Arial" w:hint="eastAsia"/>
          <w:szCs w:val="22"/>
        </w:rPr>
        <w:t>(BER)</w:t>
      </w:r>
      <w:r w:rsidRPr="00A00D7D">
        <w:rPr>
          <w:rFonts w:cs="Arial" w:hint="eastAsia"/>
          <w:szCs w:val="22"/>
        </w:rPr>
        <w:t>が</w:t>
      </w:r>
      <w:r w:rsidRPr="00A00D7D">
        <w:rPr>
          <w:rFonts w:cs="Arial"/>
          <w:szCs w:val="22"/>
        </w:rPr>
        <w:t>1</w:t>
      </w:r>
      <w:r w:rsidRPr="00A00D7D">
        <w:rPr>
          <w:rFonts w:cs="Arial" w:hint="eastAsia"/>
          <w:szCs w:val="22"/>
        </w:rPr>
        <w:t>×</w:t>
      </w:r>
      <w:r w:rsidRPr="00A00D7D">
        <w:rPr>
          <w:rFonts w:cs="Arial"/>
          <w:szCs w:val="22"/>
        </w:rPr>
        <w:t>10</w:t>
      </w:r>
      <w:r w:rsidRPr="00A00D7D">
        <w:rPr>
          <w:rFonts w:cs="Arial" w:hint="eastAsia"/>
          <w:szCs w:val="22"/>
          <w:vertAlign w:val="superscript"/>
        </w:rPr>
        <w:t>－</w:t>
      </w:r>
      <w:r w:rsidRPr="00A00D7D">
        <w:rPr>
          <w:rFonts w:cs="Arial"/>
          <w:szCs w:val="22"/>
          <w:vertAlign w:val="superscript"/>
        </w:rPr>
        <w:t>4</w:t>
      </w:r>
      <w:r w:rsidRPr="00A00D7D">
        <w:rPr>
          <w:rFonts w:cs="Arial" w:hint="eastAsia"/>
          <w:szCs w:val="22"/>
        </w:rPr>
        <w:t>以下となる</w:t>
      </w:r>
      <w:r w:rsidRPr="00A00D7D">
        <w:rPr>
          <w:rFonts w:cs="Arial"/>
          <w:szCs w:val="22"/>
        </w:rPr>
        <w:t>UD</w:t>
      </w:r>
      <w:r w:rsidRPr="00A00D7D">
        <w:rPr>
          <w:rFonts w:cs="Arial" w:hint="eastAsia"/>
          <w:szCs w:val="22"/>
        </w:rPr>
        <w:t>比で最大となる点を測定する。</w:t>
      </w:r>
    </w:p>
    <w:p w14:paraId="60E5F3C7" w14:textId="3ADA3274" w:rsidR="0003586B" w:rsidRPr="00A00D7D" w:rsidRDefault="00CB03D0" w:rsidP="00E00CBC">
      <w:pPr>
        <w:widowControl/>
        <w:spacing w:line="240" w:lineRule="auto"/>
        <w:ind w:leftChars="200" w:left="440"/>
        <w:outlineLvl w:val="9"/>
        <w:rPr>
          <w:rFonts w:cs="Arial"/>
          <w:color w:val="FF0000"/>
          <w:szCs w:val="22"/>
        </w:rPr>
      </w:pPr>
      <w:r w:rsidRPr="00A00D7D">
        <w:rPr>
          <w:rFonts w:cs="Arial"/>
          <w:noProof/>
          <w:color w:val="FF0000"/>
          <w:szCs w:val="22"/>
        </w:rPr>
        <mc:AlternateContent>
          <mc:Choice Requires="wps">
            <w:drawing>
              <wp:anchor distT="0" distB="0" distL="114300" distR="114300" simplePos="0" relativeHeight="251836416" behindDoc="0" locked="0" layoutInCell="1" allowOverlap="1" wp14:anchorId="7087C856" wp14:editId="3044E124">
                <wp:simplePos x="0" y="0"/>
                <wp:positionH relativeFrom="column">
                  <wp:posOffset>5204765</wp:posOffset>
                </wp:positionH>
                <wp:positionV relativeFrom="paragraph">
                  <wp:posOffset>1128472</wp:posOffset>
                </wp:positionV>
                <wp:extent cx="1194435" cy="733425"/>
                <wp:effectExtent l="57150" t="228600" r="24765" b="28575"/>
                <wp:wrapNone/>
                <wp:docPr id="78893" name="四角形吹き出し 78893"/>
                <wp:cNvGraphicFramePr/>
                <a:graphic xmlns:a="http://schemas.openxmlformats.org/drawingml/2006/main">
                  <a:graphicData uri="http://schemas.microsoft.com/office/word/2010/wordprocessingShape">
                    <wps:wsp>
                      <wps:cNvSpPr/>
                      <wps:spPr>
                        <a:xfrm>
                          <a:off x="0" y="0"/>
                          <a:ext cx="1194435" cy="733425"/>
                        </a:xfrm>
                        <a:prstGeom prst="wedgeRectCallout">
                          <a:avLst>
                            <a:gd name="adj1" fmla="val -53922"/>
                            <a:gd name="adj2" fmla="val -78993"/>
                          </a:avLst>
                        </a:prstGeom>
                        <a:noFill/>
                        <a:ln w="127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77DFCA3" w14:textId="77777777" w:rsidR="005E06CC" w:rsidRPr="00E252D7" w:rsidRDefault="005E06CC" w:rsidP="00E252D7">
                            <w:pPr>
                              <w:jc w:val="center"/>
                              <w:rPr>
                                <w:color w:val="FF0000"/>
                              </w:rPr>
                            </w:pPr>
                            <w:r w:rsidRPr="00E252D7">
                              <w:rPr>
                                <w:rFonts w:hint="eastAsia"/>
                                <w:color w:val="FF0000"/>
                              </w:rPr>
                              <w:t>限界</w:t>
                            </w:r>
                            <w:r>
                              <w:rPr>
                                <w:rFonts w:hint="eastAsia"/>
                                <w:color w:val="FF0000"/>
                              </w:rPr>
                              <w:t>の</w:t>
                            </w:r>
                            <w:r>
                              <w:rPr>
                                <w:rFonts w:hint="eastAsia"/>
                                <w:color w:val="FF0000"/>
                              </w:rPr>
                              <w:t>UD</w:t>
                            </w:r>
                            <w:r>
                              <w:rPr>
                                <w:rFonts w:hint="eastAsia"/>
                                <w:color w:val="FF0000"/>
                              </w:rPr>
                              <w:t>比が分かるようにマーカを設定する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087C856" id="四角形吹き出し 78893" o:spid="_x0000_s1564" type="#_x0000_t61" style="position:absolute;left:0;text-align:left;margin-left:409.8pt;margin-top:88.85pt;width:94.05pt;height:57.75pt;z-index:25183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" adj="-847,-6262" filled="f" strokecolor="red" strokeweight="1pt">
                <v:textbox>
                  <w:txbxContent>
                    <w:p w14:paraId="277DFCA3" w14:textId="77777777" w:rsidR="005E06CC" w:rsidRPr="00E252D7" w:rsidRDefault="005E06CC" w:rsidP="00E252D7">
                      <w:pPr>
                        <w:jc w:val="center"/>
                        <w:rPr>
                          <w:color w:val="FF0000"/>
                        </w:rPr>
                      </w:pPr>
                      <w:r w:rsidRPr="00E252D7">
                        <w:rPr>
                          <w:rFonts w:hint="eastAsia"/>
                          <w:color w:val="FF0000"/>
                        </w:rPr>
                        <w:t>限界</w:t>
                      </w:r>
                      <w:r>
                        <w:rPr>
                          <w:rFonts w:hint="eastAsia"/>
                          <w:color w:val="FF0000"/>
                        </w:rPr>
                        <w:t>の</w:t>
                      </w:r>
                      <w:r>
                        <w:rPr>
                          <w:rFonts w:hint="eastAsia"/>
                          <w:color w:val="FF0000"/>
                        </w:rPr>
                        <w:t>UD</w:t>
                      </w:r>
                      <w:r>
                        <w:rPr>
                          <w:rFonts w:hint="eastAsia"/>
                          <w:color w:val="FF0000"/>
                        </w:rPr>
                        <w:t>比が分かるようにマーカを設定する</w:t>
                      </w:r>
                    </w:p>
                  </w:txbxContent>
                </v:textbox>
              </v:shape>
            </w:pict>
          </mc:Fallback>
        </mc:AlternateContent>
      </w:r>
      <w:r w:rsidRPr="00A00D7D">
        <w:rPr>
          <w:rFonts w:cs="Arial"/>
          <w:noProof/>
          <w:color w:val="FF0000"/>
          <w:szCs w:val="22"/>
        </w:rPr>
        <mc:AlternateContent>
          <mc:Choice Requires="wps">
            <w:drawing>
              <wp:anchor distT="0" distB="0" distL="114300" distR="114300" simplePos="0" relativeHeight="251968512" behindDoc="0" locked="0" layoutInCell="1" allowOverlap="1" wp14:anchorId="73B2EC6C" wp14:editId="74780601">
                <wp:simplePos x="0" y="0"/>
                <wp:positionH relativeFrom="column">
                  <wp:posOffset>3796665</wp:posOffset>
                </wp:positionH>
                <wp:positionV relativeFrom="paragraph">
                  <wp:posOffset>40335</wp:posOffset>
                </wp:positionV>
                <wp:extent cx="1809750" cy="361950"/>
                <wp:effectExtent l="0" t="0" r="19050" b="190500"/>
                <wp:wrapNone/>
                <wp:docPr id="78892" name="四角形吹き出し 78892"/>
                <wp:cNvGraphicFramePr/>
                <a:graphic xmlns:a="http://schemas.openxmlformats.org/drawingml/2006/main">
                  <a:graphicData uri="http://schemas.microsoft.com/office/word/2010/wordprocessingShape">
                    <wps:wsp>
                      <wps:cNvSpPr/>
                      <wps:spPr>
                        <a:xfrm>
                          <a:off x="0" y="0"/>
                          <a:ext cx="1809750" cy="361950"/>
                        </a:xfrm>
                        <a:prstGeom prst="wedgeRectCallout">
                          <a:avLst>
                            <a:gd name="adj1" fmla="val -22725"/>
                            <a:gd name="adj2" fmla="val 96710"/>
                          </a:avLst>
                        </a:prstGeom>
                        <a:noFill/>
                        <a:ln w="127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0510E8C" w14:textId="77777777" w:rsidR="005E06CC" w:rsidRPr="00E252D7" w:rsidRDefault="005E06CC" w:rsidP="00E252D7">
                            <w:pPr>
                              <w:jc w:val="center"/>
                              <w:rPr>
                                <w:color w:val="FF0000"/>
                              </w:rPr>
                            </w:pPr>
                            <w:r w:rsidRPr="00E252D7">
                              <w:rPr>
                                <w:rFonts w:hint="eastAsia"/>
                                <w:color w:val="FF0000"/>
                              </w:rPr>
                              <w:t>測定</w:t>
                            </w:r>
                            <w:r>
                              <w:rPr>
                                <w:rFonts w:hint="eastAsia"/>
                                <w:color w:val="FF0000"/>
                              </w:rPr>
                              <w:t>時の</w:t>
                            </w:r>
                            <w:r>
                              <w:rPr>
                                <w:rFonts w:hint="eastAsia"/>
                                <w:color w:val="FF0000"/>
                              </w:rPr>
                              <w:t>BER</w:t>
                            </w:r>
                            <w:r>
                              <w:rPr>
                                <w:rFonts w:hint="eastAsia"/>
                                <w:color w:val="FF0000"/>
                              </w:rPr>
                              <w:t>を記入</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3B2EC6C" id="四角形吹き出し 78892" o:spid="_x0000_s1565" type="#_x0000_t61" style="position:absolute;left:0;text-align:left;margin-left:298.95pt;margin-top:3.2pt;width:142.5pt;height:28.5pt;z-index:25196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" adj="5891,31689" filled="f" strokecolor="red" strokeweight="1pt">
                <v:textbox>
                  <w:txbxContent>
                    <w:p w14:paraId="20510E8C" w14:textId="77777777" w:rsidR="005E06CC" w:rsidRPr="00E252D7" w:rsidRDefault="005E06CC" w:rsidP="00E252D7">
                      <w:pPr>
                        <w:jc w:val="center"/>
                        <w:rPr>
                          <w:color w:val="FF0000"/>
                        </w:rPr>
                      </w:pPr>
                      <w:r w:rsidRPr="00E252D7">
                        <w:rPr>
                          <w:rFonts w:hint="eastAsia"/>
                          <w:color w:val="FF0000"/>
                        </w:rPr>
                        <w:t>測定</w:t>
                      </w:r>
                      <w:r>
                        <w:rPr>
                          <w:rFonts w:hint="eastAsia"/>
                          <w:color w:val="FF0000"/>
                        </w:rPr>
                        <w:t>時の</w:t>
                      </w:r>
                      <w:r>
                        <w:rPr>
                          <w:rFonts w:hint="eastAsia"/>
                          <w:color w:val="FF0000"/>
                        </w:rPr>
                        <w:t>BER</w:t>
                      </w:r>
                      <w:r>
                        <w:rPr>
                          <w:rFonts w:hint="eastAsia"/>
                          <w:color w:val="FF0000"/>
                        </w:rPr>
                        <w:t>を記入</w:t>
                      </w:r>
                    </w:p>
                  </w:txbxContent>
                </v:textbox>
              </v:shape>
            </w:pict>
          </mc:Fallback>
        </mc:AlternateContent>
      </w:r>
      <w:r w:rsidRPr="00A00D7D">
        <w:rPr>
          <w:rFonts w:cs="Arial"/>
          <w:noProof/>
          <w:color w:val="FF0000"/>
          <w:szCs w:val="22"/>
        </w:rPr>
        <mc:AlternateContent>
          <mc:Choice Requires="wpg">
            <w:drawing>
              <wp:anchor distT="0" distB="0" distL="114300" distR="114300" simplePos="0" relativeHeight="251972608" behindDoc="0" locked="0" layoutInCell="1" allowOverlap="1" wp14:anchorId="1952D36D" wp14:editId="7EA0CF04">
                <wp:simplePos x="0" y="0"/>
                <wp:positionH relativeFrom="column">
                  <wp:posOffset>2395855</wp:posOffset>
                </wp:positionH>
                <wp:positionV relativeFrom="paragraph">
                  <wp:posOffset>2605075</wp:posOffset>
                </wp:positionV>
                <wp:extent cx="4010025" cy="628650"/>
                <wp:effectExtent l="0" t="0" r="28575" b="19050"/>
                <wp:wrapNone/>
                <wp:docPr id="29" name="グループ化 29"/>
                <wp:cNvGraphicFramePr/>
                <a:graphic xmlns:a="http://schemas.openxmlformats.org/drawingml/2006/main">
                  <a:graphicData uri="http://schemas.microsoft.com/office/word/2010/wordprocessingGroup">
                    <wpg:wgp>
                      <wpg:cNvGrpSpPr/>
                      <wpg:grpSpPr>
                        <a:xfrm>
                          <a:off x="0" y="0"/>
                          <a:ext cx="4010025" cy="628650"/>
                          <a:chOff x="0" y="0"/>
                          <a:chExt cx="4010192" cy="628650"/>
                        </a:xfrm>
                      </wpg:grpSpPr>
                      <wps:wsp>
                        <wps:cNvPr id="78885" name="四角形吹き出し 78885"/>
                        <wps:cNvSpPr/>
                        <wps:spPr>
                          <a:xfrm>
                            <a:off x="2835442" y="0"/>
                            <a:ext cx="1174750" cy="628650"/>
                          </a:xfrm>
                          <a:prstGeom prst="wedgeRectCallout">
                            <a:avLst>
                              <a:gd name="adj1" fmla="val -197024"/>
                              <a:gd name="adj2" fmla="val -17386"/>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3B2F469" w14:textId="77777777" w:rsidR="005E06CC" w:rsidRDefault="005E06CC" w:rsidP="002B5F64">
                              <w:pPr>
                                <w:jc w:val="center"/>
                                <w:rPr>
                                  <w:color w:val="FF0000"/>
                                </w:rPr>
                              </w:pPr>
                              <w:r w:rsidRPr="00C65FA3">
                                <w:rPr>
                                  <w:rFonts w:hint="eastAsia"/>
                                  <w:color w:val="FF0000"/>
                                </w:rPr>
                                <w:t>入力レベルを</w:t>
                              </w:r>
                            </w:p>
                            <w:p w14:paraId="23572202" w14:textId="77777777" w:rsidR="005E06CC" w:rsidRPr="00C65FA3" w:rsidRDefault="005E06CC" w:rsidP="002B5F64">
                              <w:pPr>
                                <w:jc w:val="center"/>
                                <w:rPr>
                                  <w:color w:val="FF0000"/>
                                </w:rPr>
                              </w:pPr>
                              <w:r w:rsidRPr="00C65FA3">
                                <w:rPr>
                                  <w:rFonts w:hint="eastAsia"/>
                                  <w:color w:val="FF0000"/>
                                </w:rPr>
                                <w:t>最低受信レベルに設定</w:t>
                              </w:r>
                            </w:p>
                            <w:p w14:paraId="60C0739A" w14:textId="77777777" w:rsidR="005E06CC" w:rsidRPr="002B5F64" w:rsidRDefault="005E06CC" w:rsidP="002A7EC5">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8883" name="円/楕円 78883"/>
                        <wps:cNvSpPr/>
                        <wps:spPr>
                          <a:xfrm>
                            <a:off x="0" y="84221"/>
                            <a:ext cx="1013460" cy="295275"/>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1952D36D" id="グループ化 29" o:spid="_x0000_s1566" style="position:absolute;left:0;text-align:left;margin-left:188.65pt;margin-top:205.1pt;width:315.75pt;height:49.5pt;z-index:251972608" coordsize="40101,62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">
                <v:shape id="四角形吹き出し 78885" o:spid="_x0000_s1567" type="#_x0000_t61" style="position:absolute;left:28354;width:11747;height:6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" adj="-31757,7045" filled="f" strokecolor="red">
                  <v:textbox>
                    <w:txbxContent>
                      <w:p w14:paraId="23B2F469" w14:textId="77777777" w:rsidR="005E06CC" w:rsidRDefault="005E06CC" w:rsidP="002B5F64">
                        <w:pPr>
                          <w:jc w:val="center"/>
                          <w:rPr>
                            <w:color w:val="FF0000"/>
                          </w:rPr>
                        </w:pPr>
                        <w:r w:rsidRPr="00C65FA3">
                          <w:rPr>
                            <w:rFonts w:hint="eastAsia"/>
                            <w:color w:val="FF0000"/>
                          </w:rPr>
                          <w:t>入力レベルを</w:t>
                        </w:r>
                      </w:p>
                      <w:p w14:paraId="23572202" w14:textId="77777777" w:rsidR="005E06CC" w:rsidRPr="00C65FA3" w:rsidRDefault="005E06CC" w:rsidP="002B5F64">
                        <w:pPr>
                          <w:jc w:val="center"/>
                          <w:rPr>
                            <w:color w:val="FF0000"/>
                          </w:rPr>
                        </w:pPr>
                        <w:r w:rsidRPr="00C65FA3">
                          <w:rPr>
                            <w:rFonts w:hint="eastAsia"/>
                            <w:color w:val="FF0000"/>
                          </w:rPr>
                          <w:t>最低受信レベルに設定</w:t>
                        </w:r>
                      </w:p>
                      <w:p w14:paraId="60C0739A" w14:textId="77777777" w:rsidR="005E06CC" w:rsidRPr="002B5F64" w:rsidRDefault="005E06CC" w:rsidP="002A7EC5">
                        <w:pPr>
                          <w:jc w:val="center"/>
                        </w:pPr>
                      </w:p>
                    </w:txbxContent>
                  </v:textbox>
                </v:shape>
                <v:oval id="円/楕円 78883" o:spid="_x0000_s1568" style="position:absolute;top:842;width:10134;height:29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" filled="f" strokecolor="red" strokeweight="2pt"/>
              </v:group>
            </w:pict>
          </mc:Fallback>
        </mc:AlternateContent>
      </w:r>
      <w:r w:rsidRPr="00A00D7D">
        <w:rPr>
          <w:noProof/>
          <w:szCs w:val="22"/>
        </w:rPr>
        <w:drawing>
          <wp:anchor distT="0" distB="0" distL="114300" distR="114300" simplePos="0" relativeHeight="251967488" behindDoc="0" locked="0" layoutInCell="1" allowOverlap="1" wp14:anchorId="1F5696E9" wp14:editId="4D811CF0">
            <wp:simplePos x="0" y="0"/>
            <wp:positionH relativeFrom="column">
              <wp:posOffset>557152</wp:posOffset>
            </wp:positionH>
            <wp:positionV relativeFrom="paragraph">
              <wp:posOffset>372770</wp:posOffset>
            </wp:positionV>
            <wp:extent cx="4648320" cy="2847960"/>
            <wp:effectExtent l="0" t="0" r="0" b="0"/>
            <wp:wrapTopAndBottom/>
            <wp:docPr id="78882" name="図 788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bwMode="auto">
                    <a:xfrm>
                      <a:off x="0" y="0"/>
                      <a:ext cx="4648320" cy="28479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3586B" w:rsidRPr="00A00D7D">
        <w:rPr>
          <w:rFonts w:cs="Arial" w:hint="eastAsia"/>
          <w:szCs w:val="22"/>
        </w:rPr>
        <w:t>その点の測定波形をスペアナで測定する。</w:t>
      </w:r>
    </w:p>
    <w:p w14:paraId="38FE323E" w14:textId="402DDF3E" w:rsidR="00CB03D0" w:rsidRDefault="00CB03D0" w:rsidP="00CB03D0">
      <w:pPr>
        <w:pStyle w:val="Rf0"/>
      </w:pPr>
      <w:r>
        <w:rPr>
          <w:rFonts w:hint="eastAsia"/>
        </w:rPr>
        <w:t>＜</w:t>
      </w:r>
      <w:r w:rsidRPr="004C6CC3">
        <w:rPr>
          <w:rFonts w:hint="eastAsia"/>
        </w:rPr>
        <w:t>K</w:t>
      </w:r>
      <w:r>
        <w:rPr>
          <w:rFonts w:hint="eastAsia"/>
        </w:rPr>
        <w:t>2</w:t>
      </w:r>
      <w:r w:rsidRPr="004C6CC3">
        <w:rPr>
          <w:rFonts w:hint="eastAsia"/>
        </w:rPr>
        <w:t>-</w:t>
      </w:r>
      <w:r>
        <w:rPr>
          <w:rFonts w:hint="eastAsia"/>
        </w:rPr>
        <w:t>1：</w:t>
      </w:r>
      <w:r w:rsidRPr="00E00CBC">
        <w:rPr>
          <w:rFonts w:ascii="Century"/>
        </w:rPr>
        <w:t>J.112B 256QAM</w:t>
      </w:r>
      <w:r w:rsidRPr="00E00CBC">
        <w:rPr>
          <w:rFonts w:ascii="Century" w:hint="eastAsia"/>
        </w:rPr>
        <w:t>上側隣接</w:t>
      </w:r>
      <w:r>
        <w:rPr>
          <w:rFonts w:hint="eastAsia"/>
        </w:rPr>
        <w:t>＞</w:t>
      </w:r>
    </w:p>
    <w:p w14:paraId="188F189D" w14:textId="57C06188" w:rsidR="00CB03D0" w:rsidRPr="00CB03D0" w:rsidRDefault="00CB03D0" w:rsidP="0003586B">
      <w:pPr>
        <w:widowControl/>
        <w:spacing w:line="240" w:lineRule="auto"/>
        <w:jc w:val="left"/>
        <w:outlineLvl w:val="9"/>
        <w:rPr>
          <w:rFonts w:cs="Arial"/>
          <w:color w:val="FF0000"/>
        </w:rPr>
      </w:pPr>
      <w:r w:rsidRPr="002B5F64">
        <w:rPr>
          <w:noProof/>
        </w:rPr>
        <w:drawing>
          <wp:anchor distT="0" distB="0" distL="114300" distR="114300" simplePos="0" relativeHeight="251379711" behindDoc="0" locked="0" layoutInCell="1" allowOverlap="1" wp14:anchorId="232959EB" wp14:editId="7E481EB9">
            <wp:simplePos x="0" y="0"/>
            <wp:positionH relativeFrom="column">
              <wp:posOffset>543890</wp:posOffset>
            </wp:positionH>
            <wp:positionV relativeFrom="paragraph">
              <wp:posOffset>263246</wp:posOffset>
            </wp:positionV>
            <wp:extent cx="4648200" cy="3276600"/>
            <wp:effectExtent l="0" t="0" r="0" b="0"/>
            <wp:wrapTopAndBottom/>
            <wp:docPr id="78886" name="図 788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4648200" cy="32766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788B3DB" w14:textId="22B87604" w:rsidR="00433384" w:rsidRDefault="00CB03D0" w:rsidP="00CB03D0">
      <w:pPr>
        <w:pStyle w:val="Rf0"/>
        <w:rPr>
          <w:rFonts w:cs="Arial"/>
        </w:rPr>
      </w:pPr>
      <w:r>
        <w:rPr>
          <w:rFonts w:hint="eastAsia"/>
        </w:rPr>
        <w:t>＜</w:t>
      </w:r>
      <w:r w:rsidRPr="004C6CC3">
        <w:rPr>
          <w:rFonts w:hint="eastAsia"/>
        </w:rPr>
        <w:t>K</w:t>
      </w:r>
      <w:r>
        <w:rPr>
          <w:rFonts w:hint="eastAsia"/>
        </w:rPr>
        <w:t>2</w:t>
      </w:r>
      <w:r w:rsidRPr="004C6CC3">
        <w:rPr>
          <w:rFonts w:hint="eastAsia"/>
        </w:rPr>
        <w:t>-</w:t>
      </w:r>
      <w:r>
        <w:rPr>
          <w:rFonts w:hint="eastAsia"/>
        </w:rPr>
        <w:t>2：</w:t>
      </w:r>
      <w:r w:rsidRPr="00E00CBC">
        <w:rPr>
          <w:rFonts w:ascii="Century"/>
        </w:rPr>
        <w:t>J.112B 256QAM</w:t>
      </w:r>
      <w:r>
        <w:rPr>
          <w:rFonts w:hint="eastAsia"/>
        </w:rPr>
        <w:t>下側隣接＞</w:t>
      </w:r>
      <w:r w:rsidR="00433384">
        <w:rPr>
          <w:rFonts w:cs="Arial"/>
        </w:rPr>
        <w:br w:type="page"/>
      </w:r>
    </w:p>
    <w:p w14:paraId="55546771" w14:textId="210EF6E8" w:rsidR="0003586B" w:rsidRDefault="0003586B" w:rsidP="00433384">
      <w:pPr>
        <w:widowControl/>
        <w:spacing w:line="240" w:lineRule="auto"/>
        <w:jc w:val="left"/>
        <w:outlineLvl w:val="9"/>
      </w:pPr>
    </w:p>
    <w:p w14:paraId="22113D42" w14:textId="0EFE5141" w:rsidR="0003586B" w:rsidRDefault="00CB03D0" w:rsidP="00CB03D0">
      <w:pPr>
        <w:widowControl/>
        <w:spacing w:line="240" w:lineRule="auto"/>
        <w:jc w:val="center"/>
        <w:outlineLvl w:val="9"/>
      </w:pPr>
      <w:r w:rsidRPr="002B5F64">
        <w:rPr>
          <w:noProof/>
        </w:rPr>
        <w:drawing>
          <wp:inline distT="0" distB="0" distL="0" distR="0" wp14:anchorId="4D7FF6D1" wp14:editId="412C7F5A">
            <wp:extent cx="4381500" cy="2925373"/>
            <wp:effectExtent l="0" t="0" r="0" b="8890"/>
            <wp:docPr id="78887" name="図 78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4381500" cy="2925373"/>
                    </a:xfrm>
                    <a:prstGeom prst="rect">
                      <a:avLst/>
                    </a:prstGeom>
                    <a:noFill/>
                    <a:ln>
                      <a:noFill/>
                    </a:ln>
                  </pic:spPr>
                </pic:pic>
              </a:graphicData>
            </a:graphic>
          </wp:inline>
        </w:drawing>
      </w:r>
    </w:p>
    <w:p w14:paraId="0A67D356" w14:textId="6E5820C4" w:rsidR="002B5F64" w:rsidRPr="00CB03D0" w:rsidRDefault="00CB03D0" w:rsidP="00CB03D0">
      <w:pPr>
        <w:pStyle w:val="Rf0"/>
      </w:pPr>
      <w:r>
        <w:rPr>
          <w:rFonts w:hint="eastAsia"/>
        </w:rPr>
        <w:t>＜</w:t>
      </w:r>
      <w:r w:rsidRPr="004C6CC3">
        <w:rPr>
          <w:rFonts w:hint="eastAsia"/>
        </w:rPr>
        <w:t>K</w:t>
      </w:r>
      <w:r>
        <w:rPr>
          <w:rFonts w:hint="eastAsia"/>
        </w:rPr>
        <w:t>2</w:t>
      </w:r>
      <w:r w:rsidRPr="004C6CC3">
        <w:rPr>
          <w:rFonts w:hint="eastAsia"/>
        </w:rPr>
        <w:t>-</w:t>
      </w:r>
      <w:r>
        <w:rPr>
          <w:rFonts w:hint="eastAsia"/>
        </w:rPr>
        <w:t>3：</w:t>
      </w:r>
      <w:r w:rsidRPr="00E00CBC">
        <w:rPr>
          <w:rFonts w:ascii="Century"/>
        </w:rPr>
        <w:t>J.112B 64QAM</w:t>
      </w:r>
      <w:r>
        <w:rPr>
          <w:rFonts w:hint="eastAsia"/>
        </w:rPr>
        <w:t>上側隣接＞</w:t>
      </w:r>
    </w:p>
    <w:p w14:paraId="2249B36D" w14:textId="77777777" w:rsidR="00CB03D0" w:rsidRDefault="00CB03D0" w:rsidP="002A7EC5">
      <w:pPr>
        <w:widowControl/>
        <w:spacing w:line="240" w:lineRule="auto"/>
        <w:jc w:val="center"/>
        <w:outlineLvl w:val="9"/>
      </w:pPr>
    </w:p>
    <w:p w14:paraId="4C235339" w14:textId="77777777" w:rsidR="0003586B" w:rsidRDefault="002B5F64" w:rsidP="002A7EC5">
      <w:pPr>
        <w:widowControl/>
        <w:spacing w:line="240" w:lineRule="auto"/>
        <w:jc w:val="center"/>
        <w:outlineLvl w:val="9"/>
      </w:pPr>
      <w:r w:rsidRPr="002B5F64">
        <w:t xml:space="preserve"> </w:t>
      </w:r>
      <w:r w:rsidRPr="002B5F64">
        <w:rPr>
          <w:noProof/>
        </w:rPr>
        <w:drawing>
          <wp:inline distT="0" distB="0" distL="0" distR="0" wp14:anchorId="1B79DF4E" wp14:editId="2D786EFB">
            <wp:extent cx="4381500" cy="3105150"/>
            <wp:effectExtent l="0" t="0" r="0" b="0"/>
            <wp:docPr id="78888" name="図 788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4381500" cy="3105150"/>
                    </a:xfrm>
                    <a:prstGeom prst="rect">
                      <a:avLst/>
                    </a:prstGeom>
                    <a:noFill/>
                    <a:ln>
                      <a:noFill/>
                    </a:ln>
                  </pic:spPr>
                </pic:pic>
              </a:graphicData>
            </a:graphic>
          </wp:inline>
        </w:drawing>
      </w:r>
    </w:p>
    <w:p w14:paraId="023C8867" w14:textId="08F807F9" w:rsidR="00B51132" w:rsidRDefault="00CB03D0" w:rsidP="00CB03D0">
      <w:pPr>
        <w:pStyle w:val="Rf0"/>
        <w:rPr>
          <w:color w:val="FF0000"/>
        </w:rPr>
      </w:pPr>
      <w:r>
        <w:rPr>
          <w:rFonts w:hint="eastAsia"/>
        </w:rPr>
        <w:t>＜</w:t>
      </w:r>
      <w:r w:rsidRPr="004C6CC3">
        <w:rPr>
          <w:rFonts w:hint="eastAsia"/>
        </w:rPr>
        <w:t>K</w:t>
      </w:r>
      <w:r>
        <w:rPr>
          <w:rFonts w:hint="eastAsia"/>
        </w:rPr>
        <w:t>2</w:t>
      </w:r>
      <w:r w:rsidRPr="004C6CC3">
        <w:rPr>
          <w:rFonts w:hint="eastAsia"/>
        </w:rPr>
        <w:t>-</w:t>
      </w:r>
      <w:r w:rsidR="0055717E">
        <w:rPr>
          <w:rFonts w:hint="eastAsia"/>
        </w:rPr>
        <w:t>4</w:t>
      </w:r>
      <w:r>
        <w:rPr>
          <w:rFonts w:hint="eastAsia"/>
        </w:rPr>
        <w:t>：</w:t>
      </w:r>
      <w:r w:rsidRPr="00E00CBC">
        <w:rPr>
          <w:rFonts w:ascii="Century"/>
        </w:rPr>
        <w:t>J.112B 64QAM</w:t>
      </w:r>
      <w:r>
        <w:rPr>
          <w:rFonts w:hint="eastAsia"/>
        </w:rPr>
        <w:t>下側隣接＞</w:t>
      </w:r>
    </w:p>
    <w:p w14:paraId="73D77461" w14:textId="77777777" w:rsidR="006C1E01" w:rsidRDefault="006C1E01">
      <w:pPr>
        <w:widowControl/>
        <w:spacing w:line="240" w:lineRule="auto"/>
        <w:jc w:val="left"/>
        <w:outlineLvl w:val="9"/>
      </w:pPr>
      <w:r>
        <w:br w:type="page"/>
      </w:r>
    </w:p>
    <w:p w14:paraId="2B98A2E1" w14:textId="77777777" w:rsidR="00D57D8A" w:rsidRPr="007F7CD5" w:rsidRDefault="007071EF" w:rsidP="005E4978">
      <w:pPr>
        <w:pStyle w:val="1"/>
      </w:pPr>
      <w:bookmarkStart w:id="56" w:name="_Toc154048048"/>
      <w:r w:rsidRPr="007F7CD5">
        <w:rPr>
          <w:rFonts w:hint="eastAsia"/>
        </w:rPr>
        <w:lastRenderedPageBreak/>
        <w:t>７</w:t>
      </w:r>
      <w:r w:rsidR="00D57D8A" w:rsidRPr="007F7CD5">
        <w:rPr>
          <w:rFonts w:hint="eastAsia"/>
        </w:rPr>
        <w:t>．試験状況写真</w:t>
      </w:r>
      <w:bookmarkEnd w:id="56"/>
    </w:p>
    <w:p w14:paraId="19AD4C1C" w14:textId="77777777" w:rsidR="00295A40" w:rsidRDefault="00295A40" w:rsidP="00E252D7"/>
    <w:p w14:paraId="284D94C2" w14:textId="77777777" w:rsidR="00244F81" w:rsidRDefault="004D664C" w:rsidP="00244F81">
      <w:pPr>
        <w:pStyle w:val="Rc"/>
        <w:ind w:firstLineChars="600" w:firstLine="1320"/>
      </w:pPr>
      <w:r>
        <w:rPr>
          <w:noProof/>
        </w:rPr>
        <mc:AlternateContent>
          <mc:Choice Requires="wps">
            <w:drawing>
              <wp:anchor distT="0" distB="0" distL="114300" distR="114300" simplePos="0" relativeHeight="251613184" behindDoc="0" locked="0" layoutInCell="1" allowOverlap="1" wp14:anchorId="00465D24" wp14:editId="72450672">
                <wp:simplePos x="0" y="0"/>
                <wp:positionH relativeFrom="column">
                  <wp:posOffset>4366895</wp:posOffset>
                </wp:positionH>
                <wp:positionV relativeFrom="paragraph">
                  <wp:posOffset>215265</wp:posOffset>
                </wp:positionV>
                <wp:extent cx="1419225" cy="183515"/>
                <wp:effectExtent l="13970" t="5715" r="5080" b="144145"/>
                <wp:wrapNone/>
                <wp:docPr id="21" name="AutoShape 72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19225" cy="183515"/>
                        </a:xfrm>
                        <a:prstGeom prst="wedgeRoundRectCallout">
                          <a:avLst>
                            <a:gd name="adj1" fmla="val -32421"/>
                            <a:gd name="adj2" fmla="val 124546"/>
                            <a:gd name="adj3" fmla="val 16667"/>
                          </a:avLst>
                        </a:prstGeom>
                        <a:noFill/>
                        <a:ln w="9525">
                          <a:solidFill>
                            <a:srgbClr val="FF0000"/>
                          </a:solidFill>
                          <a:miter lim="800000"/>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0926113F" w14:textId="77777777" w:rsidR="005E06CC" w:rsidRDefault="005E06CC" w:rsidP="00244F81">
                            <w:pPr>
                              <w:pStyle w:val="Rf5"/>
                              <w:jc w:val="center"/>
                            </w:pPr>
                            <w:r>
                              <w:rPr>
                                <w:rFonts w:hint="eastAsia"/>
                              </w:rPr>
                              <w:t>カラー写真を添付する</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465D24" id="AutoShape 7207" o:spid="_x0000_s1569" type="#_x0000_t62" style="position:absolute;left:0;text-align:left;margin-left:343.85pt;margin-top:16.95pt;width:111.75pt;height:14.45pt;z-index:251613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" adj="3797,37702" filled="f" fillcolor="black" strokecolor="red">
                <v:textbox inset="0,0,0,0">
                  <w:txbxContent>
                    <w:p w14:paraId="0926113F" w14:textId="77777777" w:rsidR="005E06CC" w:rsidRDefault="005E06CC" w:rsidP="00244F81">
                      <w:pPr>
                        <w:pStyle w:val="Rf5"/>
                        <w:jc w:val="center"/>
                      </w:pPr>
                      <w:r>
                        <w:rPr>
                          <w:rFonts w:hint="eastAsia"/>
                        </w:rPr>
                        <w:t>カラー写真を添付する</w:t>
                      </w:r>
                    </w:p>
                  </w:txbxContent>
                </v:textbox>
              </v:shape>
            </w:pict>
          </mc:Fallback>
        </mc:AlternateContent>
      </w:r>
      <w:r w:rsidR="00244F81">
        <w:rPr>
          <w:rFonts w:hint="eastAsia"/>
        </w:rPr>
        <w:t>株式会社</w:t>
      </w:r>
      <w:r w:rsidR="00244F81" w:rsidRPr="00B502E1">
        <w:rPr>
          <w:rFonts w:hint="eastAsia"/>
        </w:rPr>
        <w:t>＊＊＊＊</w:t>
      </w:r>
      <w:r w:rsidR="00244F81">
        <w:t xml:space="preserve">  XYZ</w:t>
      </w:r>
      <w:r w:rsidR="00244F81">
        <w:rPr>
          <w:rFonts w:hint="eastAsia"/>
        </w:rPr>
        <w:t>工場</w:t>
      </w:r>
      <w:r w:rsidR="00244F81">
        <w:t xml:space="preserve"> 012</w:t>
      </w:r>
      <w:r w:rsidR="00244F81">
        <w:rPr>
          <w:rFonts w:hint="eastAsia"/>
        </w:rPr>
        <w:t>室</w:t>
      </w:r>
      <w:r w:rsidR="00244F81">
        <w:rPr>
          <w:rFonts w:hint="eastAsia"/>
        </w:rPr>
        <w:t xml:space="preserve"> </w:t>
      </w:r>
      <w:r w:rsidR="00244F81">
        <w:rPr>
          <w:rFonts w:hint="eastAsia"/>
        </w:rPr>
        <w:t>での試験状況</w:t>
      </w:r>
      <w:r w:rsidR="00244F81">
        <w:rPr>
          <w:rFonts w:hint="eastAsia"/>
        </w:rPr>
        <w:t xml:space="preserve"> </w:t>
      </w:r>
    </w:p>
    <w:p w14:paraId="43508E00" w14:textId="77777777" w:rsidR="00F275FB" w:rsidRDefault="00D67694">
      <w:r>
        <w:rPr>
          <w:noProof/>
        </w:rPr>
        <mc:AlternateContent>
          <mc:Choice Requires="wpg">
            <w:drawing>
              <wp:anchor distT="0" distB="0" distL="114300" distR="114300" simplePos="0" relativeHeight="251669504" behindDoc="0" locked="0" layoutInCell="1" allowOverlap="1" wp14:anchorId="2EC7E3C4" wp14:editId="13B69609">
                <wp:simplePos x="0" y="0"/>
                <wp:positionH relativeFrom="column">
                  <wp:posOffset>1875325</wp:posOffset>
                </wp:positionH>
                <wp:positionV relativeFrom="paragraph">
                  <wp:posOffset>1596873</wp:posOffset>
                </wp:positionV>
                <wp:extent cx="1783080" cy="530225"/>
                <wp:effectExtent l="7620" t="11430" r="9525" b="10795"/>
                <wp:wrapNone/>
                <wp:docPr id="13" name="Group 72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83080" cy="530225"/>
                          <a:chOff x="7574" y="1701"/>
                          <a:chExt cx="2808" cy="835"/>
                        </a:xfrm>
                      </wpg:grpSpPr>
                      <wps:wsp>
                        <wps:cNvPr id="767" name="AutoShape 7204"/>
                        <wps:cNvSpPr>
                          <a:spLocks noChangeArrowheads="1"/>
                        </wps:cNvSpPr>
                        <wps:spPr bwMode="auto">
                          <a:xfrm>
                            <a:off x="7574" y="1701"/>
                            <a:ext cx="1188" cy="835"/>
                          </a:xfrm>
                          <a:prstGeom prst="cube">
                            <a:avLst>
                              <a:gd name="adj" fmla="val 25000"/>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wps:wsp>
                        <wps:cNvPr id="768" name="AutoShape 7205"/>
                        <wps:cNvSpPr>
                          <a:spLocks noChangeArrowheads="1"/>
                        </wps:cNvSpPr>
                        <wps:spPr bwMode="auto">
                          <a:xfrm>
                            <a:off x="8654" y="2035"/>
                            <a:ext cx="991" cy="501"/>
                          </a:xfrm>
                          <a:prstGeom prst="cube">
                            <a:avLst>
                              <a:gd name="adj" fmla="val 25000"/>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wps:wsp>
                        <wps:cNvPr id="769" name="AutoShape 7206"/>
                        <wps:cNvSpPr>
                          <a:spLocks noChangeArrowheads="1"/>
                        </wps:cNvSpPr>
                        <wps:spPr bwMode="auto">
                          <a:xfrm>
                            <a:off x="9645" y="1868"/>
                            <a:ext cx="737" cy="668"/>
                          </a:xfrm>
                          <a:prstGeom prst="cube">
                            <a:avLst>
                              <a:gd name="adj" fmla="val 25000"/>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5808C22" id="Group 7203" o:spid="_x0000_s1026" style="position:absolute;left:0;text-align:left;margin-left:147.65pt;margin-top:125.75pt;width:140.4pt;height:41.75pt;z-index:251669504" coordorigin="7574,1701" coordsize="2808,8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">
                <v:shapetype id="_x0000_t16" coordsize="21600,21600" o:spt="16" adj="5400" path="m@0,l0@0,,21600@1,21600,21600@2,21600,xem0@0nfl@1@0,21600,em@1@0nfl@1,21600e">
                  <v:stroke joinstyle="miter"/>
                  <v:formulas>
                    <v:f eqn="val #0"/>
                    <v:f eqn="sum width 0 #0"/>
                    <v:f eqn="sum height 0 #0"/>
                    <v:f eqn="mid height #0"/>
                    <v:f eqn="prod @1 1 2"/>
                    <v:f eqn="prod @2 1 2"/>
                    <v:f eqn="mid width #0"/>
                  </v:formulas>
                  <v:path o:extrusionok="f" gradientshapeok="t" limo="10800,10800" o:connecttype="custom" o:connectlocs="@6,0;@4,@0;0,@3;@4,21600;@1,@3;21600,@5" o:connectangles="270,270,180,90,0,0" textboxrect="0,@0,@1,21600"/>
                  <v:handles>
                    <v:h position="topLeft,#0" switch="" yrange="0,21600"/>
                  </v:handles>
                  <o:complex v:ext="view"/>
                </v:shapetype>
                <v:shape id="AutoShape 7204" o:spid="_x0000_s1027" type="#_x0000_t16" style="position:absolute;left:7574;top:1701;width:1188;height:8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">
                  <v:textbox inset="5.85pt,.7pt,5.85pt,.7pt"/>
                </v:shape>
                <v:shape id="AutoShape 7205" o:spid="_x0000_s1028" type="#_x0000_t16" style="position:absolute;left:8654;top:2035;width:991;height: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">
                  <v:textbox inset="5.85pt,.7pt,5.85pt,.7pt"/>
                </v:shape>
                <v:shape id="AutoShape 7206" o:spid="_x0000_s1029" type="#_x0000_t16" style="position:absolute;left:9645;top:1868;width:737;height:6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">
                  <v:textbox inset="5.85pt,.7pt,5.85pt,.7pt"/>
                </v:shape>
              </v:group>
            </w:pict>
          </mc:Fallback>
        </mc:AlternateContent>
      </w:r>
      <w:r w:rsidR="004D664C">
        <w:rPr>
          <w:noProof/>
        </w:rPr>
        <mc:AlternateContent>
          <mc:Choice Requires="wps">
            <w:drawing>
              <wp:anchor distT="0" distB="0" distL="114300" distR="114300" simplePos="0" relativeHeight="251617280" behindDoc="0" locked="0" layoutInCell="1" allowOverlap="1" wp14:anchorId="68664789" wp14:editId="125FE6B4">
                <wp:simplePos x="0" y="0"/>
                <wp:positionH relativeFrom="column">
                  <wp:align>center</wp:align>
                </wp:positionH>
                <wp:positionV relativeFrom="paragraph">
                  <wp:posOffset>226695</wp:posOffset>
                </wp:positionV>
                <wp:extent cx="4848120" cy="3314880"/>
                <wp:effectExtent l="0" t="0" r="10160" b="19050"/>
                <wp:wrapTopAndBottom/>
                <wp:docPr id="19" name="Rectangle 62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48120" cy="3314880"/>
                        </a:xfrm>
                        <a:prstGeom prst="rect">
                          <a:avLst/>
                        </a:prstGeom>
                        <a:noFill/>
                        <a:ln w="0">
                          <a:solidFill>
                            <a:srgbClr val="000000"/>
                          </a:solidFill>
                          <a:miter lim="800000"/>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A8DF9F" id="Rectangle 6263" o:spid="_x0000_s1026" style="position:absolute;left:0;text-align:left;margin-left:0;margin-top:17.85pt;width:381.75pt;height:261pt;z-index:251617280;visibility:visible;mso-wrap-style:square;mso-width-percent:0;mso-height-percent:0;mso-wrap-distance-left:9pt;mso-wrap-distance-top:0;mso-wrap-distance-right:9pt;mso-wrap-distance-bottom:0;mso-position-horizontal:center;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" filled="f" fillcolor="black" strokeweight="0">
                <w10:wrap type="topAndBottom"/>
              </v:rect>
            </w:pict>
          </mc:Fallback>
        </mc:AlternateContent>
      </w:r>
      <w:r w:rsidR="004D664C">
        <w:rPr>
          <w:noProof/>
        </w:rPr>
        <mc:AlternateContent>
          <mc:Choice Requires="wps">
            <w:drawing>
              <wp:anchor distT="0" distB="0" distL="114300" distR="114300" simplePos="0" relativeHeight="251659264" behindDoc="0" locked="0" layoutInCell="1" allowOverlap="1" wp14:anchorId="63739404" wp14:editId="2C05667E">
                <wp:simplePos x="0" y="0"/>
                <wp:positionH relativeFrom="column">
                  <wp:posOffset>4034790</wp:posOffset>
                </wp:positionH>
                <wp:positionV relativeFrom="paragraph">
                  <wp:posOffset>2715895</wp:posOffset>
                </wp:positionV>
                <wp:extent cx="891540" cy="212090"/>
                <wp:effectExtent l="5715" t="10795" r="7620" b="224790"/>
                <wp:wrapNone/>
                <wp:docPr id="18" name="AutoShape 62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91540" cy="212090"/>
                        </a:xfrm>
                        <a:prstGeom prst="wedgeRoundRectCallout">
                          <a:avLst>
                            <a:gd name="adj1" fmla="val -10199"/>
                            <a:gd name="adj2" fmla="val 145759"/>
                            <a:gd name="adj3" fmla="val 16667"/>
                          </a:avLst>
                        </a:prstGeom>
                        <a:solidFill>
                          <a:srgbClr val="FFFFFF"/>
                        </a:solidFill>
                        <a:ln w="9525">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1648BB0" w14:textId="77777777" w:rsidR="005E06CC" w:rsidRDefault="005E06CC">
                            <w:pPr>
                              <w:pStyle w:val="Rf5"/>
                            </w:pPr>
                            <w:r>
                              <w:rPr>
                                <w:rFonts w:hint="eastAsia"/>
                              </w:rPr>
                              <w:t>写真には日付を</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3739404" id="AutoShape 6273" o:spid="_x0000_s1570" type="#_x0000_t62" style="position:absolute;left:0;text-align:left;margin-left:317.7pt;margin-top:213.85pt;width:70.2pt;height:16.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" adj="8597,42284" strokecolor="red">
                <v:textbox inset="0,0,0,0">
                  <w:txbxContent>
                    <w:p w14:paraId="31648BB0" w14:textId="77777777" w:rsidR="005E06CC" w:rsidRDefault="005E06CC">
                      <w:pPr>
                        <w:pStyle w:val="Rf5"/>
                      </w:pPr>
                      <w:r>
                        <w:rPr>
                          <w:rFonts w:hint="eastAsia"/>
                        </w:rPr>
                        <w:t>写真には日付を</w:t>
                      </w:r>
                    </w:p>
                  </w:txbxContent>
                </v:textbox>
              </v:shape>
            </w:pict>
          </mc:Fallback>
        </mc:AlternateContent>
      </w:r>
      <w:r w:rsidR="004D664C">
        <w:rPr>
          <w:noProof/>
        </w:rPr>
        <mc:AlternateContent>
          <mc:Choice Requires="wps">
            <w:drawing>
              <wp:anchor distT="0" distB="0" distL="114300" distR="114300" simplePos="0" relativeHeight="251606016" behindDoc="0" locked="0" layoutInCell="1" allowOverlap="1" wp14:anchorId="472C4618" wp14:editId="374448D5">
                <wp:simplePos x="0" y="0"/>
                <wp:positionH relativeFrom="column">
                  <wp:posOffset>4195445</wp:posOffset>
                </wp:positionH>
                <wp:positionV relativeFrom="paragraph">
                  <wp:posOffset>3139440</wp:posOffset>
                </wp:positionV>
                <wp:extent cx="885825" cy="314325"/>
                <wp:effectExtent l="4445" t="0" r="0" b="3810"/>
                <wp:wrapTopAndBottom/>
                <wp:docPr id="17" name="Text Box 62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5825" cy="314325"/>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7E37AC96" w14:textId="77777777" w:rsidR="005E06CC" w:rsidRDefault="005E06CC">
                            <w:pPr>
                              <w:rPr>
                                <w:sz w:val="16"/>
                                <w:szCs w:val="16"/>
                              </w:rPr>
                            </w:pPr>
                            <w:r>
                              <w:rPr>
                                <w:sz w:val="16"/>
                                <w:szCs w:val="16"/>
                              </w:rPr>
                              <w:t>20</w:t>
                            </w:r>
                            <w:r>
                              <w:rPr>
                                <w:rFonts w:hint="eastAsia"/>
                                <w:sz w:val="16"/>
                                <w:szCs w:val="16"/>
                              </w:rPr>
                              <w:t>14</w:t>
                            </w:r>
                            <w:r>
                              <w:rPr>
                                <w:sz w:val="16"/>
                                <w:szCs w:val="16"/>
                              </w:rPr>
                              <w:t>.3.</w:t>
                            </w:r>
                            <w:r>
                              <w:rPr>
                                <w:rFonts w:hint="eastAsia"/>
                                <w:sz w:val="16"/>
                                <w:szCs w:val="16"/>
                              </w:rPr>
                              <w:t>10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72C4618" id="Text Box 6262" o:spid="_x0000_s1571" type="#_x0000_t202" style="position:absolute;left:0;text-align:left;margin-left:330.35pt;margin-top:247.2pt;width:69.75pt;height:24.75pt;z-index:251606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" filled="f" fillcolor="black" stroked="f" strokecolor="white" strokeweight="0">
                <v:textbox>
                  <w:txbxContent>
                    <w:p w14:paraId="7E37AC96" w14:textId="77777777" w:rsidR="005E06CC" w:rsidRDefault="005E06CC">
                      <w:pPr>
                        <w:rPr>
                          <w:sz w:val="16"/>
                          <w:szCs w:val="16"/>
                        </w:rPr>
                      </w:pPr>
                      <w:r>
                        <w:rPr>
                          <w:sz w:val="16"/>
                          <w:szCs w:val="16"/>
                        </w:rPr>
                        <w:t>20</w:t>
                      </w:r>
                      <w:r>
                        <w:rPr>
                          <w:rFonts w:hint="eastAsia"/>
                          <w:sz w:val="16"/>
                          <w:szCs w:val="16"/>
                        </w:rPr>
                        <w:t>14</w:t>
                      </w:r>
                      <w:r>
                        <w:rPr>
                          <w:sz w:val="16"/>
                          <w:szCs w:val="16"/>
                        </w:rPr>
                        <w:t>.3.</w:t>
                      </w:r>
                      <w:r>
                        <w:rPr>
                          <w:rFonts w:hint="eastAsia"/>
                          <w:sz w:val="16"/>
                          <w:szCs w:val="16"/>
                        </w:rPr>
                        <w:t>10</w:t>
                      </w:r>
                    </w:p>
                  </w:txbxContent>
                </v:textbox>
                <w10:wrap type="topAndBottom"/>
              </v:shape>
            </w:pict>
          </mc:Fallback>
        </mc:AlternateContent>
      </w:r>
      <w:r w:rsidR="004D664C">
        <w:rPr>
          <w:noProof/>
        </w:rPr>
        <mc:AlternateContent>
          <mc:Choice Requires="wps">
            <w:drawing>
              <wp:anchor distT="0" distB="0" distL="114300" distR="114300" simplePos="0" relativeHeight="251649024" behindDoc="0" locked="0" layoutInCell="1" allowOverlap="1" wp14:anchorId="2DCEB03C" wp14:editId="1848CB7C">
                <wp:simplePos x="0" y="0"/>
                <wp:positionH relativeFrom="column">
                  <wp:align>center</wp:align>
                </wp:positionH>
                <wp:positionV relativeFrom="paragraph">
                  <wp:posOffset>4191000</wp:posOffset>
                </wp:positionV>
                <wp:extent cx="4848120" cy="3314880"/>
                <wp:effectExtent l="0" t="0" r="10160" b="19050"/>
                <wp:wrapTopAndBottom/>
                <wp:docPr id="12" name="Rectangle 62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48120" cy="3314880"/>
                        </a:xfrm>
                        <a:prstGeom prst="rect">
                          <a:avLst/>
                        </a:prstGeom>
                        <a:noFill/>
                        <a:ln w="0">
                          <a:solidFill>
                            <a:srgbClr val="000000"/>
                          </a:solidFill>
                          <a:miter lim="800000"/>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32A081" id="Rectangle 6272" o:spid="_x0000_s1026" style="position:absolute;left:0;text-align:left;margin-left:0;margin-top:330pt;width:381.75pt;height:261pt;z-index:251649024;visibility:visible;mso-wrap-style:square;mso-width-percent:0;mso-height-percent:0;mso-wrap-distance-left:9pt;mso-wrap-distance-top:0;mso-wrap-distance-right:9pt;mso-wrap-distance-bottom:0;mso-position-horizontal:center;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" filled="f" fillcolor="black" strokeweight="0">
                <w10:wrap type="topAndBottom"/>
              </v:rect>
            </w:pict>
          </mc:Fallback>
        </mc:AlternateContent>
      </w:r>
    </w:p>
    <w:p w14:paraId="04646055" w14:textId="77777777" w:rsidR="00F275FB" w:rsidRDefault="00F275FB"/>
    <w:p w14:paraId="19D0578D" w14:textId="77777777" w:rsidR="00F275FB" w:rsidRDefault="00F275FB"/>
    <w:p w14:paraId="68BB7850" w14:textId="77777777" w:rsidR="00F275FB" w:rsidRDefault="001D2B68">
      <w:r w:rsidRPr="00E252D7">
        <w:rPr>
          <w:noProof/>
        </w:rPr>
        <mc:AlternateContent>
          <mc:Choice Requires="wps">
            <w:drawing>
              <wp:anchor distT="0" distB="0" distL="114300" distR="114300" simplePos="0" relativeHeight="251772928" behindDoc="0" locked="0" layoutInCell="1" allowOverlap="1" wp14:anchorId="0AA49E87" wp14:editId="49651EE0">
                <wp:simplePos x="0" y="0"/>
                <wp:positionH relativeFrom="column">
                  <wp:posOffset>4357370</wp:posOffset>
                </wp:positionH>
                <wp:positionV relativeFrom="paragraph">
                  <wp:posOffset>3195320</wp:posOffset>
                </wp:positionV>
                <wp:extent cx="885825" cy="323850"/>
                <wp:effectExtent l="0" t="0" r="0" b="0"/>
                <wp:wrapTopAndBottom/>
                <wp:docPr id="78855" name="Text Box 62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5825" cy="323850"/>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450C4310" w14:textId="77777777" w:rsidR="005E06CC" w:rsidRDefault="005E06CC" w:rsidP="001D2B68">
                            <w:pPr>
                              <w:rPr>
                                <w:sz w:val="16"/>
                                <w:szCs w:val="16"/>
                              </w:rPr>
                            </w:pPr>
                            <w:r>
                              <w:rPr>
                                <w:sz w:val="16"/>
                                <w:szCs w:val="16"/>
                              </w:rPr>
                              <w:t>20</w:t>
                            </w:r>
                            <w:r>
                              <w:rPr>
                                <w:rFonts w:hint="eastAsia"/>
                                <w:sz w:val="16"/>
                                <w:szCs w:val="16"/>
                              </w:rPr>
                              <w:t>14</w:t>
                            </w:r>
                            <w:r>
                              <w:rPr>
                                <w:sz w:val="16"/>
                                <w:szCs w:val="16"/>
                              </w:rPr>
                              <w:t>.3.</w:t>
                            </w:r>
                            <w:r>
                              <w:rPr>
                                <w:rFonts w:hint="eastAsia"/>
                                <w:sz w:val="16"/>
                                <w:szCs w:val="16"/>
                              </w:rPr>
                              <w:t>10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A49E87" id="_x0000_s1572" type="#_x0000_t202" style="position:absolute;left:0;text-align:left;margin-left:343.1pt;margin-top:251.6pt;width:69.75pt;height:25.5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" filled="f" fillcolor="black" stroked="f" strokecolor="white" strokeweight="0">
                <v:textbox>
                  <w:txbxContent>
                    <w:p w14:paraId="450C4310" w14:textId="77777777" w:rsidR="005E06CC" w:rsidRDefault="005E06CC" w:rsidP="001D2B68">
                      <w:pPr>
                        <w:rPr>
                          <w:sz w:val="16"/>
                          <w:szCs w:val="16"/>
                        </w:rPr>
                      </w:pPr>
                      <w:r>
                        <w:rPr>
                          <w:sz w:val="16"/>
                          <w:szCs w:val="16"/>
                        </w:rPr>
                        <w:t>20</w:t>
                      </w:r>
                      <w:r>
                        <w:rPr>
                          <w:rFonts w:hint="eastAsia"/>
                          <w:sz w:val="16"/>
                          <w:szCs w:val="16"/>
                        </w:rPr>
                        <w:t>14</w:t>
                      </w:r>
                      <w:r>
                        <w:rPr>
                          <w:sz w:val="16"/>
                          <w:szCs w:val="16"/>
                        </w:rPr>
                        <w:t>.3.</w:t>
                      </w:r>
                      <w:r>
                        <w:rPr>
                          <w:rFonts w:hint="eastAsia"/>
                          <w:sz w:val="16"/>
                          <w:szCs w:val="16"/>
                        </w:rPr>
                        <w:t>10</w:t>
                      </w:r>
                    </w:p>
                  </w:txbxContent>
                </v:textbox>
                <w10:wrap type="topAndBottom"/>
              </v:shape>
            </w:pict>
          </mc:Fallback>
        </mc:AlternateContent>
      </w:r>
      <w:r>
        <w:rPr>
          <w:noProof/>
        </w:rPr>
        <mc:AlternateContent>
          <mc:Choice Requires="wps">
            <w:drawing>
              <wp:anchor distT="0" distB="0" distL="114300" distR="114300" simplePos="0" relativeHeight="251483136" behindDoc="0" locked="0" layoutInCell="1" allowOverlap="1" wp14:anchorId="1DA7D722" wp14:editId="593756CD">
                <wp:simplePos x="0" y="0"/>
                <wp:positionH relativeFrom="column">
                  <wp:posOffset>2066925</wp:posOffset>
                </wp:positionH>
                <wp:positionV relativeFrom="paragraph">
                  <wp:posOffset>2131060</wp:posOffset>
                </wp:positionV>
                <wp:extent cx="465455" cy="314960"/>
                <wp:effectExtent l="0" t="0" r="10795" b="27940"/>
                <wp:wrapTopAndBottom/>
                <wp:docPr id="2" name="Rectangle 62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5455" cy="314960"/>
                        </a:xfrm>
                        <a:prstGeom prst="rect">
                          <a:avLst/>
                        </a:prstGeom>
                        <a:noFill/>
                        <a:ln w="0">
                          <a:solidFill>
                            <a:srgbClr val="000000"/>
                          </a:solidFill>
                          <a:miter lim="800000"/>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51562B" id="Rectangle 6268" o:spid="_x0000_s1026" style="position:absolute;left:0;text-align:left;margin-left:162.75pt;margin-top:167.8pt;width:36.65pt;height:24.8pt;z-index:251483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" filled="f" fillcolor="black" strokeweight="0">
                <w10:wrap type="topAndBottom"/>
              </v:rect>
            </w:pict>
          </mc:Fallback>
        </mc:AlternateContent>
      </w:r>
      <w:r>
        <w:rPr>
          <w:noProof/>
        </w:rPr>
        <mc:AlternateContent>
          <mc:Choice Requires="wps">
            <w:drawing>
              <wp:anchor distT="0" distB="0" distL="114300" distR="114300" simplePos="0" relativeHeight="251488256" behindDoc="0" locked="0" layoutInCell="1" allowOverlap="1" wp14:anchorId="2FA16C31" wp14:editId="3928BD0F">
                <wp:simplePos x="0" y="0"/>
                <wp:positionH relativeFrom="column">
                  <wp:posOffset>2766695</wp:posOffset>
                </wp:positionH>
                <wp:positionV relativeFrom="paragraph">
                  <wp:posOffset>2508250</wp:posOffset>
                </wp:positionV>
                <wp:extent cx="90805" cy="90805"/>
                <wp:effectExtent l="0" t="0" r="23495" b="23495"/>
                <wp:wrapTopAndBottom/>
                <wp:docPr id="4" name="Oval 62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ellipse">
                          <a:avLst/>
                        </a:prstGeom>
                        <a:noFill/>
                        <a:ln w="0">
                          <a:solidFill>
                            <a:srgbClr val="000000"/>
                          </a:solidFill>
                          <a:round/>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17E372C" id="Oval 6270" o:spid="_x0000_s1026" style="position:absolute;left:0;text-align:left;margin-left:217.85pt;margin-top:197.5pt;width:7.15pt;height:7.15pt;z-index:25148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" filled="f" fillcolor="black" strokeweight="0">
                <w10:wrap type="topAndBottom"/>
              </v:oval>
            </w:pict>
          </mc:Fallback>
        </mc:AlternateContent>
      </w:r>
      <w:r>
        <w:rPr>
          <w:noProof/>
        </w:rPr>
        <mc:AlternateContent>
          <mc:Choice Requires="wps">
            <w:drawing>
              <wp:anchor distT="0" distB="0" distL="114300" distR="114300" simplePos="0" relativeHeight="251492352" behindDoc="0" locked="0" layoutInCell="1" allowOverlap="1" wp14:anchorId="12BD31FC" wp14:editId="24A164A0">
                <wp:simplePos x="0" y="0"/>
                <wp:positionH relativeFrom="column">
                  <wp:posOffset>2880995</wp:posOffset>
                </wp:positionH>
                <wp:positionV relativeFrom="paragraph">
                  <wp:posOffset>2508250</wp:posOffset>
                </wp:positionV>
                <wp:extent cx="90805" cy="90805"/>
                <wp:effectExtent l="0" t="0" r="23495" b="23495"/>
                <wp:wrapTopAndBottom/>
                <wp:docPr id="5" name="Oval 62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ellipse">
                          <a:avLst/>
                        </a:prstGeom>
                        <a:noFill/>
                        <a:ln w="0">
                          <a:solidFill>
                            <a:srgbClr val="000000"/>
                          </a:solidFill>
                          <a:round/>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820278D" id="Oval 6271" o:spid="_x0000_s1026" style="position:absolute;left:0;text-align:left;margin-left:226.85pt;margin-top:197.5pt;width:7.15pt;height:7.15pt;z-index:251492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" filled="f" fillcolor="black" strokeweight="0">
                <w10:wrap type="topAndBottom"/>
              </v:oval>
            </w:pict>
          </mc:Fallback>
        </mc:AlternateContent>
      </w:r>
      <w:r>
        <w:rPr>
          <w:noProof/>
        </w:rPr>
        <mc:AlternateContent>
          <mc:Choice Requires="wps">
            <w:drawing>
              <wp:anchor distT="0" distB="0" distL="114300" distR="114300" simplePos="0" relativeHeight="251496448" behindDoc="0" locked="0" layoutInCell="1" allowOverlap="1" wp14:anchorId="6C862EB2" wp14:editId="72C6938A">
                <wp:simplePos x="0" y="0"/>
                <wp:positionH relativeFrom="column">
                  <wp:posOffset>2366645</wp:posOffset>
                </wp:positionH>
                <wp:positionV relativeFrom="paragraph">
                  <wp:posOffset>902970</wp:posOffset>
                </wp:positionV>
                <wp:extent cx="2114550" cy="342900"/>
                <wp:effectExtent l="0" t="0" r="19050" b="400050"/>
                <wp:wrapNone/>
                <wp:docPr id="7" name="AutoShape 62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14550" cy="342900"/>
                        </a:xfrm>
                        <a:prstGeom prst="wedgeRoundRectCallout">
                          <a:avLst>
                            <a:gd name="adj1" fmla="val -33958"/>
                            <a:gd name="adj2" fmla="val 154324"/>
                            <a:gd name="adj3" fmla="val 16667"/>
                          </a:avLst>
                        </a:prstGeom>
                        <a:noFill/>
                        <a:ln w="9525">
                          <a:solidFill>
                            <a:srgbClr val="FF0000"/>
                          </a:solidFill>
                          <a:miter lim="800000"/>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4CAEEB5" w14:textId="77777777" w:rsidR="005E06CC" w:rsidRDefault="005E06CC">
                            <w:pPr>
                              <w:pStyle w:val="Rf5"/>
                              <w:jc w:val="center"/>
                            </w:pPr>
                            <w:r>
                              <w:rPr>
                                <w:rFonts w:hint="eastAsia"/>
                              </w:rPr>
                              <w:t>使用測定機材、試験対象製品等の写真</w:t>
                            </w:r>
                          </w:p>
                          <w:p w14:paraId="2834888C" w14:textId="77777777" w:rsidR="005E06CC" w:rsidRDefault="005E06CC">
                            <w:pPr>
                              <w:pStyle w:val="Rf5"/>
                              <w:jc w:val="center"/>
                            </w:pPr>
                            <w:r>
                              <w:rPr>
                                <w:rFonts w:hint="eastAsia"/>
                              </w:rPr>
                              <w:t>（人物等はなるべく入らないように）</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862EB2" id="AutoShape 6276" o:spid="_x0000_s1573" type="#_x0000_t62" style="position:absolute;left:0;text-align:left;margin-left:186.35pt;margin-top:71.1pt;width:166.5pt;height:27pt;z-index:251496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" adj="3465,44134" filled="f" fillcolor="black" strokecolor="red">
                <v:textbox inset="0,0,0,0">
                  <w:txbxContent>
                    <w:p w14:paraId="74CAEEB5" w14:textId="77777777" w:rsidR="005E06CC" w:rsidRDefault="005E06CC">
                      <w:pPr>
                        <w:pStyle w:val="Rf5"/>
                        <w:jc w:val="center"/>
                      </w:pPr>
                      <w:r>
                        <w:rPr>
                          <w:rFonts w:hint="eastAsia"/>
                        </w:rPr>
                        <w:t>使用測定機材、試験対象製品等の写真</w:t>
                      </w:r>
                    </w:p>
                    <w:p w14:paraId="2834888C" w14:textId="77777777" w:rsidR="005E06CC" w:rsidRDefault="005E06CC">
                      <w:pPr>
                        <w:pStyle w:val="Rf5"/>
                        <w:jc w:val="center"/>
                      </w:pPr>
                      <w:r>
                        <w:rPr>
                          <w:rFonts w:hint="eastAsia"/>
                        </w:rPr>
                        <w:t>（人物等はなるべく入らないように）</w:t>
                      </w:r>
                    </w:p>
                  </w:txbxContent>
                </v:textbox>
              </v:shape>
            </w:pict>
          </mc:Fallback>
        </mc:AlternateContent>
      </w:r>
      <w:r>
        <w:rPr>
          <w:noProof/>
        </w:rPr>
        <mc:AlternateContent>
          <mc:Choice Requires="wps">
            <w:drawing>
              <wp:anchor distT="0" distB="0" distL="114300" distR="114300" simplePos="0" relativeHeight="251484160" behindDoc="0" locked="0" layoutInCell="1" allowOverlap="1" wp14:anchorId="6FB55B54" wp14:editId="3B09E96A">
                <wp:simplePos x="0" y="0"/>
                <wp:positionH relativeFrom="column">
                  <wp:posOffset>2033905</wp:posOffset>
                </wp:positionH>
                <wp:positionV relativeFrom="paragraph">
                  <wp:posOffset>1555115</wp:posOffset>
                </wp:positionV>
                <wp:extent cx="1565910" cy="1124585"/>
                <wp:effectExtent l="0" t="0" r="15240" b="18415"/>
                <wp:wrapTopAndBottom/>
                <wp:docPr id="3" name="AutoShape 62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65910" cy="1124585"/>
                        </a:xfrm>
                        <a:prstGeom prst="cube">
                          <a:avLst>
                            <a:gd name="adj" fmla="val 45560"/>
                          </a:avLst>
                        </a:prstGeom>
                        <a:noFill/>
                        <a:ln w="0">
                          <a:solidFill>
                            <a:srgbClr val="000000"/>
                          </a:solidFill>
                          <a:miter lim="800000"/>
                          <a:headEnd/>
                          <a:tailEnd/>
                        </a:ln>
                        <a:effectLst/>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1DCC57" id="AutoShape 6269" o:spid="_x0000_s1026" type="#_x0000_t16" style="position:absolute;left:0;text-align:left;margin-left:160.15pt;margin-top:122.45pt;width:123.3pt;height:88.55pt;z-index:251484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" adj="9841" filled="f" fillcolor="black" strokeweight="0">
                <w10:wrap type="topAndBottom"/>
              </v:shape>
            </w:pict>
          </mc:Fallback>
        </mc:AlternateContent>
      </w:r>
    </w:p>
    <w:p w14:paraId="7B0388D3" w14:textId="77777777" w:rsidR="00F275FB" w:rsidRPr="007F7CD5" w:rsidRDefault="00F275FB" w:rsidP="005E4978">
      <w:pPr>
        <w:pStyle w:val="1"/>
      </w:pPr>
      <w:r>
        <w:br w:type="page"/>
      </w:r>
      <w:bookmarkStart w:id="57" w:name="_Toc219020388"/>
      <w:bookmarkStart w:id="58" w:name="_Toc219020557"/>
      <w:bookmarkStart w:id="59" w:name="_Toc219020639"/>
      <w:bookmarkStart w:id="60" w:name="_Toc154048049"/>
      <w:r w:rsidR="007071EF" w:rsidRPr="007F7CD5">
        <w:rPr>
          <w:rFonts w:hint="eastAsia"/>
        </w:rPr>
        <w:lastRenderedPageBreak/>
        <w:t>８</w:t>
      </w:r>
      <w:r w:rsidRPr="007F7CD5">
        <w:rPr>
          <w:rFonts w:hint="eastAsia"/>
        </w:rPr>
        <w:t>．仕様書</w:t>
      </w:r>
      <w:bookmarkEnd w:id="57"/>
      <w:bookmarkEnd w:id="58"/>
      <w:bookmarkEnd w:id="59"/>
      <w:bookmarkEnd w:id="60"/>
    </w:p>
    <w:p w14:paraId="51A4F8D8" w14:textId="77777777" w:rsidR="00F275FB" w:rsidRDefault="00F275FB"/>
    <w:p w14:paraId="40EB496A" w14:textId="77777777" w:rsidR="00F275FB" w:rsidRDefault="00F275FB"/>
    <w:p w14:paraId="1D6C4445" w14:textId="77777777" w:rsidR="00F275FB" w:rsidRDefault="00F275FB"/>
    <w:p w14:paraId="5D83DFF5" w14:textId="77777777" w:rsidR="00F275FB" w:rsidRDefault="00F275FB"/>
    <w:p w14:paraId="2733B27E" w14:textId="77777777" w:rsidR="00F275FB" w:rsidRDefault="00F275FB"/>
    <w:p w14:paraId="05534240" w14:textId="77777777" w:rsidR="00F275FB" w:rsidRDefault="00F275FB"/>
    <w:p w14:paraId="662146BF" w14:textId="77777777" w:rsidR="00F275FB" w:rsidRDefault="00F275FB"/>
    <w:p w14:paraId="25A401C1" w14:textId="77777777" w:rsidR="00F275FB" w:rsidRDefault="00F275FB"/>
    <w:p w14:paraId="1FE3FFF7" w14:textId="77777777" w:rsidR="00F275FB" w:rsidRDefault="00F275FB" w:rsidP="00433384">
      <w:pPr>
        <w:jc w:val="center"/>
      </w:pPr>
    </w:p>
    <w:p w14:paraId="08DF58B6" w14:textId="77777777" w:rsidR="00F275FB" w:rsidRDefault="00F275FB" w:rsidP="00433384">
      <w:pPr>
        <w:pStyle w:val="R3"/>
        <w:ind w:left="3736" w:hanging="3736"/>
        <w:jc w:val="center"/>
      </w:pPr>
      <w:r>
        <w:rPr>
          <w:rFonts w:hint="eastAsia"/>
        </w:rPr>
        <w:t>ケーブルケーブルモデムセンタ装置</w:t>
      </w:r>
    </w:p>
    <w:p w14:paraId="7B5AF782" w14:textId="77777777" w:rsidR="00F275FB" w:rsidRDefault="00F275FB" w:rsidP="00433384">
      <w:pPr>
        <w:pStyle w:val="R3"/>
        <w:ind w:left="3736" w:hanging="3736"/>
        <w:jc w:val="center"/>
      </w:pPr>
      <w:r>
        <w:t>BCD-2345</w:t>
      </w:r>
    </w:p>
    <w:p w14:paraId="6BD63BAC" w14:textId="77777777" w:rsidR="00F275FB" w:rsidRDefault="00F275FB" w:rsidP="00433384">
      <w:pPr>
        <w:pStyle w:val="R3"/>
        <w:ind w:left="3736" w:hanging="3736"/>
        <w:jc w:val="center"/>
      </w:pPr>
      <w:r>
        <w:rPr>
          <w:rFonts w:hint="eastAsia"/>
        </w:rPr>
        <w:t>機器仕様書</w:t>
      </w:r>
    </w:p>
    <w:p w14:paraId="14BC22A8" w14:textId="77777777" w:rsidR="00F275FB" w:rsidRDefault="00F275FB"/>
    <w:p w14:paraId="108A5389" w14:textId="77777777" w:rsidR="00F275FB" w:rsidRDefault="00F275FB"/>
    <w:p w14:paraId="25B373B5" w14:textId="77777777" w:rsidR="00F275FB" w:rsidRDefault="00F275FB"/>
    <w:p w14:paraId="706A9E6C" w14:textId="77777777" w:rsidR="00F275FB" w:rsidRDefault="004D664C">
      <w:r>
        <w:rPr>
          <w:noProof/>
        </w:rPr>
        <mc:AlternateContent>
          <mc:Choice Requires="wps">
            <w:drawing>
              <wp:anchor distT="0" distB="0" distL="114300" distR="114300" simplePos="0" relativeHeight="251591168" behindDoc="0" locked="0" layoutInCell="1" allowOverlap="1" wp14:anchorId="3D59E074" wp14:editId="30B81394">
                <wp:simplePos x="0" y="0"/>
                <wp:positionH relativeFrom="column">
                  <wp:posOffset>861695</wp:posOffset>
                </wp:positionH>
                <wp:positionV relativeFrom="paragraph">
                  <wp:posOffset>100965</wp:posOffset>
                </wp:positionV>
                <wp:extent cx="4206240" cy="876300"/>
                <wp:effectExtent l="0" t="685800" r="22860" b="19050"/>
                <wp:wrapNone/>
                <wp:docPr id="9" name="AutoShape 62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06240" cy="876300"/>
                        </a:xfrm>
                        <a:prstGeom prst="wedgeRoundRectCallout">
                          <a:avLst>
                            <a:gd name="adj1" fmla="val -2938"/>
                            <a:gd name="adj2" fmla="val -126471"/>
                            <a:gd name="adj3" fmla="val 16667"/>
                          </a:avLst>
                        </a:prstGeom>
                        <a:solidFill>
                          <a:srgbClr val="FFFFFF"/>
                        </a:solidFill>
                        <a:ln w="9525">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4CD878FA" w14:textId="77777777" w:rsidR="005E06CC" w:rsidRDefault="005E06CC" w:rsidP="00417FBE">
                            <w:pPr>
                              <w:pStyle w:val="Rf5"/>
                              <w:spacing w:line="300" w:lineRule="exact"/>
                              <w:rPr>
                                <w:sz w:val="24"/>
                              </w:rPr>
                            </w:pPr>
                            <w:r w:rsidRPr="00417FBE">
                              <w:rPr>
                                <w:rFonts w:hint="eastAsia"/>
                                <w:sz w:val="24"/>
                              </w:rPr>
                              <w:t>事業者殿等に提出する仕様書を添付する</w:t>
                            </w:r>
                            <w:r>
                              <w:rPr>
                                <w:rFonts w:hint="eastAsia"/>
                                <w:sz w:val="24"/>
                              </w:rPr>
                              <w:t>こと</w:t>
                            </w:r>
                            <w:r w:rsidRPr="00417FBE">
                              <w:rPr>
                                <w:rFonts w:hint="eastAsia"/>
                                <w:sz w:val="24"/>
                              </w:rPr>
                              <w:t>。</w:t>
                            </w:r>
                          </w:p>
                          <w:p w14:paraId="27A5E36B" w14:textId="77777777" w:rsidR="005E06CC" w:rsidRDefault="005E06CC" w:rsidP="00417FBE">
                            <w:pPr>
                              <w:pStyle w:val="Rf5"/>
                              <w:spacing w:line="300" w:lineRule="exact"/>
                              <w:rPr>
                                <w:sz w:val="24"/>
                              </w:rPr>
                            </w:pPr>
                            <w:r w:rsidRPr="00417FBE">
                              <w:rPr>
                                <w:rFonts w:hint="eastAsia"/>
                                <w:sz w:val="24"/>
                              </w:rPr>
                              <w:t>サポートする下り変調方式の種類（</w:t>
                            </w:r>
                            <w:r w:rsidRPr="00417FBE">
                              <w:rPr>
                                <w:sz w:val="24"/>
                              </w:rPr>
                              <w:t>Annex B</w:t>
                            </w:r>
                            <w:r w:rsidRPr="00417FBE">
                              <w:rPr>
                                <w:rFonts w:hint="eastAsia"/>
                                <w:sz w:val="24"/>
                              </w:rPr>
                              <w:t>、</w:t>
                            </w:r>
                            <w:r w:rsidRPr="00417FBE">
                              <w:rPr>
                                <w:sz w:val="24"/>
                              </w:rPr>
                              <w:t>Annex C</w:t>
                            </w:r>
                            <w:r w:rsidRPr="00417FBE">
                              <w:rPr>
                                <w:rFonts w:hint="eastAsia"/>
                                <w:sz w:val="24"/>
                              </w:rPr>
                              <w:t>、</w:t>
                            </w:r>
                            <w:r w:rsidRPr="00417FBE">
                              <w:rPr>
                                <w:sz w:val="24"/>
                              </w:rPr>
                              <w:t>256QAM</w:t>
                            </w:r>
                            <w:r w:rsidRPr="00417FBE">
                              <w:rPr>
                                <w:rFonts w:hint="eastAsia"/>
                                <w:sz w:val="24"/>
                              </w:rPr>
                              <w:t>、</w:t>
                            </w:r>
                            <w:r w:rsidRPr="00417FBE">
                              <w:rPr>
                                <w:sz w:val="24"/>
                              </w:rPr>
                              <w:t>64QAM</w:t>
                            </w:r>
                            <w:r w:rsidRPr="00417FBE">
                              <w:rPr>
                                <w:rFonts w:hint="eastAsia"/>
                                <w:sz w:val="24"/>
                              </w:rPr>
                              <w:t>）、最大出力レベル等が記載されている</w:t>
                            </w:r>
                          </w:p>
                          <w:p w14:paraId="22124D20" w14:textId="77777777" w:rsidR="005E06CC" w:rsidRPr="00417FBE" w:rsidRDefault="005E06CC" w:rsidP="00417FBE">
                            <w:pPr>
                              <w:pStyle w:val="Rf5"/>
                              <w:spacing w:line="300" w:lineRule="exact"/>
                              <w:rPr>
                                <w:sz w:val="24"/>
                              </w:rPr>
                            </w:pPr>
                            <w:r w:rsidRPr="00417FBE">
                              <w:rPr>
                                <w:rFonts w:hint="eastAsia"/>
                                <w:sz w:val="24"/>
                              </w:rPr>
                              <w:t>必要がある。</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D59E074" id="AutoShape 6277" o:spid="_x0000_s1574" type="#_x0000_t62" style="position:absolute;left:0;text-align:left;margin-left:67.85pt;margin-top:7.95pt;width:331.2pt;height:69pt;z-index:25159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" adj="10165,-16518" strokecolor="red">
                <v:textbox inset="0,0,0,0">
                  <w:txbxContent>
                    <w:p w14:paraId="4CD878FA" w14:textId="77777777" w:rsidR="005E06CC" w:rsidRDefault="005E06CC" w:rsidP="00417FBE">
                      <w:pPr>
                        <w:pStyle w:val="Rf5"/>
                        <w:spacing w:line="300" w:lineRule="exact"/>
                        <w:rPr>
                          <w:sz w:val="24"/>
                        </w:rPr>
                      </w:pPr>
                      <w:r w:rsidRPr="00417FBE">
                        <w:rPr>
                          <w:rFonts w:hint="eastAsia"/>
                          <w:sz w:val="24"/>
                        </w:rPr>
                        <w:t>事業者殿等に提出する仕様書を添付する</w:t>
                      </w:r>
                      <w:r>
                        <w:rPr>
                          <w:rFonts w:hint="eastAsia"/>
                          <w:sz w:val="24"/>
                        </w:rPr>
                        <w:t>こと</w:t>
                      </w:r>
                      <w:r w:rsidRPr="00417FBE">
                        <w:rPr>
                          <w:rFonts w:hint="eastAsia"/>
                          <w:sz w:val="24"/>
                        </w:rPr>
                        <w:t>。</w:t>
                      </w:r>
                    </w:p>
                    <w:p w14:paraId="27A5E36B" w14:textId="77777777" w:rsidR="005E06CC" w:rsidRDefault="005E06CC" w:rsidP="00417FBE">
                      <w:pPr>
                        <w:pStyle w:val="Rf5"/>
                        <w:spacing w:line="300" w:lineRule="exact"/>
                        <w:rPr>
                          <w:sz w:val="24"/>
                        </w:rPr>
                      </w:pPr>
                      <w:r w:rsidRPr="00417FBE">
                        <w:rPr>
                          <w:rFonts w:hint="eastAsia"/>
                          <w:sz w:val="24"/>
                        </w:rPr>
                        <w:t>サポートする下り変調方式の種類（</w:t>
                      </w:r>
                      <w:r w:rsidRPr="00417FBE">
                        <w:rPr>
                          <w:sz w:val="24"/>
                        </w:rPr>
                        <w:t>Annex B</w:t>
                      </w:r>
                      <w:r w:rsidRPr="00417FBE">
                        <w:rPr>
                          <w:rFonts w:hint="eastAsia"/>
                          <w:sz w:val="24"/>
                        </w:rPr>
                        <w:t>、</w:t>
                      </w:r>
                      <w:r w:rsidRPr="00417FBE">
                        <w:rPr>
                          <w:sz w:val="24"/>
                        </w:rPr>
                        <w:t>Annex C</w:t>
                      </w:r>
                      <w:r w:rsidRPr="00417FBE">
                        <w:rPr>
                          <w:rFonts w:hint="eastAsia"/>
                          <w:sz w:val="24"/>
                        </w:rPr>
                        <w:t>、</w:t>
                      </w:r>
                      <w:r w:rsidRPr="00417FBE">
                        <w:rPr>
                          <w:sz w:val="24"/>
                        </w:rPr>
                        <w:t>256QAM</w:t>
                      </w:r>
                      <w:r w:rsidRPr="00417FBE">
                        <w:rPr>
                          <w:rFonts w:hint="eastAsia"/>
                          <w:sz w:val="24"/>
                        </w:rPr>
                        <w:t>、</w:t>
                      </w:r>
                      <w:r w:rsidRPr="00417FBE">
                        <w:rPr>
                          <w:sz w:val="24"/>
                        </w:rPr>
                        <w:t>64QAM</w:t>
                      </w:r>
                      <w:r w:rsidRPr="00417FBE">
                        <w:rPr>
                          <w:rFonts w:hint="eastAsia"/>
                          <w:sz w:val="24"/>
                        </w:rPr>
                        <w:t>）、最大出力レベル等が記載されている</w:t>
                      </w:r>
                    </w:p>
                    <w:p w14:paraId="22124D20" w14:textId="77777777" w:rsidR="005E06CC" w:rsidRPr="00417FBE" w:rsidRDefault="005E06CC" w:rsidP="00417FBE">
                      <w:pPr>
                        <w:pStyle w:val="Rf5"/>
                        <w:spacing w:line="300" w:lineRule="exact"/>
                        <w:rPr>
                          <w:sz w:val="24"/>
                        </w:rPr>
                      </w:pPr>
                      <w:r w:rsidRPr="00417FBE">
                        <w:rPr>
                          <w:rFonts w:hint="eastAsia"/>
                          <w:sz w:val="24"/>
                        </w:rPr>
                        <w:t>必要がある。</w:t>
                      </w:r>
                    </w:p>
                  </w:txbxContent>
                </v:textbox>
              </v:shape>
            </w:pict>
          </mc:Fallback>
        </mc:AlternateContent>
      </w:r>
    </w:p>
    <w:p w14:paraId="454C93DD" w14:textId="77777777" w:rsidR="00F275FB" w:rsidRDefault="00F275FB"/>
    <w:sectPr w:rsidR="00F275FB" w:rsidSect="00C0078E">
      <w:headerReference w:type="even" r:id="rId94"/>
      <w:headerReference w:type="default" r:id="rId95"/>
      <w:footerReference w:type="even" r:id="rId96"/>
      <w:footerReference w:type="default" r:id="rId97"/>
      <w:pgSz w:w="11906" w:h="16838"/>
      <w:pgMar w:top="1276" w:right="1418" w:bottom="1135" w:left="1418" w:header="851" w:footer="604" w:gutter="0"/>
      <w:pgNumType w:start="1"/>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617431" w14:textId="77777777" w:rsidR="0015562D" w:rsidRDefault="0015562D">
      <w:pPr>
        <w:ind w:left="385" w:hanging="385"/>
      </w:pPr>
      <w:r>
        <w:separator/>
      </w:r>
    </w:p>
  </w:endnote>
  <w:endnote w:type="continuationSeparator" w:id="0">
    <w:p w14:paraId="5330CC25" w14:textId="77777777" w:rsidR="0015562D" w:rsidRDefault="0015562D">
      <w:pPr>
        <w:ind w:left="385" w:hanging="385"/>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平成明朝">
    <w:altName w:val="ＭＳ 明朝"/>
    <w:charset w:val="80"/>
    <w:family w:val="auto"/>
    <w:pitch w:val="variable"/>
    <w:sig w:usb0="00000000" w:usb1="08070000" w:usb2="00000010" w:usb3="00000000" w:csb0="00020000" w:csb1="00000000"/>
  </w:font>
  <w:font w:name="ＭＳ ゴシック">
    <w:altName w:val="MS Gothic"/>
    <w:panose1 w:val="020B0609070205080204"/>
    <w:charset w:val="80"/>
    <w:family w:val="modern"/>
    <w:pitch w:val="fixed"/>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ＭＳ Ｐ明朝">
    <w:altName w:val="MS PMincho"/>
    <w:panose1 w:val="02020600040205080304"/>
    <w:charset w:val="80"/>
    <w:family w:val="roman"/>
    <w:pitch w:val="variable"/>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 w:name="MS Sans Serif">
    <w:altName w:val="Arial"/>
    <w:panose1 w:val="00000000000000000000"/>
    <w:charset w:val="00"/>
    <w:family w:val="swiss"/>
    <w:notTrueType/>
    <w:pitch w:val="default"/>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93865660"/>
      <w:docPartObj>
        <w:docPartGallery w:val="Page Numbers (Bottom of Page)"/>
        <w:docPartUnique/>
      </w:docPartObj>
    </w:sdtPr>
    <w:sdtEndPr/>
    <w:sdtContent>
      <w:p w14:paraId="31BCEBAC" w14:textId="71F0DE0E" w:rsidR="007F7CD5" w:rsidRDefault="00FD1714" w:rsidP="0047374B">
        <w:pPr>
          <w:pStyle w:val="a6"/>
          <w:jc w:val="center"/>
        </w:pPr>
        <w:r>
          <w:fldChar w:fldCharType="begin"/>
        </w:r>
        <w:r>
          <w:instrText>PAGE   \* MERGEFORMAT</w:instrText>
        </w:r>
        <w:r>
          <w:fldChar w:fldCharType="separate"/>
        </w:r>
        <w:r>
          <w:rPr>
            <w:lang w:val="ja-JP"/>
          </w:rPr>
          <w:t>2</w:t>
        </w:r>
        <w: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65060216"/>
      <w:docPartObj>
        <w:docPartGallery w:val="Page Numbers (Bottom of Page)"/>
        <w:docPartUnique/>
      </w:docPartObj>
    </w:sdtPr>
    <w:sdtEndPr/>
    <w:sdtContent>
      <w:p w14:paraId="20E59723" w14:textId="731EA092" w:rsidR="005E06CC" w:rsidRDefault="0047374B" w:rsidP="0047374B">
        <w:pPr>
          <w:pStyle w:val="a6"/>
          <w:jc w:val="center"/>
        </w:pPr>
        <w:r>
          <w:fldChar w:fldCharType="begin"/>
        </w:r>
        <w:r>
          <w:instrText>PAGE   \* MERGEFORMAT</w:instrText>
        </w:r>
        <w:r>
          <w:fldChar w:fldCharType="separate"/>
        </w:r>
        <w:r>
          <w:rPr>
            <w:lang w:val="ja-JP"/>
          </w:rPr>
          <w:t>2</w:t>
        </w:r>
        <w: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58947748"/>
      <w:docPartObj>
        <w:docPartGallery w:val="Page Numbers (Bottom of Page)"/>
        <w:docPartUnique/>
      </w:docPartObj>
    </w:sdtPr>
    <w:sdtEndPr/>
    <w:sdtContent>
      <w:p w14:paraId="61311DF7" w14:textId="77777777" w:rsidR="0047374B" w:rsidRDefault="0047374B" w:rsidP="0047374B">
        <w:pPr>
          <w:pStyle w:val="a6"/>
          <w:jc w:val="center"/>
        </w:pPr>
        <w:r>
          <w:fldChar w:fldCharType="begin"/>
        </w:r>
        <w:r>
          <w:instrText>PAGE   \* MERGEFORMAT</w:instrText>
        </w:r>
        <w:r>
          <w:fldChar w:fldCharType="separate"/>
        </w:r>
        <w:r>
          <w:rPr>
            <w:lang w:val="ja-JP"/>
          </w:rPr>
          <w:t>2</w:t>
        </w:r>
        <w:r>
          <w:fldChar w:fldCharType="end"/>
        </w:r>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02538446"/>
      <w:docPartObj>
        <w:docPartGallery w:val="Page Numbers (Bottom of Page)"/>
        <w:docPartUnique/>
      </w:docPartObj>
    </w:sdtPr>
    <w:sdtEndPr/>
    <w:sdtContent>
      <w:p w14:paraId="3CDE7D6E" w14:textId="2B41A540" w:rsidR="00FD1714" w:rsidRDefault="00FD1714" w:rsidP="00FD1714">
        <w:pPr>
          <w:pStyle w:val="a6"/>
          <w:jc w:val="center"/>
        </w:pPr>
        <w:r>
          <w:fldChar w:fldCharType="begin"/>
        </w:r>
        <w:r>
          <w:instrText>PAGE   \* MERGEFORMAT</w:instrText>
        </w:r>
        <w:r>
          <w:fldChar w:fldCharType="separate"/>
        </w:r>
        <w:r>
          <w:rPr>
            <w:lang w:val="ja-JP"/>
          </w:rPr>
          <w:t>2</w:t>
        </w:r>
        <w:r>
          <w:fldChar w:fldCharType="end"/>
        </w:r>
      </w:p>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4BEB11" w14:textId="77777777" w:rsidR="005E06CC" w:rsidRDefault="005E06CC">
    <w:pPr>
      <w:pStyle w:val="a6"/>
      <w:jc w:val="center"/>
    </w:pPr>
    <w:r>
      <w:fldChar w:fldCharType="begin"/>
    </w:r>
    <w:r>
      <w:instrText xml:space="preserve"> PAGE   \* MERGEFORMAT </w:instrText>
    </w:r>
    <w:r>
      <w:fldChar w:fldCharType="separate"/>
    </w:r>
    <w:r w:rsidR="00CC46C7" w:rsidRPr="00CC46C7">
      <w:rPr>
        <w:noProof/>
        <w:lang w:val="ja-JP"/>
      </w:rPr>
      <w:t>63</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BB16DC2" w14:textId="77777777" w:rsidR="0015562D" w:rsidRDefault="0015562D">
      <w:pPr>
        <w:ind w:left="385" w:hanging="385"/>
      </w:pPr>
      <w:r>
        <w:separator/>
      </w:r>
    </w:p>
  </w:footnote>
  <w:footnote w:type="continuationSeparator" w:id="0">
    <w:p w14:paraId="741FE3B2" w14:textId="77777777" w:rsidR="0015562D" w:rsidRDefault="0015562D">
      <w:pPr>
        <w:ind w:left="385" w:hanging="385"/>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B75704" w14:textId="3E732F74" w:rsidR="009F56D6" w:rsidRPr="00FD1714" w:rsidRDefault="009F56D6" w:rsidP="009F56D6">
    <w:pPr>
      <w:pStyle w:val="af3"/>
      <w:jc w:val="left"/>
    </w:pPr>
    <w:r w:rsidRPr="00FD1714">
      <w:rPr>
        <w:sz w:val="24"/>
      </w:rPr>
      <w:t>ETD-CMTS</w:t>
    </w:r>
    <w:r w:rsidRPr="00FD1714">
      <w:rPr>
        <w:rFonts w:hint="eastAsia"/>
        <w:sz w:val="24"/>
      </w:rPr>
      <w:t xml:space="preserve">　</w:t>
    </w:r>
    <w:r w:rsidRPr="00FD1714">
      <w:rPr>
        <w:sz w:val="24"/>
      </w:rPr>
      <w:t>Ver.</w:t>
    </w:r>
    <w:r w:rsidRPr="00FD1714">
      <w:rPr>
        <w:rFonts w:hint="eastAsia"/>
        <w:sz w:val="24"/>
      </w:rPr>
      <w:t>2</w:t>
    </w:r>
    <w:r w:rsidR="00FD1714" w:rsidRPr="00FD1714">
      <w:rPr>
        <w:rFonts w:hint="eastAsia"/>
        <w:sz w:val="24"/>
      </w:rPr>
      <w:t>303</w:t>
    </w:r>
  </w:p>
  <w:p w14:paraId="7BC05B48" w14:textId="77777777" w:rsidR="005E06CC" w:rsidRDefault="005E06CC" w:rsidP="009F56D6">
    <w:pPr>
      <w:pStyle w:val="af3"/>
      <w:jc w:val="lef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E05C62" w14:textId="742A073C" w:rsidR="005E06CC" w:rsidRPr="00FD1714" w:rsidRDefault="005E06CC" w:rsidP="00C0078E">
    <w:pPr>
      <w:pStyle w:val="af3"/>
      <w:jc w:val="right"/>
    </w:pPr>
    <w:r w:rsidRPr="00FD1714">
      <w:rPr>
        <w:sz w:val="24"/>
      </w:rPr>
      <w:t>ETD-CMTS</w:t>
    </w:r>
    <w:r w:rsidRPr="00FD1714">
      <w:rPr>
        <w:rFonts w:hint="eastAsia"/>
        <w:sz w:val="24"/>
      </w:rPr>
      <w:t xml:space="preserve">　</w:t>
    </w:r>
    <w:r w:rsidRPr="00FD1714">
      <w:rPr>
        <w:sz w:val="24"/>
      </w:rPr>
      <w:t>Ver.</w:t>
    </w:r>
    <w:r w:rsidR="009F56D6" w:rsidRPr="00FD1714">
      <w:rPr>
        <w:rFonts w:hint="eastAsia"/>
        <w:sz w:val="24"/>
      </w:rPr>
      <w:t>2</w:t>
    </w:r>
    <w:r w:rsidR="00FD1714" w:rsidRPr="00FD1714">
      <w:rPr>
        <w:rFonts w:hint="eastAsia"/>
        <w:sz w:val="24"/>
      </w:rPr>
      <w:t>3</w:t>
    </w:r>
    <w:r w:rsidR="00971293">
      <w:rPr>
        <w:rFonts w:hint="eastAsia"/>
        <w:sz w:val="24"/>
      </w:rPr>
      <w:t>12</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EE6047" w14:textId="1B17A257" w:rsidR="0047374B" w:rsidRPr="00FD1714" w:rsidRDefault="0047374B" w:rsidP="00C0078E">
    <w:pPr>
      <w:pStyle w:val="af3"/>
      <w:jc w:val="right"/>
    </w:pPr>
    <w:r w:rsidRPr="00FD1714">
      <w:rPr>
        <w:sz w:val="24"/>
      </w:rPr>
      <w:t>ETD-CMTS</w:t>
    </w:r>
    <w:r w:rsidRPr="00FD1714">
      <w:rPr>
        <w:rFonts w:hint="eastAsia"/>
        <w:sz w:val="24"/>
      </w:rPr>
      <w:t xml:space="preserve">　</w:t>
    </w:r>
    <w:r w:rsidRPr="00FD1714">
      <w:rPr>
        <w:sz w:val="24"/>
      </w:rPr>
      <w:t>Ver.</w:t>
    </w:r>
    <w:r w:rsidRPr="00FD1714">
      <w:rPr>
        <w:rFonts w:hint="eastAsia"/>
        <w:sz w:val="24"/>
      </w:rPr>
      <w:t>23</w:t>
    </w:r>
    <w:r w:rsidR="00971293">
      <w:rPr>
        <w:rFonts w:hint="eastAsia"/>
        <w:sz w:val="24"/>
      </w:rPr>
      <w:t>12</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C6E846" w14:textId="323F7A37" w:rsidR="00FD1714" w:rsidRPr="00FD1714" w:rsidRDefault="00FD1714" w:rsidP="009F56D6">
    <w:pPr>
      <w:pStyle w:val="af3"/>
      <w:jc w:val="left"/>
    </w:pPr>
    <w:r w:rsidRPr="00FD1714">
      <w:rPr>
        <w:sz w:val="24"/>
      </w:rPr>
      <w:t>ETD-CMTS</w:t>
    </w:r>
    <w:r w:rsidRPr="00FD1714">
      <w:rPr>
        <w:rFonts w:hint="eastAsia"/>
        <w:sz w:val="24"/>
      </w:rPr>
      <w:t xml:space="preserve">　</w:t>
    </w:r>
    <w:r w:rsidRPr="00FD1714">
      <w:rPr>
        <w:sz w:val="24"/>
      </w:rPr>
      <w:t>Ver.</w:t>
    </w:r>
    <w:r w:rsidRPr="00FD1714">
      <w:rPr>
        <w:rFonts w:hint="eastAsia"/>
        <w:sz w:val="24"/>
      </w:rPr>
      <w:t>23</w:t>
    </w:r>
    <w:r w:rsidR="00971293">
      <w:rPr>
        <w:rFonts w:hint="eastAsia"/>
        <w:sz w:val="24"/>
      </w:rPr>
      <w:t>12</w:t>
    </w:r>
  </w:p>
  <w:p w14:paraId="46C9845F" w14:textId="77777777" w:rsidR="00FD1714" w:rsidRDefault="00FD1714" w:rsidP="009F56D6">
    <w:pPr>
      <w:pStyle w:val="af3"/>
      <w:jc w:val="left"/>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D83F74" w14:textId="4840670C" w:rsidR="00FD1714" w:rsidRPr="00FD1714" w:rsidRDefault="00FD1714" w:rsidP="00C0078E">
    <w:pPr>
      <w:pStyle w:val="af3"/>
      <w:jc w:val="right"/>
    </w:pPr>
    <w:r w:rsidRPr="00FD1714">
      <w:rPr>
        <w:sz w:val="24"/>
      </w:rPr>
      <w:t>ETD-CMTS</w:t>
    </w:r>
    <w:r w:rsidRPr="00FD1714">
      <w:rPr>
        <w:rFonts w:hint="eastAsia"/>
        <w:sz w:val="24"/>
      </w:rPr>
      <w:t xml:space="preserve">　</w:t>
    </w:r>
    <w:r w:rsidRPr="00FD1714">
      <w:rPr>
        <w:sz w:val="24"/>
      </w:rPr>
      <w:t>Ver.</w:t>
    </w:r>
    <w:r w:rsidRPr="00FD1714">
      <w:rPr>
        <w:rFonts w:hint="eastAsia"/>
        <w:sz w:val="24"/>
      </w:rPr>
      <w:t>23</w:t>
    </w:r>
    <w:r w:rsidR="00971293">
      <w:rPr>
        <w:rFonts w:hint="eastAsia"/>
        <w:sz w:val="24"/>
      </w:rPr>
      <w:t>12</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singleLevel"/>
    <w:tmpl w:val="A0485FEC"/>
    <w:lvl w:ilvl="0">
      <w:start w:val="1"/>
      <w:numFmt w:val="decimal"/>
      <w:lvlText w:val="%1."/>
      <w:lvlJc w:val="left"/>
      <w:pPr>
        <w:tabs>
          <w:tab w:val="num" w:pos="360"/>
        </w:tabs>
        <w:ind w:left="360" w:hanging="360"/>
      </w:pPr>
    </w:lvl>
  </w:abstractNum>
  <w:abstractNum w:abstractNumId="1" w15:restartNumberingAfterBreak="0">
    <w:nsid w:val="FFFFFF89"/>
    <w:multiLevelType w:val="singleLevel"/>
    <w:tmpl w:val="76BEDC8C"/>
    <w:lvl w:ilvl="0">
      <w:start w:val="1"/>
      <w:numFmt w:val="bullet"/>
      <w:lvlText w:val=""/>
      <w:lvlJc w:val="left"/>
      <w:pPr>
        <w:tabs>
          <w:tab w:val="num" w:pos="360"/>
        </w:tabs>
        <w:ind w:left="360" w:hanging="360"/>
      </w:pPr>
      <w:rPr>
        <w:rFonts w:ascii="Wingdings" w:hAnsi="Wingdings" w:cs="Times New Roman" w:hint="default"/>
      </w:rPr>
    </w:lvl>
  </w:abstractNum>
  <w:abstractNum w:abstractNumId="2" w15:restartNumberingAfterBreak="0">
    <w:nsid w:val="01E567C3"/>
    <w:multiLevelType w:val="hybridMultilevel"/>
    <w:tmpl w:val="3D30D778"/>
    <w:lvl w:ilvl="0" w:tplc="627CB9B0">
      <w:start w:val="5"/>
      <w:numFmt w:val="bullet"/>
      <w:lvlText w:val="・"/>
      <w:lvlJc w:val="left"/>
      <w:pPr>
        <w:ind w:left="360" w:hanging="360"/>
      </w:pPr>
      <w:rPr>
        <w:rFonts w:ascii="ＭＳ 明朝" w:eastAsia="ＭＳ 明朝" w:hAnsi="ＭＳ 明朝" w:cs="Times New Roman" w:hint="eastAsia"/>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3" w15:restartNumberingAfterBreak="0">
    <w:nsid w:val="2C8934E1"/>
    <w:multiLevelType w:val="hybridMultilevel"/>
    <w:tmpl w:val="7FB487B8"/>
    <w:lvl w:ilvl="0" w:tplc="4B00A4EC">
      <w:start w:val="1"/>
      <w:numFmt w:val="decimal"/>
      <w:lvlText w:val="(%1)"/>
      <w:lvlJc w:val="left"/>
      <w:pPr>
        <w:tabs>
          <w:tab w:val="num" w:pos="673"/>
        </w:tabs>
        <w:ind w:left="673" w:hanging="480"/>
      </w:pPr>
      <w:rPr>
        <w:rFonts w:hint="default"/>
      </w:rPr>
    </w:lvl>
    <w:lvl w:ilvl="1" w:tplc="04090017">
      <w:start w:val="1"/>
      <w:numFmt w:val="aiueoFullWidth"/>
      <w:lvlText w:val="(%2)"/>
      <w:lvlJc w:val="left"/>
      <w:pPr>
        <w:tabs>
          <w:tab w:val="num" w:pos="1033"/>
        </w:tabs>
        <w:ind w:left="1033" w:hanging="420"/>
      </w:pPr>
    </w:lvl>
    <w:lvl w:ilvl="2" w:tplc="04090011">
      <w:start w:val="1"/>
      <w:numFmt w:val="decimalEnclosedCircle"/>
      <w:lvlText w:val="%3"/>
      <w:lvlJc w:val="left"/>
      <w:pPr>
        <w:tabs>
          <w:tab w:val="num" w:pos="1453"/>
        </w:tabs>
        <w:ind w:left="1453" w:hanging="420"/>
      </w:pPr>
    </w:lvl>
    <w:lvl w:ilvl="3" w:tplc="0409000F">
      <w:start w:val="1"/>
      <w:numFmt w:val="decimal"/>
      <w:lvlText w:val="%4."/>
      <w:lvlJc w:val="left"/>
      <w:pPr>
        <w:tabs>
          <w:tab w:val="num" w:pos="1873"/>
        </w:tabs>
        <w:ind w:left="1873" w:hanging="420"/>
      </w:pPr>
    </w:lvl>
    <w:lvl w:ilvl="4" w:tplc="04090017">
      <w:start w:val="1"/>
      <w:numFmt w:val="aiueoFullWidth"/>
      <w:lvlText w:val="(%5)"/>
      <w:lvlJc w:val="left"/>
      <w:pPr>
        <w:tabs>
          <w:tab w:val="num" w:pos="2293"/>
        </w:tabs>
        <w:ind w:left="2293" w:hanging="420"/>
      </w:pPr>
    </w:lvl>
    <w:lvl w:ilvl="5" w:tplc="04090011">
      <w:start w:val="1"/>
      <w:numFmt w:val="decimalEnclosedCircle"/>
      <w:lvlText w:val="%6"/>
      <w:lvlJc w:val="left"/>
      <w:pPr>
        <w:tabs>
          <w:tab w:val="num" w:pos="2713"/>
        </w:tabs>
        <w:ind w:left="2713" w:hanging="420"/>
      </w:pPr>
    </w:lvl>
    <w:lvl w:ilvl="6" w:tplc="0409000F">
      <w:start w:val="1"/>
      <w:numFmt w:val="decimal"/>
      <w:lvlText w:val="%7."/>
      <w:lvlJc w:val="left"/>
      <w:pPr>
        <w:tabs>
          <w:tab w:val="num" w:pos="3133"/>
        </w:tabs>
        <w:ind w:left="3133" w:hanging="420"/>
      </w:pPr>
    </w:lvl>
    <w:lvl w:ilvl="7" w:tplc="04090017">
      <w:start w:val="1"/>
      <w:numFmt w:val="aiueoFullWidth"/>
      <w:lvlText w:val="(%8)"/>
      <w:lvlJc w:val="left"/>
      <w:pPr>
        <w:tabs>
          <w:tab w:val="num" w:pos="3553"/>
        </w:tabs>
        <w:ind w:left="3553" w:hanging="420"/>
      </w:pPr>
    </w:lvl>
    <w:lvl w:ilvl="8" w:tplc="04090011">
      <w:start w:val="1"/>
      <w:numFmt w:val="decimalEnclosedCircle"/>
      <w:lvlText w:val="%9"/>
      <w:lvlJc w:val="left"/>
      <w:pPr>
        <w:tabs>
          <w:tab w:val="num" w:pos="3973"/>
        </w:tabs>
        <w:ind w:left="3973" w:hanging="420"/>
      </w:pPr>
    </w:lvl>
  </w:abstractNum>
  <w:abstractNum w:abstractNumId="4" w15:restartNumberingAfterBreak="0">
    <w:nsid w:val="3290707E"/>
    <w:multiLevelType w:val="hybridMultilevel"/>
    <w:tmpl w:val="587E6DE2"/>
    <w:lvl w:ilvl="0" w:tplc="6BC83512">
      <w:numFmt w:val="decimal"/>
      <w:lvlText w:val="%1."/>
      <w:lvlJc w:val="left"/>
      <w:pPr>
        <w:tabs>
          <w:tab w:val="num" w:pos="360"/>
        </w:tabs>
        <w:ind w:left="360" w:hanging="360"/>
      </w:pPr>
      <w:rPr>
        <w:rFonts w:hint="eastAsia"/>
      </w:rPr>
    </w:lvl>
    <w:lvl w:ilvl="1" w:tplc="04090017">
      <w:start w:val="1"/>
      <w:numFmt w:val="aiueoFullWidth"/>
      <w:lvlText w:val="(%2)"/>
      <w:lvlJc w:val="left"/>
      <w:pPr>
        <w:tabs>
          <w:tab w:val="num" w:pos="840"/>
        </w:tabs>
        <w:ind w:left="840" w:hanging="420"/>
      </w:pPr>
    </w:lvl>
    <w:lvl w:ilvl="2" w:tplc="04090011">
      <w:start w:val="1"/>
      <w:numFmt w:val="decimalEnclosedCircle"/>
      <w:lvlText w:val="%3"/>
      <w:lvlJc w:val="left"/>
      <w:pPr>
        <w:tabs>
          <w:tab w:val="num" w:pos="1260"/>
        </w:tabs>
        <w:ind w:left="1260" w:hanging="420"/>
      </w:pPr>
    </w:lvl>
    <w:lvl w:ilvl="3" w:tplc="0409000F">
      <w:start w:val="1"/>
      <w:numFmt w:val="decimal"/>
      <w:lvlText w:val="%4."/>
      <w:lvlJc w:val="left"/>
      <w:pPr>
        <w:tabs>
          <w:tab w:val="num" w:pos="1680"/>
        </w:tabs>
        <w:ind w:left="1680" w:hanging="420"/>
      </w:pPr>
    </w:lvl>
    <w:lvl w:ilvl="4" w:tplc="04090017">
      <w:start w:val="1"/>
      <w:numFmt w:val="aiueoFullWidth"/>
      <w:lvlText w:val="(%5)"/>
      <w:lvlJc w:val="left"/>
      <w:pPr>
        <w:tabs>
          <w:tab w:val="num" w:pos="2100"/>
        </w:tabs>
        <w:ind w:left="2100" w:hanging="420"/>
      </w:pPr>
    </w:lvl>
    <w:lvl w:ilvl="5" w:tplc="04090011">
      <w:start w:val="1"/>
      <w:numFmt w:val="decimalEnclosedCircle"/>
      <w:lvlText w:val="%6"/>
      <w:lvlJc w:val="left"/>
      <w:pPr>
        <w:tabs>
          <w:tab w:val="num" w:pos="2520"/>
        </w:tabs>
        <w:ind w:left="2520" w:hanging="420"/>
      </w:pPr>
    </w:lvl>
    <w:lvl w:ilvl="6" w:tplc="0409000F">
      <w:start w:val="1"/>
      <w:numFmt w:val="decimal"/>
      <w:lvlText w:val="%7."/>
      <w:lvlJc w:val="left"/>
      <w:pPr>
        <w:tabs>
          <w:tab w:val="num" w:pos="2940"/>
        </w:tabs>
        <w:ind w:left="2940" w:hanging="420"/>
      </w:pPr>
    </w:lvl>
    <w:lvl w:ilvl="7" w:tplc="04090017">
      <w:start w:val="1"/>
      <w:numFmt w:val="aiueoFullWidth"/>
      <w:lvlText w:val="(%8)"/>
      <w:lvlJc w:val="left"/>
      <w:pPr>
        <w:tabs>
          <w:tab w:val="num" w:pos="3360"/>
        </w:tabs>
        <w:ind w:left="3360" w:hanging="420"/>
      </w:pPr>
    </w:lvl>
    <w:lvl w:ilvl="8" w:tplc="04090011">
      <w:start w:val="1"/>
      <w:numFmt w:val="decimalEnclosedCircle"/>
      <w:lvlText w:val="%9"/>
      <w:lvlJc w:val="left"/>
      <w:pPr>
        <w:tabs>
          <w:tab w:val="num" w:pos="3780"/>
        </w:tabs>
        <w:ind w:left="3780" w:hanging="420"/>
      </w:pPr>
    </w:lvl>
  </w:abstractNum>
  <w:num w:numId="1" w16cid:durableId="1809080781">
    <w:abstractNumId w:val="1"/>
  </w:num>
  <w:num w:numId="2" w16cid:durableId="321784891">
    <w:abstractNumId w:val="0"/>
  </w:num>
  <w:num w:numId="3" w16cid:durableId="1544827929">
    <w:abstractNumId w:val="3"/>
  </w:num>
  <w:num w:numId="4" w16cid:durableId="61874414">
    <w:abstractNumId w:val="4"/>
  </w:num>
  <w:num w:numId="5" w16cid:durableId="4549665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removePersonalInformation/>
  <w:removeDateAndTime/>
  <w:bordersDoNotSurroundHeader/>
  <w:bordersDoNotSurroundFooter/>
  <w:proofState w:spelling="clean" w:grammar="dirty"/>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649"/>
  <w:evenAndOddHeaders/>
  <w:drawingGridHorizontalSpacing w:val="110"/>
  <w:displayHorizontalDrawingGridEvery w:val="0"/>
  <w:displayVerticalDrawingGridEvery w:val="2"/>
  <w:characterSpacingControl w:val="compressPunctuation"/>
  <w:noLineBreaksAfter w:lang="ja-JP" w:val="$([\{‘“〈《「『【〔＄（［｛｢￡￥"/>
  <w:noLineBreaksBefore w:lang="ja-JP" w:val="!%),.:;?]}°’”‰′″℃、。々〉》」』】〕゛゜ゝゞ・ヽヾ！％），．：；？］｝｡｣､･ﾞﾟ￠"/>
  <w:hdrShapeDefaults>
    <o:shapedefaults v:ext="edit" spidmax="2181" fillcolor="white" strokecolor="red">
      <v:fill color="white"/>
      <v:stroke color="red"/>
      <v:textbox inset="0,0,0,0"/>
    </o:shapedefaults>
  </w:hdrShapeDefaults>
  <w:footnotePr>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DocLay" w:val="YES"/>
    <w:docVar w:name="ValidCPLLPP" w:val="0"/>
    <w:docVar w:name="ViewGrid" w:val="0"/>
  </w:docVars>
  <w:rsids>
    <w:rsidRoot w:val="00D64014"/>
    <w:rsid w:val="00002C6B"/>
    <w:rsid w:val="00003958"/>
    <w:rsid w:val="0000485F"/>
    <w:rsid w:val="00012F3E"/>
    <w:rsid w:val="00013108"/>
    <w:rsid w:val="000132EA"/>
    <w:rsid w:val="000132ED"/>
    <w:rsid w:val="000146E5"/>
    <w:rsid w:val="000155EE"/>
    <w:rsid w:val="00016DDF"/>
    <w:rsid w:val="0003277C"/>
    <w:rsid w:val="00033243"/>
    <w:rsid w:val="00034B18"/>
    <w:rsid w:val="0003586B"/>
    <w:rsid w:val="000500F5"/>
    <w:rsid w:val="0005103B"/>
    <w:rsid w:val="00053031"/>
    <w:rsid w:val="000533A8"/>
    <w:rsid w:val="00071376"/>
    <w:rsid w:val="00074E35"/>
    <w:rsid w:val="00075C23"/>
    <w:rsid w:val="00076BE9"/>
    <w:rsid w:val="00077259"/>
    <w:rsid w:val="00082F8E"/>
    <w:rsid w:val="00090748"/>
    <w:rsid w:val="00095872"/>
    <w:rsid w:val="000A2F1C"/>
    <w:rsid w:val="000A3264"/>
    <w:rsid w:val="000A3CF8"/>
    <w:rsid w:val="000A54EB"/>
    <w:rsid w:val="000A7A01"/>
    <w:rsid w:val="000B2302"/>
    <w:rsid w:val="000B283A"/>
    <w:rsid w:val="000B5379"/>
    <w:rsid w:val="000B7612"/>
    <w:rsid w:val="000D0FC5"/>
    <w:rsid w:val="000D3283"/>
    <w:rsid w:val="000D4165"/>
    <w:rsid w:val="000D5327"/>
    <w:rsid w:val="000E1678"/>
    <w:rsid w:val="000E2754"/>
    <w:rsid w:val="000E5EC5"/>
    <w:rsid w:val="000E6BFF"/>
    <w:rsid w:val="000F2AC4"/>
    <w:rsid w:val="000F5C9F"/>
    <w:rsid w:val="000F7A1D"/>
    <w:rsid w:val="00100BEE"/>
    <w:rsid w:val="00103FBA"/>
    <w:rsid w:val="00104893"/>
    <w:rsid w:val="001049C5"/>
    <w:rsid w:val="0011412A"/>
    <w:rsid w:val="00121DB3"/>
    <w:rsid w:val="00124F41"/>
    <w:rsid w:val="0012662B"/>
    <w:rsid w:val="001266E2"/>
    <w:rsid w:val="00130DBF"/>
    <w:rsid w:val="0013178E"/>
    <w:rsid w:val="00132D9B"/>
    <w:rsid w:val="00133DB0"/>
    <w:rsid w:val="0013412A"/>
    <w:rsid w:val="00136FC1"/>
    <w:rsid w:val="00141EB1"/>
    <w:rsid w:val="0014202A"/>
    <w:rsid w:val="001449FC"/>
    <w:rsid w:val="00151FD7"/>
    <w:rsid w:val="00153AD9"/>
    <w:rsid w:val="00155477"/>
    <w:rsid w:val="0015562D"/>
    <w:rsid w:val="0016117E"/>
    <w:rsid w:val="00167415"/>
    <w:rsid w:val="00167B61"/>
    <w:rsid w:val="00171DFB"/>
    <w:rsid w:val="001839F1"/>
    <w:rsid w:val="001A0ADE"/>
    <w:rsid w:val="001A0ED8"/>
    <w:rsid w:val="001A3250"/>
    <w:rsid w:val="001A48AE"/>
    <w:rsid w:val="001B2602"/>
    <w:rsid w:val="001B2E63"/>
    <w:rsid w:val="001B7C42"/>
    <w:rsid w:val="001C043D"/>
    <w:rsid w:val="001C16DD"/>
    <w:rsid w:val="001D2B68"/>
    <w:rsid w:val="001D3CC0"/>
    <w:rsid w:val="001E265F"/>
    <w:rsid w:val="001E621D"/>
    <w:rsid w:val="002003A4"/>
    <w:rsid w:val="002070BB"/>
    <w:rsid w:val="00207877"/>
    <w:rsid w:val="002106E2"/>
    <w:rsid w:val="002106EC"/>
    <w:rsid w:val="00212A8E"/>
    <w:rsid w:val="00222285"/>
    <w:rsid w:val="00222F36"/>
    <w:rsid w:val="0022451E"/>
    <w:rsid w:val="00232396"/>
    <w:rsid w:val="002336B2"/>
    <w:rsid w:val="002432A7"/>
    <w:rsid w:val="00244F81"/>
    <w:rsid w:val="0024628A"/>
    <w:rsid w:val="00247FA5"/>
    <w:rsid w:val="0025362D"/>
    <w:rsid w:val="00254CF0"/>
    <w:rsid w:val="00262676"/>
    <w:rsid w:val="00266E3C"/>
    <w:rsid w:val="00267EE7"/>
    <w:rsid w:val="00270903"/>
    <w:rsid w:val="0027396C"/>
    <w:rsid w:val="0027640C"/>
    <w:rsid w:val="002779FE"/>
    <w:rsid w:val="00284A19"/>
    <w:rsid w:val="0028602B"/>
    <w:rsid w:val="00290D1F"/>
    <w:rsid w:val="00295622"/>
    <w:rsid w:val="00295A40"/>
    <w:rsid w:val="002A7EC5"/>
    <w:rsid w:val="002B5F64"/>
    <w:rsid w:val="002C5576"/>
    <w:rsid w:val="002D1B58"/>
    <w:rsid w:val="002D21BC"/>
    <w:rsid w:val="002D511A"/>
    <w:rsid w:val="002E2BEF"/>
    <w:rsid w:val="002E5B6E"/>
    <w:rsid w:val="002F41F3"/>
    <w:rsid w:val="002F68A1"/>
    <w:rsid w:val="002F75DE"/>
    <w:rsid w:val="00303DBB"/>
    <w:rsid w:val="00306675"/>
    <w:rsid w:val="00306C78"/>
    <w:rsid w:val="003079D4"/>
    <w:rsid w:val="00320AE7"/>
    <w:rsid w:val="003222F8"/>
    <w:rsid w:val="003234C9"/>
    <w:rsid w:val="00324A69"/>
    <w:rsid w:val="003261F4"/>
    <w:rsid w:val="003274FC"/>
    <w:rsid w:val="00330541"/>
    <w:rsid w:val="00333DAB"/>
    <w:rsid w:val="003344C6"/>
    <w:rsid w:val="00343BE9"/>
    <w:rsid w:val="00350CC2"/>
    <w:rsid w:val="00353CAA"/>
    <w:rsid w:val="003573B4"/>
    <w:rsid w:val="00364C76"/>
    <w:rsid w:val="00372158"/>
    <w:rsid w:val="00373509"/>
    <w:rsid w:val="00376D39"/>
    <w:rsid w:val="003802C0"/>
    <w:rsid w:val="00384B3B"/>
    <w:rsid w:val="00385445"/>
    <w:rsid w:val="00386AD9"/>
    <w:rsid w:val="0039114A"/>
    <w:rsid w:val="00395ADF"/>
    <w:rsid w:val="003B0E8E"/>
    <w:rsid w:val="003B10E9"/>
    <w:rsid w:val="003B5F75"/>
    <w:rsid w:val="003B6DF5"/>
    <w:rsid w:val="003C62D6"/>
    <w:rsid w:val="003D1792"/>
    <w:rsid w:val="003D40EA"/>
    <w:rsid w:val="003D5B6F"/>
    <w:rsid w:val="003E08DE"/>
    <w:rsid w:val="003E0944"/>
    <w:rsid w:val="003E0BCA"/>
    <w:rsid w:val="003E68BB"/>
    <w:rsid w:val="003F62FC"/>
    <w:rsid w:val="00400B1A"/>
    <w:rsid w:val="0040167A"/>
    <w:rsid w:val="00407D44"/>
    <w:rsid w:val="00412502"/>
    <w:rsid w:val="00413EB5"/>
    <w:rsid w:val="004150BC"/>
    <w:rsid w:val="00417FBE"/>
    <w:rsid w:val="00421413"/>
    <w:rsid w:val="0042287F"/>
    <w:rsid w:val="00422E22"/>
    <w:rsid w:val="0042777F"/>
    <w:rsid w:val="00433384"/>
    <w:rsid w:val="00445193"/>
    <w:rsid w:val="00446AC4"/>
    <w:rsid w:val="0045139A"/>
    <w:rsid w:val="00461A1E"/>
    <w:rsid w:val="00461EAB"/>
    <w:rsid w:val="00466B38"/>
    <w:rsid w:val="00467BB1"/>
    <w:rsid w:val="00472CB7"/>
    <w:rsid w:val="0047374B"/>
    <w:rsid w:val="00476767"/>
    <w:rsid w:val="0047761B"/>
    <w:rsid w:val="00477EC5"/>
    <w:rsid w:val="004810AB"/>
    <w:rsid w:val="00483179"/>
    <w:rsid w:val="004843ED"/>
    <w:rsid w:val="00485A35"/>
    <w:rsid w:val="00492E84"/>
    <w:rsid w:val="00496C1E"/>
    <w:rsid w:val="0049709E"/>
    <w:rsid w:val="004A0C7D"/>
    <w:rsid w:val="004A5B35"/>
    <w:rsid w:val="004A67D0"/>
    <w:rsid w:val="004B24C3"/>
    <w:rsid w:val="004B4E21"/>
    <w:rsid w:val="004C6CC3"/>
    <w:rsid w:val="004D34BF"/>
    <w:rsid w:val="004D664C"/>
    <w:rsid w:val="004D744E"/>
    <w:rsid w:val="004E27B6"/>
    <w:rsid w:val="004E3305"/>
    <w:rsid w:val="004E38A6"/>
    <w:rsid w:val="004E595F"/>
    <w:rsid w:val="004E7E85"/>
    <w:rsid w:val="004F62FC"/>
    <w:rsid w:val="00501017"/>
    <w:rsid w:val="00503DDE"/>
    <w:rsid w:val="00504E4C"/>
    <w:rsid w:val="00512A18"/>
    <w:rsid w:val="00513D6B"/>
    <w:rsid w:val="00521D6B"/>
    <w:rsid w:val="00530748"/>
    <w:rsid w:val="005326DB"/>
    <w:rsid w:val="005361D1"/>
    <w:rsid w:val="0053789A"/>
    <w:rsid w:val="0054272E"/>
    <w:rsid w:val="00543867"/>
    <w:rsid w:val="0055717E"/>
    <w:rsid w:val="00561179"/>
    <w:rsid w:val="00565ACE"/>
    <w:rsid w:val="005664AB"/>
    <w:rsid w:val="00566DFA"/>
    <w:rsid w:val="00590410"/>
    <w:rsid w:val="005913B3"/>
    <w:rsid w:val="00596BFB"/>
    <w:rsid w:val="00596F85"/>
    <w:rsid w:val="005A2877"/>
    <w:rsid w:val="005A28F6"/>
    <w:rsid w:val="005A39B7"/>
    <w:rsid w:val="005A45E0"/>
    <w:rsid w:val="005B230C"/>
    <w:rsid w:val="005B4275"/>
    <w:rsid w:val="005B63F2"/>
    <w:rsid w:val="005C43A2"/>
    <w:rsid w:val="005C590D"/>
    <w:rsid w:val="005D3945"/>
    <w:rsid w:val="005D6812"/>
    <w:rsid w:val="005E06CC"/>
    <w:rsid w:val="005E09F5"/>
    <w:rsid w:val="005E368A"/>
    <w:rsid w:val="005E4978"/>
    <w:rsid w:val="005F001B"/>
    <w:rsid w:val="005F0CF2"/>
    <w:rsid w:val="005F7673"/>
    <w:rsid w:val="00602CBB"/>
    <w:rsid w:val="006074C2"/>
    <w:rsid w:val="00615241"/>
    <w:rsid w:val="00616A8D"/>
    <w:rsid w:val="00617449"/>
    <w:rsid w:val="006245A5"/>
    <w:rsid w:val="00632B5A"/>
    <w:rsid w:val="00636A93"/>
    <w:rsid w:val="00636E44"/>
    <w:rsid w:val="00637381"/>
    <w:rsid w:val="006423B1"/>
    <w:rsid w:val="00644021"/>
    <w:rsid w:val="00653CDC"/>
    <w:rsid w:val="006553EE"/>
    <w:rsid w:val="0065630F"/>
    <w:rsid w:val="00656FCE"/>
    <w:rsid w:val="00663014"/>
    <w:rsid w:val="006637BF"/>
    <w:rsid w:val="00664F9D"/>
    <w:rsid w:val="00666552"/>
    <w:rsid w:val="006705F6"/>
    <w:rsid w:val="0067061A"/>
    <w:rsid w:val="00672620"/>
    <w:rsid w:val="00675347"/>
    <w:rsid w:val="0067676C"/>
    <w:rsid w:val="0067687E"/>
    <w:rsid w:val="00680F49"/>
    <w:rsid w:val="00681D36"/>
    <w:rsid w:val="00682F8C"/>
    <w:rsid w:val="00684678"/>
    <w:rsid w:val="006910C8"/>
    <w:rsid w:val="006913D0"/>
    <w:rsid w:val="00693B7C"/>
    <w:rsid w:val="00694557"/>
    <w:rsid w:val="00694E19"/>
    <w:rsid w:val="006969F2"/>
    <w:rsid w:val="006A5047"/>
    <w:rsid w:val="006B1D97"/>
    <w:rsid w:val="006B7309"/>
    <w:rsid w:val="006C1E01"/>
    <w:rsid w:val="006D0D8D"/>
    <w:rsid w:val="006D12FB"/>
    <w:rsid w:val="006D242B"/>
    <w:rsid w:val="006D6693"/>
    <w:rsid w:val="006E12A3"/>
    <w:rsid w:val="006E444A"/>
    <w:rsid w:val="006E748D"/>
    <w:rsid w:val="006F3354"/>
    <w:rsid w:val="006F42A7"/>
    <w:rsid w:val="006F701F"/>
    <w:rsid w:val="006F743F"/>
    <w:rsid w:val="00701343"/>
    <w:rsid w:val="007071EF"/>
    <w:rsid w:val="007216D1"/>
    <w:rsid w:val="00722D7D"/>
    <w:rsid w:val="007251F7"/>
    <w:rsid w:val="0073065B"/>
    <w:rsid w:val="00734EF3"/>
    <w:rsid w:val="007377CF"/>
    <w:rsid w:val="007409A9"/>
    <w:rsid w:val="0074508D"/>
    <w:rsid w:val="00746351"/>
    <w:rsid w:val="007469B2"/>
    <w:rsid w:val="007539A7"/>
    <w:rsid w:val="007550D7"/>
    <w:rsid w:val="00756361"/>
    <w:rsid w:val="00756B0C"/>
    <w:rsid w:val="0075714D"/>
    <w:rsid w:val="007626D2"/>
    <w:rsid w:val="007674FE"/>
    <w:rsid w:val="007969ED"/>
    <w:rsid w:val="00797ACB"/>
    <w:rsid w:val="007B23B0"/>
    <w:rsid w:val="007B5D6A"/>
    <w:rsid w:val="007B6807"/>
    <w:rsid w:val="007C05B3"/>
    <w:rsid w:val="007C2D5B"/>
    <w:rsid w:val="007C4062"/>
    <w:rsid w:val="007C7AE6"/>
    <w:rsid w:val="007D0971"/>
    <w:rsid w:val="007D0BA4"/>
    <w:rsid w:val="007D12EC"/>
    <w:rsid w:val="007D73B4"/>
    <w:rsid w:val="007E3AF1"/>
    <w:rsid w:val="007F275A"/>
    <w:rsid w:val="007F305B"/>
    <w:rsid w:val="007F3AB6"/>
    <w:rsid w:val="007F3B6D"/>
    <w:rsid w:val="007F6BAD"/>
    <w:rsid w:val="007F7CD5"/>
    <w:rsid w:val="00800CA8"/>
    <w:rsid w:val="00805721"/>
    <w:rsid w:val="0080716C"/>
    <w:rsid w:val="00810EC8"/>
    <w:rsid w:val="00817F2D"/>
    <w:rsid w:val="008204EC"/>
    <w:rsid w:val="00822133"/>
    <w:rsid w:val="00827F4E"/>
    <w:rsid w:val="00830DBC"/>
    <w:rsid w:val="00830E75"/>
    <w:rsid w:val="00833C8A"/>
    <w:rsid w:val="008409FB"/>
    <w:rsid w:val="00841096"/>
    <w:rsid w:val="008433A2"/>
    <w:rsid w:val="00846C17"/>
    <w:rsid w:val="00846EC8"/>
    <w:rsid w:val="00853B42"/>
    <w:rsid w:val="00860289"/>
    <w:rsid w:val="00862136"/>
    <w:rsid w:val="00863FF9"/>
    <w:rsid w:val="0086645A"/>
    <w:rsid w:val="00866DC2"/>
    <w:rsid w:val="00871483"/>
    <w:rsid w:val="008739B6"/>
    <w:rsid w:val="00875BF3"/>
    <w:rsid w:val="00876640"/>
    <w:rsid w:val="0088015C"/>
    <w:rsid w:val="008804EF"/>
    <w:rsid w:val="008828FB"/>
    <w:rsid w:val="00883FE1"/>
    <w:rsid w:val="0088566F"/>
    <w:rsid w:val="00886B5E"/>
    <w:rsid w:val="0089753D"/>
    <w:rsid w:val="008B4166"/>
    <w:rsid w:val="008B4C5E"/>
    <w:rsid w:val="008C3C07"/>
    <w:rsid w:val="008C773A"/>
    <w:rsid w:val="008C7C33"/>
    <w:rsid w:val="008D240E"/>
    <w:rsid w:val="008D44A0"/>
    <w:rsid w:val="008D512B"/>
    <w:rsid w:val="008E01C1"/>
    <w:rsid w:val="008E11A1"/>
    <w:rsid w:val="008E1EEC"/>
    <w:rsid w:val="008E426F"/>
    <w:rsid w:val="008F09DD"/>
    <w:rsid w:val="008F44C4"/>
    <w:rsid w:val="0090730C"/>
    <w:rsid w:val="00907518"/>
    <w:rsid w:val="00907F8D"/>
    <w:rsid w:val="0093287B"/>
    <w:rsid w:val="00935A47"/>
    <w:rsid w:val="00935C2D"/>
    <w:rsid w:val="0094152F"/>
    <w:rsid w:val="00943189"/>
    <w:rsid w:val="00953017"/>
    <w:rsid w:val="009571B8"/>
    <w:rsid w:val="00957BBA"/>
    <w:rsid w:val="0096398E"/>
    <w:rsid w:val="00964C4D"/>
    <w:rsid w:val="00971293"/>
    <w:rsid w:val="00971C83"/>
    <w:rsid w:val="00972B59"/>
    <w:rsid w:val="00976C13"/>
    <w:rsid w:val="009839AA"/>
    <w:rsid w:val="009943AF"/>
    <w:rsid w:val="009A157D"/>
    <w:rsid w:val="009A707A"/>
    <w:rsid w:val="009B70D2"/>
    <w:rsid w:val="009C06AD"/>
    <w:rsid w:val="009C1CC9"/>
    <w:rsid w:val="009D6690"/>
    <w:rsid w:val="009E0476"/>
    <w:rsid w:val="009E24AC"/>
    <w:rsid w:val="009E334B"/>
    <w:rsid w:val="009E3819"/>
    <w:rsid w:val="009E40A8"/>
    <w:rsid w:val="009E512A"/>
    <w:rsid w:val="009E55E0"/>
    <w:rsid w:val="009E6116"/>
    <w:rsid w:val="009F56D6"/>
    <w:rsid w:val="009F6B34"/>
    <w:rsid w:val="00A0038D"/>
    <w:rsid w:val="00A006B7"/>
    <w:rsid w:val="00A00D7D"/>
    <w:rsid w:val="00A044AF"/>
    <w:rsid w:val="00A046E6"/>
    <w:rsid w:val="00A155C0"/>
    <w:rsid w:val="00A27C77"/>
    <w:rsid w:val="00A36F7E"/>
    <w:rsid w:val="00A42AC2"/>
    <w:rsid w:val="00A43789"/>
    <w:rsid w:val="00A46605"/>
    <w:rsid w:val="00A477D7"/>
    <w:rsid w:val="00A547EF"/>
    <w:rsid w:val="00A55359"/>
    <w:rsid w:val="00A67B71"/>
    <w:rsid w:val="00A71BA4"/>
    <w:rsid w:val="00A93687"/>
    <w:rsid w:val="00A959EA"/>
    <w:rsid w:val="00AA20B3"/>
    <w:rsid w:val="00AA5199"/>
    <w:rsid w:val="00AB1EE4"/>
    <w:rsid w:val="00AB3B5E"/>
    <w:rsid w:val="00AB5CF7"/>
    <w:rsid w:val="00AB76B2"/>
    <w:rsid w:val="00AC0030"/>
    <w:rsid w:val="00AD0E2D"/>
    <w:rsid w:val="00AD4CE2"/>
    <w:rsid w:val="00AD5B00"/>
    <w:rsid w:val="00AF0AF4"/>
    <w:rsid w:val="00B00D72"/>
    <w:rsid w:val="00B05F6F"/>
    <w:rsid w:val="00B1418E"/>
    <w:rsid w:val="00B2714A"/>
    <w:rsid w:val="00B337B0"/>
    <w:rsid w:val="00B410F3"/>
    <w:rsid w:val="00B41456"/>
    <w:rsid w:val="00B46450"/>
    <w:rsid w:val="00B502E1"/>
    <w:rsid w:val="00B51132"/>
    <w:rsid w:val="00B516CC"/>
    <w:rsid w:val="00B55EA6"/>
    <w:rsid w:val="00B61730"/>
    <w:rsid w:val="00B66D37"/>
    <w:rsid w:val="00B84200"/>
    <w:rsid w:val="00B84222"/>
    <w:rsid w:val="00B85C67"/>
    <w:rsid w:val="00B87760"/>
    <w:rsid w:val="00B92D2B"/>
    <w:rsid w:val="00B94E41"/>
    <w:rsid w:val="00BA1489"/>
    <w:rsid w:val="00BA1A17"/>
    <w:rsid w:val="00BA23D7"/>
    <w:rsid w:val="00BA2836"/>
    <w:rsid w:val="00BB42D0"/>
    <w:rsid w:val="00BB763D"/>
    <w:rsid w:val="00BC4C64"/>
    <w:rsid w:val="00BC7B79"/>
    <w:rsid w:val="00BD2E54"/>
    <w:rsid w:val="00BD391C"/>
    <w:rsid w:val="00BD504B"/>
    <w:rsid w:val="00BE3198"/>
    <w:rsid w:val="00BF1652"/>
    <w:rsid w:val="00BF3A78"/>
    <w:rsid w:val="00C006C6"/>
    <w:rsid w:val="00C0078E"/>
    <w:rsid w:val="00C03286"/>
    <w:rsid w:val="00C0701C"/>
    <w:rsid w:val="00C12612"/>
    <w:rsid w:val="00C13A9C"/>
    <w:rsid w:val="00C244B1"/>
    <w:rsid w:val="00C25CA7"/>
    <w:rsid w:val="00C301C8"/>
    <w:rsid w:val="00C32D85"/>
    <w:rsid w:val="00C417D4"/>
    <w:rsid w:val="00C44DA9"/>
    <w:rsid w:val="00C47828"/>
    <w:rsid w:val="00C50798"/>
    <w:rsid w:val="00C60FED"/>
    <w:rsid w:val="00C67489"/>
    <w:rsid w:val="00C73F51"/>
    <w:rsid w:val="00C82C54"/>
    <w:rsid w:val="00C86020"/>
    <w:rsid w:val="00C867AC"/>
    <w:rsid w:val="00C87F92"/>
    <w:rsid w:val="00C93192"/>
    <w:rsid w:val="00C94BE4"/>
    <w:rsid w:val="00C97142"/>
    <w:rsid w:val="00CA0939"/>
    <w:rsid w:val="00CA58A8"/>
    <w:rsid w:val="00CB03D0"/>
    <w:rsid w:val="00CB41C1"/>
    <w:rsid w:val="00CB5BE8"/>
    <w:rsid w:val="00CC3CD8"/>
    <w:rsid w:val="00CC46C7"/>
    <w:rsid w:val="00CD0B25"/>
    <w:rsid w:val="00CD1A7D"/>
    <w:rsid w:val="00CD68F5"/>
    <w:rsid w:val="00CE094B"/>
    <w:rsid w:val="00CE0DA5"/>
    <w:rsid w:val="00CE2587"/>
    <w:rsid w:val="00CE4628"/>
    <w:rsid w:val="00D009FC"/>
    <w:rsid w:val="00D03260"/>
    <w:rsid w:val="00D04AA4"/>
    <w:rsid w:val="00D11D08"/>
    <w:rsid w:val="00D20DF3"/>
    <w:rsid w:val="00D216B3"/>
    <w:rsid w:val="00D34A0D"/>
    <w:rsid w:val="00D34BB8"/>
    <w:rsid w:val="00D35090"/>
    <w:rsid w:val="00D35F6D"/>
    <w:rsid w:val="00D36A39"/>
    <w:rsid w:val="00D36D2D"/>
    <w:rsid w:val="00D57D8A"/>
    <w:rsid w:val="00D64014"/>
    <w:rsid w:val="00D64B76"/>
    <w:rsid w:val="00D67694"/>
    <w:rsid w:val="00D67BC3"/>
    <w:rsid w:val="00D70567"/>
    <w:rsid w:val="00D72220"/>
    <w:rsid w:val="00D75546"/>
    <w:rsid w:val="00D80074"/>
    <w:rsid w:val="00D82716"/>
    <w:rsid w:val="00D84B6E"/>
    <w:rsid w:val="00D855B0"/>
    <w:rsid w:val="00D92354"/>
    <w:rsid w:val="00D934EA"/>
    <w:rsid w:val="00D93E3C"/>
    <w:rsid w:val="00D965A6"/>
    <w:rsid w:val="00DA217F"/>
    <w:rsid w:val="00DA6326"/>
    <w:rsid w:val="00DA7F69"/>
    <w:rsid w:val="00DB45BF"/>
    <w:rsid w:val="00DC1A03"/>
    <w:rsid w:val="00DC2295"/>
    <w:rsid w:val="00DD133A"/>
    <w:rsid w:val="00DD293B"/>
    <w:rsid w:val="00DD7DBC"/>
    <w:rsid w:val="00DE0B03"/>
    <w:rsid w:val="00DE182E"/>
    <w:rsid w:val="00DE32FF"/>
    <w:rsid w:val="00DE43CA"/>
    <w:rsid w:val="00DE6354"/>
    <w:rsid w:val="00DF0904"/>
    <w:rsid w:val="00DF3568"/>
    <w:rsid w:val="00E00CBC"/>
    <w:rsid w:val="00E00E50"/>
    <w:rsid w:val="00E06267"/>
    <w:rsid w:val="00E0637C"/>
    <w:rsid w:val="00E13579"/>
    <w:rsid w:val="00E14105"/>
    <w:rsid w:val="00E145A8"/>
    <w:rsid w:val="00E17FCE"/>
    <w:rsid w:val="00E20996"/>
    <w:rsid w:val="00E252D7"/>
    <w:rsid w:val="00E2633D"/>
    <w:rsid w:val="00E26BE3"/>
    <w:rsid w:val="00E47EF9"/>
    <w:rsid w:val="00E52ADC"/>
    <w:rsid w:val="00E53FE5"/>
    <w:rsid w:val="00E5478C"/>
    <w:rsid w:val="00E54ADD"/>
    <w:rsid w:val="00E56949"/>
    <w:rsid w:val="00E60C1F"/>
    <w:rsid w:val="00E64594"/>
    <w:rsid w:val="00E678C8"/>
    <w:rsid w:val="00E774BF"/>
    <w:rsid w:val="00E77FF5"/>
    <w:rsid w:val="00E80704"/>
    <w:rsid w:val="00E82EE2"/>
    <w:rsid w:val="00E83CB1"/>
    <w:rsid w:val="00E90C1B"/>
    <w:rsid w:val="00E9488F"/>
    <w:rsid w:val="00E96EB1"/>
    <w:rsid w:val="00EA6DCB"/>
    <w:rsid w:val="00EA7481"/>
    <w:rsid w:val="00EB0B14"/>
    <w:rsid w:val="00EB5B55"/>
    <w:rsid w:val="00EB5EB0"/>
    <w:rsid w:val="00EB762F"/>
    <w:rsid w:val="00EC4A7E"/>
    <w:rsid w:val="00EC5A9B"/>
    <w:rsid w:val="00EC5BD2"/>
    <w:rsid w:val="00ED0B76"/>
    <w:rsid w:val="00ED1AAF"/>
    <w:rsid w:val="00ED5E5D"/>
    <w:rsid w:val="00EE1E23"/>
    <w:rsid w:val="00EF77B9"/>
    <w:rsid w:val="00F00D71"/>
    <w:rsid w:val="00F03B71"/>
    <w:rsid w:val="00F044B9"/>
    <w:rsid w:val="00F10E9A"/>
    <w:rsid w:val="00F16F92"/>
    <w:rsid w:val="00F20951"/>
    <w:rsid w:val="00F20AB3"/>
    <w:rsid w:val="00F258F1"/>
    <w:rsid w:val="00F275FB"/>
    <w:rsid w:val="00F3194A"/>
    <w:rsid w:val="00F33BD4"/>
    <w:rsid w:val="00F34218"/>
    <w:rsid w:val="00F406D3"/>
    <w:rsid w:val="00F47856"/>
    <w:rsid w:val="00F61288"/>
    <w:rsid w:val="00F6154D"/>
    <w:rsid w:val="00F63F6D"/>
    <w:rsid w:val="00F6533C"/>
    <w:rsid w:val="00F66B08"/>
    <w:rsid w:val="00F7127F"/>
    <w:rsid w:val="00F72B8C"/>
    <w:rsid w:val="00F72D7A"/>
    <w:rsid w:val="00F73C01"/>
    <w:rsid w:val="00F755F2"/>
    <w:rsid w:val="00F757C8"/>
    <w:rsid w:val="00F77634"/>
    <w:rsid w:val="00F7768D"/>
    <w:rsid w:val="00F77F06"/>
    <w:rsid w:val="00F859CA"/>
    <w:rsid w:val="00F85B84"/>
    <w:rsid w:val="00F861C3"/>
    <w:rsid w:val="00F91E02"/>
    <w:rsid w:val="00F92DFA"/>
    <w:rsid w:val="00FA082C"/>
    <w:rsid w:val="00FA1A29"/>
    <w:rsid w:val="00FA360F"/>
    <w:rsid w:val="00FB43A7"/>
    <w:rsid w:val="00FB7D52"/>
    <w:rsid w:val="00FD1714"/>
    <w:rsid w:val="00FD3015"/>
    <w:rsid w:val="00FD3CD6"/>
    <w:rsid w:val="00FD7CD4"/>
    <w:rsid w:val="00FE04CB"/>
    <w:rsid w:val="00FE188D"/>
    <w:rsid w:val="00FE613B"/>
    <w:rsid w:val="00FE68AC"/>
    <w:rsid w:val="00FE798A"/>
    <w:rsid w:val="00FF424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181" fillcolor="white" strokecolor="red">
      <v:fill color="white"/>
      <v:stroke color="red"/>
      <v:textbox inset="0,0,0,0"/>
    </o:shapedefaults>
    <o:shapelayout v:ext="edit">
      <o:idmap v:ext="edit" data="2"/>
    </o:shapelayout>
  </w:shapeDefaults>
  <w:decimalSymbol w:val="."/>
  <w:listSeparator w:val=","/>
  <w14:docId w14:val="2C763B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entury" w:eastAsia="平成明朝" w:hAnsi="Century"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spacing w:line="260" w:lineRule="exact"/>
      <w:jc w:val="both"/>
      <w:outlineLvl w:val="6"/>
    </w:pPr>
    <w:rPr>
      <w:rFonts w:eastAsia="ＭＳ 明朝"/>
      <w:kern w:val="2"/>
      <w:sz w:val="22"/>
      <w:szCs w:val="24"/>
      <w:lang w:eastAsia="ja-JP"/>
    </w:rPr>
  </w:style>
  <w:style w:type="paragraph" w:styleId="1">
    <w:name w:val="heading 1"/>
    <w:aliases w:val="R見出し 1"/>
    <w:basedOn w:val="a0"/>
    <w:next w:val="a0"/>
    <w:qFormat/>
    <w:rsid w:val="007F7CD5"/>
    <w:pPr>
      <w:keepNext/>
      <w:wordWrap w:val="0"/>
      <w:adjustRightInd w:val="0"/>
      <w:spacing w:beforeLines="100" w:before="360" w:afterLines="50" w:after="180"/>
      <w:ind w:left="0" w:firstLineChars="0" w:firstLine="0"/>
      <w:outlineLvl w:val="0"/>
    </w:pPr>
    <w:rPr>
      <w:rFonts w:ascii="ＭＳ ゴシック" w:eastAsia="ＭＳ ゴシック"/>
      <w:sz w:val="26"/>
    </w:rPr>
  </w:style>
  <w:style w:type="paragraph" w:styleId="2">
    <w:name w:val="heading 2"/>
    <w:aliases w:val="R見出し 2,h2,l2"/>
    <w:basedOn w:val="a"/>
    <w:next w:val="a"/>
    <w:qFormat/>
    <w:pPr>
      <w:keepNext/>
      <w:spacing w:beforeLines="50" w:before="180" w:line="240" w:lineRule="auto"/>
      <w:outlineLvl w:val="1"/>
    </w:pPr>
    <w:rPr>
      <w:rFonts w:ascii="ＭＳ ゴシック" w:eastAsia="ＭＳ ゴシック"/>
      <w:color w:val="000000"/>
      <w:sz w:val="24"/>
    </w:rPr>
  </w:style>
  <w:style w:type="paragraph" w:styleId="3">
    <w:name w:val="heading 3"/>
    <w:aliases w:val="R見出し 3"/>
    <w:basedOn w:val="a"/>
    <w:next w:val="a"/>
    <w:qFormat/>
    <w:rsid w:val="00693B7C"/>
    <w:pPr>
      <w:keepNext/>
      <w:tabs>
        <w:tab w:val="left" w:pos="0"/>
      </w:tabs>
      <w:spacing w:before="240" w:afterLines="50" w:after="180"/>
      <w:outlineLvl w:val="2"/>
    </w:pPr>
    <w:rPr>
      <w:rFonts w:eastAsia="ＭＳ ゴシック" w:cs="Arial"/>
      <w:color w:val="000000"/>
      <w:szCs w:val="20"/>
    </w:rPr>
  </w:style>
  <w:style w:type="paragraph" w:styleId="4">
    <w:name w:val="heading 4"/>
    <w:basedOn w:val="a"/>
    <w:next w:val="a"/>
    <w:autoRedefine/>
    <w:qFormat/>
    <w:pPr>
      <w:keepNext/>
      <w:spacing w:beforeLines="50" w:afterLines="50"/>
      <w:ind w:left="380" w:hanging="380"/>
      <w:outlineLvl w:val="3"/>
    </w:pPr>
    <w:rPr>
      <w:rFonts w:ascii="ＭＳ ゴシック" w:eastAsia="ＭＳ ゴシック" w:cs="Arial"/>
      <w:bCs/>
      <w:szCs w:val="20"/>
    </w:rPr>
  </w:style>
  <w:style w:type="paragraph" w:styleId="5">
    <w:name w:val="heading 5"/>
    <w:basedOn w:val="a"/>
    <w:next w:val="a"/>
    <w:qFormat/>
    <w:pPr>
      <w:keepNext/>
      <w:framePr w:hSpace="142" w:wrap="around" w:vAnchor="text" w:hAnchor="margin" w:xAlign="center" w:y="4841"/>
      <w:jc w:val="center"/>
      <w:outlineLvl w:val="4"/>
    </w:pPr>
    <w:rPr>
      <w:rFonts w:ascii="ＭＳ ゴシック" w:eastAsia="ＭＳ ゴシック" w:hAnsi="ＭＳ ゴシック"/>
      <w:b/>
      <w:bCs/>
    </w:rPr>
  </w:style>
  <w:style w:type="paragraph" w:styleId="6">
    <w:name w:val="heading 6"/>
    <w:basedOn w:val="a0"/>
    <w:next w:val="a0"/>
    <w:qFormat/>
    <w:pPr>
      <w:keepNext/>
      <w:keepLines/>
      <w:outlineLvl w:val="5"/>
    </w:pPr>
    <w:rPr>
      <w:rFonts w:ascii="ＭＳ Ｐ明朝" w:eastAsia="ＭＳ Ｐ明朝" w:hAnsi="Arial"/>
      <w:b/>
      <w:kern w:val="28"/>
      <w:szCs w:val="20"/>
    </w:rPr>
  </w:style>
  <w:style w:type="paragraph" w:styleId="7">
    <w:name w:val="heading 7"/>
    <w:basedOn w:val="a0"/>
    <w:next w:val="a0"/>
    <w:qFormat/>
    <w:pPr>
      <w:keepNext/>
    </w:pPr>
    <w:rPr>
      <w:rFonts w:ascii="ＭＳ ゴシック" w:eastAsia="ＭＳ ゴシック"/>
    </w:rPr>
  </w:style>
  <w:style w:type="paragraph" w:styleId="8">
    <w:name w:val="heading 8"/>
    <w:basedOn w:val="a0"/>
    <w:next w:val="a0"/>
    <w:qFormat/>
    <w:pPr>
      <w:keepNext/>
      <w:keepLines/>
      <w:framePr w:hSpace="397" w:wrap="around" w:vAnchor="text" w:hAnchor="text" w:y="1"/>
      <w:outlineLvl w:val="7"/>
    </w:pPr>
    <w:rPr>
      <w:kern w:val="28"/>
      <w:szCs w:val="20"/>
    </w:rPr>
  </w:style>
  <w:style w:type="paragraph" w:styleId="9">
    <w:name w:val="heading 9"/>
    <w:basedOn w:val="a1"/>
    <w:next w:val="a1"/>
    <w:autoRedefine/>
    <w:qFormat/>
    <w:pPr>
      <w:keepNext/>
      <w:framePr w:hSpace="397" w:wrap="around" w:vAnchor="text" w:hAnchor="text" w:y="1"/>
    </w:pPr>
    <w:rPr>
      <w:kern w:val="28"/>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0">
    <w:name w:val="Plain Text"/>
    <w:basedOn w:val="a"/>
    <w:autoRedefine/>
    <w:rsid w:val="005E4978"/>
    <w:pPr>
      <w:spacing w:line="240" w:lineRule="auto"/>
      <w:ind w:left="1868" w:hangingChars="934" w:hanging="1868"/>
      <w:jc w:val="left"/>
    </w:pPr>
    <w:rPr>
      <w:rFonts w:cs="Courier New"/>
      <w:sz w:val="20"/>
      <w:szCs w:val="21"/>
    </w:rPr>
  </w:style>
  <w:style w:type="paragraph" w:styleId="a1">
    <w:name w:val="Body Text"/>
    <w:basedOn w:val="a"/>
    <w:next w:val="a0"/>
    <w:autoRedefine/>
    <w:qFormat/>
    <w:rsid w:val="004150BC"/>
    <w:pPr>
      <w:spacing w:line="220" w:lineRule="exact"/>
      <w:ind w:firstLine="220"/>
      <w:jc w:val="left"/>
      <w:outlineLvl w:val="8"/>
    </w:pPr>
    <w:rPr>
      <w:rFonts w:cs="Arial"/>
      <w:noProof/>
      <w:szCs w:val="22"/>
    </w:rPr>
  </w:style>
  <w:style w:type="character" w:customStyle="1" w:styleId="a5">
    <w:name w:val="書式なし (文字)"/>
    <w:semiHidden/>
    <w:rPr>
      <w:rFonts w:eastAsia="ＭＳ 明朝" w:cs="Courier New"/>
      <w:kern w:val="2"/>
      <w:sz w:val="22"/>
      <w:szCs w:val="21"/>
    </w:rPr>
  </w:style>
  <w:style w:type="paragraph" w:customStyle="1" w:styleId="R">
    <w:name w:val="Rシステム運用条件"/>
    <w:basedOn w:val="1"/>
    <w:pPr>
      <w:wordWrap/>
    </w:pPr>
    <w:rPr>
      <w:color w:val="000000"/>
      <w:kern w:val="0"/>
      <w:szCs w:val="20"/>
    </w:rPr>
  </w:style>
  <w:style w:type="paragraph" w:styleId="a6">
    <w:name w:val="footer"/>
    <w:basedOn w:val="a"/>
    <w:uiPriority w:val="99"/>
    <w:unhideWhenUsed/>
    <w:pPr>
      <w:widowControl/>
      <w:tabs>
        <w:tab w:val="center" w:pos="4320"/>
        <w:tab w:val="right" w:pos="8640"/>
      </w:tabs>
      <w:spacing w:after="200" w:line="276" w:lineRule="auto"/>
    </w:pPr>
    <w:rPr>
      <w:kern w:val="0"/>
      <w:szCs w:val="22"/>
    </w:rPr>
  </w:style>
  <w:style w:type="character" w:customStyle="1" w:styleId="a7">
    <w:name w:val="フッター (文字)"/>
    <w:uiPriority w:val="99"/>
    <w:rPr>
      <w:rFonts w:ascii="Century" w:eastAsia="ＭＳ 明朝" w:hAnsi="Century"/>
      <w:sz w:val="22"/>
      <w:szCs w:val="22"/>
    </w:rPr>
  </w:style>
  <w:style w:type="paragraph" w:customStyle="1" w:styleId="R0">
    <w:name w:val="R運用条件総括表"/>
    <w:pPr>
      <w:spacing w:beforeLines="100" w:before="100" w:after="120" w:line="280" w:lineRule="exact"/>
      <w:ind w:left="176" w:hanging="176"/>
      <w:jc w:val="center"/>
      <w:outlineLvl w:val="1"/>
    </w:pPr>
    <w:rPr>
      <w:rFonts w:ascii="ＭＳ ゴシック" w:eastAsia="ＭＳ ゴシック"/>
      <w:sz w:val="26"/>
      <w:lang w:eastAsia="ja-JP"/>
    </w:rPr>
  </w:style>
  <w:style w:type="paragraph" w:customStyle="1" w:styleId="R1">
    <w:name w:val="R運用総括表型番"/>
    <w:pPr>
      <w:spacing w:beforeLines="50" w:afterLines="50" w:line="220" w:lineRule="exact"/>
      <w:ind w:leftChars="400" w:left="400"/>
      <w:jc w:val="both"/>
      <w:outlineLvl w:val="4"/>
    </w:pPr>
    <w:rPr>
      <w:rFonts w:ascii="ＭＳ ゴシック" w:eastAsia="ＭＳ ゴシック"/>
      <w:sz w:val="24"/>
      <w:u w:val="single"/>
      <w:lang w:eastAsia="ja-JP"/>
    </w:rPr>
  </w:style>
  <w:style w:type="paragraph" w:customStyle="1" w:styleId="R2">
    <w:name w:val="R表紙会社名"/>
    <w:basedOn w:val="HTML"/>
    <w:pPr>
      <w:spacing w:afterLines="150" w:after="150" w:line="240" w:lineRule="auto"/>
      <w:jc w:val="center"/>
    </w:pPr>
    <w:rPr>
      <w:rFonts w:cs="Courier New"/>
      <w:spacing w:val="-20"/>
      <w:kern w:val="2"/>
      <w:sz w:val="44"/>
      <w:szCs w:val="21"/>
    </w:rPr>
  </w:style>
  <w:style w:type="paragraph" w:styleId="HTML">
    <w:name w:val="HTML Preformatted"/>
    <w:basedOn w:val="a"/>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ＭＳ ゴシック" w:eastAsia="ＭＳ ゴシック" w:hAnsi="ＭＳ ゴシック"/>
      <w:kern w:val="0"/>
      <w:sz w:val="24"/>
    </w:rPr>
  </w:style>
  <w:style w:type="paragraph" w:customStyle="1" w:styleId="R3">
    <w:name w:val="R表紙機器システム名"/>
    <w:basedOn w:val="a0"/>
    <w:pPr>
      <w:ind w:left="-858"/>
      <w:outlineLvl w:val="8"/>
    </w:pPr>
    <w:rPr>
      <w:rFonts w:ascii="ＭＳ ゴシック" w:eastAsia="ＭＳ ゴシック"/>
      <w:spacing w:val="-20"/>
      <w:sz w:val="44"/>
    </w:rPr>
  </w:style>
  <w:style w:type="character" w:customStyle="1" w:styleId="a8">
    <w:name w:val="本文 (文字)"/>
    <w:semiHidden/>
    <w:rPr>
      <w:rFonts w:eastAsia="ＭＳ 明朝"/>
      <w:noProof/>
      <w:kern w:val="2"/>
      <w:sz w:val="22"/>
      <w:szCs w:val="24"/>
    </w:rPr>
  </w:style>
  <w:style w:type="paragraph" w:customStyle="1" w:styleId="R10p">
    <w:name w:val="R図のフォント10p"/>
    <w:basedOn w:val="a9"/>
    <w:next w:val="a0"/>
    <w:pPr>
      <w:framePr w:wrap="around" w:hAnchor="text" w:xAlign="center" w:yAlign="center"/>
      <w:autoSpaceDE w:val="0"/>
      <w:autoSpaceDN w:val="0"/>
      <w:spacing w:line="240" w:lineRule="exact"/>
      <w:outlineLvl w:val="7"/>
    </w:pPr>
    <w:rPr>
      <w:sz w:val="20"/>
    </w:rPr>
  </w:style>
  <w:style w:type="paragraph" w:customStyle="1" w:styleId="aa">
    <w:name w:val="図表題"/>
    <w:basedOn w:val="a"/>
    <w:next w:val="a"/>
    <w:autoRedefine/>
    <w:pPr>
      <w:adjustRightInd w:val="0"/>
      <w:snapToGrid w:val="0"/>
      <w:spacing w:line="280" w:lineRule="exact"/>
      <w:jc w:val="center"/>
    </w:pPr>
    <w:rPr>
      <w:rFonts w:ascii="ＭＳ ゴシック" w:eastAsia="ＭＳ ゴシック" w:cs="Courier New"/>
      <w:kern w:val="0"/>
      <w:szCs w:val="20"/>
    </w:rPr>
  </w:style>
  <w:style w:type="paragraph" w:customStyle="1" w:styleId="R4">
    <w:name w:val="R年月"/>
    <w:basedOn w:val="HTML"/>
    <w:pPr>
      <w:spacing w:line="240" w:lineRule="auto"/>
      <w:jc w:val="center"/>
    </w:pPr>
    <w:rPr>
      <w:sz w:val="40"/>
    </w:rPr>
  </w:style>
  <w:style w:type="paragraph" w:customStyle="1" w:styleId="R105">
    <w:name w:val="R表の番号10.5中央"/>
    <w:basedOn w:val="a"/>
    <w:rsid w:val="00B1418E"/>
    <w:pPr>
      <w:adjustRightInd w:val="0"/>
      <w:snapToGrid w:val="0"/>
      <w:spacing w:beforeLines="50" w:before="50" w:afterLines="50" w:after="50" w:line="280" w:lineRule="exact"/>
      <w:jc w:val="center"/>
      <w:outlineLvl w:val="4"/>
    </w:pPr>
    <w:rPr>
      <w:rFonts w:eastAsia="ＭＳ ゴシック" w:cs="Courier New"/>
      <w:kern w:val="0"/>
      <w:sz w:val="21"/>
      <w:szCs w:val="20"/>
    </w:rPr>
  </w:style>
  <w:style w:type="paragraph" w:customStyle="1" w:styleId="RD">
    <w:name w:val="R表紙D番"/>
    <w:basedOn w:val="R4"/>
    <w:rPr>
      <w:sz w:val="44"/>
    </w:rPr>
  </w:style>
  <w:style w:type="paragraph" w:customStyle="1" w:styleId="R5">
    <w:name w:val="R表紙確認報告書"/>
    <w:basedOn w:val="a0"/>
    <w:pPr>
      <w:ind w:left="0" w:firstLineChars="0" w:firstLine="0"/>
    </w:pPr>
    <w:rPr>
      <w:rFonts w:ascii="ＭＳ ゴシック" w:eastAsia="ＭＳ ゴシック"/>
      <w:sz w:val="72"/>
    </w:rPr>
  </w:style>
  <w:style w:type="paragraph" w:customStyle="1" w:styleId="R6">
    <w:name w:val="R表紙協会名"/>
    <w:basedOn w:val="R2"/>
    <w:pPr>
      <w:outlineLvl w:val="5"/>
    </w:pPr>
    <w:rPr>
      <w:sz w:val="40"/>
    </w:rPr>
  </w:style>
  <w:style w:type="paragraph" w:customStyle="1" w:styleId="R7">
    <w:name w:val="R表紙放送への妨害"/>
    <w:basedOn w:val="a0"/>
    <w:pPr>
      <w:ind w:left="-858"/>
      <w:outlineLvl w:val="8"/>
    </w:pPr>
    <w:rPr>
      <w:rFonts w:ascii="ＭＳ ゴシック" w:eastAsia="ＭＳ ゴシック"/>
      <w:sz w:val="52"/>
    </w:rPr>
  </w:style>
  <w:style w:type="character" w:customStyle="1" w:styleId="ab">
    <w:name w:val="表中の文書"/>
    <w:rPr>
      <w:rFonts w:ascii="Century" w:eastAsia="ＭＳ 明朝" w:hAnsi="Century"/>
      <w:sz w:val="22"/>
    </w:rPr>
  </w:style>
  <w:style w:type="paragraph" w:customStyle="1" w:styleId="R1050">
    <w:name w:val="R表中フォント10.5中央"/>
    <w:basedOn w:val="a0"/>
    <w:pPr>
      <w:keepLines/>
      <w:framePr w:hSpace="142" w:wrap="around" w:vAnchor="page" w:hAnchor="margin" w:y="3031"/>
      <w:outlineLvl w:val="8"/>
    </w:pPr>
    <w:rPr>
      <w:color w:val="000000"/>
      <w:sz w:val="21"/>
      <w:szCs w:val="22"/>
    </w:rPr>
  </w:style>
  <w:style w:type="paragraph" w:customStyle="1" w:styleId="R10">
    <w:name w:val="R表中フォント10左"/>
    <w:basedOn w:val="a0"/>
    <w:pPr>
      <w:keepLines/>
      <w:tabs>
        <w:tab w:val="left" w:pos="5103"/>
      </w:tabs>
      <w:spacing w:line="240" w:lineRule="exact"/>
      <w:ind w:left="0" w:firstLineChars="0" w:firstLine="0"/>
      <w:outlineLvl w:val="8"/>
    </w:pPr>
    <w:rPr>
      <w:rFonts w:cs="Arial"/>
      <w:noProof/>
      <w:color w:val="000000"/>
      <w:szCs w:val="22"/>
    </w:rPr>
  </w:style>
  <w:style w:type="paragraph" w:customStyle="1" w:styleId="R8">
    <w:name w:val="R表中フォント９中央"/>
    <w:basedOn w:val="R10"/>
    <w:pPr>
      <w:spacing w:line="220" w:lineRule="exact"/>
    </w:pPr>
    <w:rPr>
      <w:sz w:val="18"/>
    </w:rPr>
  </w:style>
  <w:style w:type="paragraph" w:styleId="20">
    <w:name w:val="Body Text 2"/>
    <w:basedOn w:val="a"/>
    <w:pPr>
      <w:spacing w:line="240" w:lineRule="exact"/>
    </w:pPr>
    <w:rPr>
      <w:sz w:val="21"/>
    </w:rPr>
  </w:style>
  <w:style w:type="character" w:customStyle="1" w:styleId="21">
    <w:name w:val="本文 2 (文字)"/>
    <w:semiHidden/>
    <w:rPr>
      <w:rFonts w:eastAsia="ＭＳ 明朝"/>
      <w:kern w:val="2"/>
      <w:sz w:val="21"/>
      <w:szCs w:val="24"/>
    </w:rPr>
  </w:style>
  <w:style w:type="paragraph" w:styleId="30">
    <w:name w:val="Body Text 3"/>
    <w:basedOn w:val="a"/>
    <w:rPr>
      <w:sz w:val="20"/>
    </w:rPr>
  </w:style>
  <w:style w:type="character" w:customStyle="1" w:styleId="31">
    <w:name w:val="本文 3 (文字)"/>
    <w:semiHidden/>
    <w:rPr>
      <w:rFonts w:eastAsia="ＭＳ 明朝"/>
      <w:kern w:val="2"/>
      <w:szCs w:val="24"/>
    </w:rPr>
  </w:style>
  <w:style w:type="paragraph" w:styleId="10">
    <w:name w:val="toc 1"/>
    <w:basedOn w:val="a"/>
    <w:next w:val="a0"/>
    <w:uiPriority w:val="39"/>
    <w:pPr>
      <w:spacing w:before="120" w:after="120"/>
      <w:jc w:val="left"/>
    </w:pPr>
    <w:rPr>
      <w:b/>
      <w:bCs/>
      <w:caps/>
      <w:sz w:val="20"/>
      <w:szCs w:val="20"/>
    </w:rPr>
  </w:style>
  <w:style w:type="paragraph" w:styleId="22">
    <w:name w:val="toc 2"/>
    <w:basedOn w:val="a0"/>
    <w:next w:val="a0"/>
    <w:autoRedefine/>
    <w:uiPriority w:val="39"/>
    <w:rsid w:val="0024628A"/>
    <w:pPr>
      <w:tabs>
        <w:tab w:val="right" w:leader="dot" w:pos="9060"/>
      </w:tabs>
      <w:spacing w:line="260" w:lineRule="exact"/>
      <w:ind w:left="220" w:firstLineChars="0" w:firstLine="0"/>
    </w:pPr>
    <w:rPr>
      <w:rFonts w:ascii="Arial" w:hAnsi="Arial" w:cs="Arial"/>
      <w:smallCaps/>
      <w:noProof/>
      <w:szCs w:val="20"/>
    </w:rPr>
  </w:style>
  <w:style w:type="paragraph" w:styleId="32">
    <w:name w:val="toc 3"/>
    <w:basedOn w:val="a"/>
    <w:next w:val="a"/>
    <w:autoRedefine/>
    <w:semiHidden/>
    <w:pPr>
      <w:ind w:left="440"/>
      <w:jc w:val="left"/>
    </w:pPr>
    <w:rPr>
      <w:i/>
      <w:iCs/>
      <w:sz w:val="20"/>
      <w:szCs w:val="20"/>
    </w:rPr>
  </w:style>
  <w:style w:type="paragraph" w:styleId="40">
    <w:name w:val="toc 4"/>
    <w:basedOn w:val="a"/>
    <w:next w:val="a"/>
    <w:autoRedefine/>
    <w:semiHidden/>
    <w:pPr>
      <w:ind w:left="660"/>
      <w:jc w:val="left"/>
    </w:pPr>
    <w:rPr>
      <w:sz w:val="18"/>
      <w:szCs w:val="18"/>
    </w:rPr>
  </w:style>
  <w:style w:type="paragraph" w:styleId="50">
    <w:name w:val="toc 5"/>
    <w:basedOn w:val="a"/>
    <w:next w:val="a"/>
    <w:autoRedefine/>
    <w:semiHidden/>
    <w:pPr>
      <w:ind w:left="880"/>
      <w:jc w:val="left"/>
    </w:pPr>
    <w:rPr>
      <w:sz w:val="18"/>
      <w:szCs w:val="18"/>
    </w:rPr>
  </w:style>
  <w:style w:type="paragraph" w:styleId="60">
    <w:name w:val="toc 6"/>
    <w:basedOn w:val="a"/>
    <w:next w:val="a"/>
    <w:autoRedefine/>
    <w:semiHidden/>
    <w:pPr>
      <w:ind w:left="1100"/>
      <w:jc w:val="left"/>
    </w:pPr>
    <w:rPr>
      <w:sz w:val="18"/>
      <w:szCs w:val="18"/>
    </w:rPr>
  </w:style>
  <w:style w:type="paragraph" w:styleId="70">
    <w:name w:val="toc 7"/>
    <w:basedOn w:val="a"/>
    <w:next w:val="a"/>
    <w:autoRedefine/>
    <w:semiHidden/>
    <w:pPr>
      <w:ind w:left="1320"/>
      <w:jc w:val="left"/>
    </w:pPr>
    <w:rPr>
      <w:sz w:val="18"/>
      <w:szCs w:val="18"/>
    </w:rPr>
  </w:style>
  <w:style w:type="paragraph" w:styleId="80">
    <w:name w:val="toc 8"/>
    <w:basedOn w:val="a"/>
    <w:next w:val="a"/>
    <w:autoRedefine/>
    <w:semiHidden/>
    <w:pPr>
      <w:ind w:left="1540"/>
      <w:jc w:val="left"/>
    </w:pPr>
    <w:rPr>
      <w:sz w:val="18"/>
      <w:szCs w:val="18"/>
    </w:rPr>
  </w:style>
  <w:style w:type="paragraph" w:styleId="90">
    <w:name w:val="toc 9"/>
    <w:basedOn w:val="a"/>
    <w:next w:val="a"/>
    <w:autoRedefine/>
    <w:semiHidden/>
    <w:pPr>
      <w:ind w:left="1760"/>
      <w:jc w:val="left"/>
    </w:pPr>
    <w:rPr>
      <w:sz w:val="18"/>
      <w:szCs w:val="18"/>
    </w:rPr>
  </w:style>
  <w:style w:type="paragraph" w:customStyle="1" w:styleId="R9">
    <w:name w:val="R裏表紙編纂"/>
    <w:basedOn w:val="a0"/>
    <w:next w:val="a0"/>
    <w:autoRedefine/>
    <w:pPr>
      <w:framePr w:hSpace="142" w:wrap="around" w:vAnchor="text" w:hAnchor="margin" w:xAlign="center" w:y="228"/>
      <w:spacing w:beforeLines="200" w:before="200" w:line="320" w:lineRule="exact"/>
      <w:ind w:left="0" w:firstLineChars="0" w:firstLine="0"/>
      <w:outlineLvl w:val="4"/>
    </w:pPr>
    <w:rPr>
      <w:rFonts w:ascii="ＭＳ ゴシック" w:eastAsia="ＭＳ ゴシック"/>
      <w:sz w:val="24"/>
    </w:rPr>
  </w:style>
  <w:style w:type="paragraph" w:customStyle="1" w:styleId="Ra">
    <w:name w:val="R裏表紙報告書"/>
    <w:basedOn w:val="a0"/>
    <w:next w:val="a0"/>
    <w:autoRedefine/>
    <w:pPr>
      <w:framePr w:hSpace="142" w:wrap="around" w:vAnchor="text" w:hAnchor="margin" w:xAlign="center" w:y="9"/>
      <w:spacing w:beforeLines="50" w:before="180" w:afterLines="100" w:after="360"/>
      <w:ind w:left="2240" w:firstLineChars="0" w:hanging="2240"/>
      <w:outlineLvl w:val="5"/>
    </w:pPr>
    <w:rPr>
      <w:rFonts w:ascii="ＭＳ ゴシック" w:eastAsia="ＭＳ ゴシック"/>
      <w:b/>
      <w:sz w:val="24"/>
    </w:rPr>
  </w:style>
  <w:style w:type="paragraph" w:styleId="a9">
    <w:name w:val="No Spacing"/>
    <w:qFormat/>
    <w:pPr>
      <w:widowControl w:val="0"/>
      <w:spacing w:line="220" w:lineRule="exact"/>
      <w:jc w:val="center"/>
    </w:pPr>
    <w:rPr>
      <w:rFonts w:eastAsia="ＭＳ 明朝"/>
      <w:kern w:val="2"/>
      <w:sz w:val="22"/>
      <w:szCs w:val="24"/>
      <w:lang w:eastAsia="ja-JP"/>
    </w:rPr>
  </w:style>
  <w:style w:type="paragraph" w:styleId="ac">
    <w:name w:val="Subtitle"/>
    <w:basedOn w:val="a"/>
    <w:next w:val="a"/>
    <w:qFormat/>
    <w:pPr>
      <w:jc w:val="center"/>
      <w:outlineLvl w:val="1"/>
    </w:pPr>
    <w:rPr>
      <w:rFonts w:ascii="Arial" w:eastAsia="ＭＳ ゴシック" w:hAnsi="Arial"/>
      <w:sz w:val="24"/>
    </w:rPr>
  </w:style>
  <w:style w:type="character" w:customStyle="1" w:styleId="ad">
    <w:name w:val="副題 (文字)"/>
    <w:rPr>
      <w:rFonts w:ascii="Arial" w:eastAsia="ＭＳ ゴシック" w:hAnsi="Arial" w:cs="Times New Roman"/>
      <w:kern w:val="2"/>
      <w:sz w:val="24"/>
      <w:szCs w:val="24"/>
    </w:rPr>
  </w:style>
  <w:style w:type="character" w:styleId="ae">
    <w:name w:val="Emphasis"/>
    <w:qFormat/>
    <w:rPr>
      <w:i/>
      <w:iCs/>
    </w:rPr>
  </w:style>
  <w:style w:type="character" w:styleId="23">
    <w:name w:val="Intense Emphasis"/>
    <w:qFormat/>
    <w:rPr>
      <w:b/>
      <w:bCs/>
      <w:i/>
      <w:iCs/>
      <w:color w:val="4F81BD"/>
    </w:rPr>
  </w:style>
  <w:style w:type="character" w:styleId="af">
    <w:name w:val="Strong"/>
    <w:qFormat/>
    <w:rPr>
      <w:b/>
      <w:bCs/>
    </w:rPr>
  </w:style>
  <w:style w:type="character" w:styleId="af0">
    <w:name w:val="Hyperlink"/>
    <w:uiPriority w:val="99"/>
    <w:unhideWhenUsed/>
    <w:rPr>
      <w:color w:val="0000FF"/>
      <w:u w:val="single"/>
    </w:rPr>
  </w:style>
  <w:style w:type="paragraph" w:customStyle="1" w:styleId="24">
    <w:name w:val="本文2"/>
    <w:basedOn w:val="a"/>
    <w:autoRedefine/>
    <w:qFormat/>
    <w:rPr>
      <w:sz w:val="20"/>
      <w:szCs w:val="20"/>
    </w:rPr>
  </w:style>
  <w:style w:type="paragraph" w:styleId="af1">
    <w:name w:val="Balloon Text"/>
    <w:basedOn w:val="a"/>
    <w:unhideWhenUsed/>
    <w:rPr>
      <w:rFonts w:ascii="Arial" w:eastAsia="ＭＳ ゴシック" w:hAnsi="Arial"/>
      <w:sz w:val="18"/>
      <w:szCs w:val="18"/>
    </w:rPr>
  </w:style>
  <w:style w:type="character" w:customStyle="1" w:styleId="25">
    <w:name w:val="本文2 (文字)"/>
    <w:rPr>
      <w:rFonts w:eastAsia="ＭＳ 明朝"/>
      <w:kern w:val="2"/>
    </w:rPr>
  </w:style>
  <w:style w:type="character" w:customStyle="1" w:styleId="af2">
    <w:name w:val="吹き出し (文字)"/>
    <w:rPr>
      <w:rFonts w:ascii="Arial" w:eastAsia="ＭＳ ゴシック" w:hAnsi="Arial" w:cs="Times New Roman"/>
      <w:kern w:val="2"/>
      <w:sz w:val="18"/>
      <w:szCs w:val="18"/>
    </w:rPr>
  </w:style>
  <w:style w:type="paragraph" w:styleId="af3">
    <w:name w:val="header"/>
    <w:basedOn w:val="a"/>
    <w:unhideWhenUsed/>
    <w:pPr>
      <w:tabs>
        <w:tab w:val="center" w:pos="4252"/>
        <w:tab w:val="right" w:pos="8504"/>
      </w:tabs>
      <w:snapToGrid w:val="0"/>
    </w:pPr>
  </w:style>
  <w:style w:type="character" w:customStyle="1" w:styleId="af4">
    <w:name w:val="ヘッダー (文字)"/>
    <w:semiHidden/>
    <w:rPr>
      <w:rFonts w:eastAsia="ＭＳ 明朝"/>
      <w:kern w:val="2"/>
      <w:sz w:val="22"/>
      <w:szCs w:val="24"/>
    </w:rPr>
  </w:style>
  <w:style w:type="paragraph" w:customStyle="1" w:styleId="Rb">
    <w:name w:val="R裏表紙年月"/>
    <w:basedOn w:val="Rc"/>
    <w:autoRedefine/>
    <w:pPr>
      <w:framePr w:hSpace="142" w:wrap="around" w:vAnchor="text" w:hAnchor="margin" w:xAlign="center" w:y="-69"/>
      <w:spacing w:beforeLines="50" w:before="50" w:line="200" w:lineRule="exact"/>
      <w:ind w:firstLineChars="0" w:firstLine="0"/>
      <w:jc w:val="center"/>
      <w:outlineLvl w:val="4"/>
    </w:pPr>
    <w:rPr>
      <w:sz w:val="24"/>
    </w:rPr>
  </w:style>
  <w:style w:type="paragraph" w:customStyle="1" w:styleId="Rc">
    <w:name w:val="R標準"/>
    <w:basedOn w:val="a"/>
    <w:pPr>
      <w:spacing w:line="240" w:lineRule="auto"/>
      <w:ind w:firstLineChars="100" w:firstLine="100"/>
      <w:outlineLvl w:val="8"/>
    </w:pPr>
  </w:style>
  <w:style w:type="paragraph" w:customStyle="1" w:styleId="R1051">
    <w:name w:val="R表中フォント10.5左"/>
    <w:basedOn w:val="a"/>
    <w:pPr>
      <w:outlineLvl w:val="8"/>
    </w:pPr>
    <w:rPr>
      <w:sz w:val="21"/>
    </w:rPr>
  </w:style>
  <w:style w:type="paragraph" w:customStyle="1" w:styleId="R100">
    <w:name w:val="R表中フォント10中央"/>
    <w:basedOn w:val="R1051"/>
    <w:pPr>
      <w:spacing w:line="240" w:lineRule="exact"/>
      <w:jc w:val="center"/>
    </w:pPr>
    <w:rPr>
      <w:sz w:val="20"/>
    </w:rPr>
  </w:style>
  <w:style w:type="paragraph" w:customStyle="1" w:styleId="R90">
    <w:name w:val="R表中フォント9左"/>
    <w:basedOn w:val="R100"/>
    <w:pPr>
      <w:spacing w:line="220" w:lineRule="exact"/>
      <w:jc w:val="left"/>
    </w:pPr>
    <w:rPr>
      <w:sz w:val="18"/>
    </w:rPr>
  </w:style>
  <w:style w:type="paragraph" w:customStyle="1" w:styleId="Re">
    <w:name w:val="R目次"/>
    <w:basedOn w:val="a"/>
    <w:rsid w:val="00B410F3"/>
    <w:pPr>
      <w:spacing w:beforeLines="250" w:before="250" w:afterLines="150" w:after="150" w:line="240" w:lineRule="auto"/>
      <w:jc w:val="center"/>
      <w:outlineLvl w:val="7"/>
    </w:pPr>
    <w:rPr>
      <w:sz w:val="24"/>
    </w:rPr>
  </w:style>
  <w:style w:type="paragraph" w:customStyle="1" w:styleId="R11">
    <w:name w:val="R表の注1"/>
    <w:basedOn w:val="Rc"/>
    <w:pPr>
      <w:spacing w:beforeLines="50" w:before="50" w:line="260" w:lineRule="exact"/>
      <w:ind w:firstLineChars="0" w:firstLine="0"/>
    </w:pPr>
    <w:rPr>
      <w:sz w:val="20"/>
    </w:rPr>
  </w:style>
  <w:style w:type="paragraph" w:customStyle="1" w:styleId="Rf">
    <w:name w:val="R裏表紙協会名"/>
    <w:basedOn w:val="Rb"/>
    <w:autoRedefine/>
    <w:pPr>
      <w:framePr w:wrap="around" w:y="228"/>
      <w:spacing w:afterLines="50" w:after="50" w:line="240" w:lineRule="auto"/>
    </w:pPr>
    <w:rPr>
      <w:b/>
    </w:rPr>
  </w:style>
  <w:style w:type="paragraph" w:styleId="af5">
    <w:name w:val="Note Heading"/>
    <w:basedOn w:val="a"/>
    <w:next w:val="a"/>
    <w:pPr>
      <w:jc w:val="center"/>
    </w:pPr>
    <w:rPr>
      <w:rFonts w:ascii="ＭＳ Ｐゴシック" w:eastAsia="ＭＳ Ｐゴシック" w:hAnsi="ＭＳ Ｐゴシック"/>
      <w:szCs w:val="20"/>
    </w:rPr>
  </w:style>
  <w:style w:type="character" w:customStyle="1" w:styleId="af6">
    <w:name w:val="記 (文字)"/>
    <w:rPr>
      <w:rFonts w:ascii="ＭＳ Ｐゴシック" w:eastAsia="ＭＳ Ｐゴシック" w:hAnsi="ＭＳ Ｐゴシック"/>
      <w:kern w:val="2"/>
      <w:sz w:val="22"/>
    </w:rPr>
  </w:style>
  <w:style w:type="paragraph" w:styleId="af7">
    <w:name w:val="caption"/>
    <w:aliases w:val="表番号"/>
    <w:basedOn w:val="a"/>
    <w:next w:val="a"/>
    <w:qFormat/>
    <w:pPr>
      <w:spacing w:before="120" w:after="240"/>
    </w:pPr>
    <w:rPr>
      <w:b/>
      <w:bCs/>
      <w:sz w:val="21"/>
      <w:szCs w:val="21"/>
    </w:rPr>
  </w:style>
  <w:style w:type="paragraph" w:styleId="af8">
    <w:name w:val="Normal Indent"/>
    <w:basedOn w:val="a"/>
    <w:pPr>
      <w:ind w:left="851"/>
    </w:pPr>
    <w:rPr>
      <w:szCs w:val="20"/>
    </w:rPr>
  </w:style>
  <w:style w:type="character" w:styleId="af9">
    <w:name w:val="page number"/>
    <w:basedOn w:val="a2"/>
  </w:style>
  <w:style w:type="character" w:styleId="afa">
    <w:name w:val="FollowedHyperlink"/>
    <w:rPr>
      <w:color w:val="800080"/>
      <w:u w:val="single"/>
    </w:rPr>
  </w:style>
  <w:style w:type="paragraph" w:styleId="afb">
    <w:name w:val="List"/>
    <w:basedOn w:val="a1"/>
    <w:pPr>
      <w:tabs>
        <w:tab w:val="left" w:pos="1588"/>
      </w:tabs>
      <w:spacing w:line="280" w:lineRule="atLeast"/>
      <w:ind w:left="596" w:hanging="199"/>
    </w:pPr>
    <w:rPr>
      <w:noProof w:val="0"/>
      <w:kern w:val="0"/>
      <w:szCs w:val="20"/>
    </w:rPr>
  </w:style>
  <w:style w:type="paragraph" w:styleId="afc">
    <w:name w:val="List Bullet"/>
    <w:basedOn w:val="afb"/>
    <w:autoRedefine/>
    <w:pPr>
      <w:tabs>
        <w:tab w:val="clear" w:pos="1588"/>
      </w:tabs>
    </w:pPr>
  </w:style>
  <w:style w:type="paragraph" w:styleId="afd">
    <w:name w:val="List Number"/>
    <w:basedOn w:val="afb"/>
    <w:pPr>
      <w:ind w:hanging="397"/>
    </w:pPr>
  </w:style>
  <w:style w:type="character" w:customStyle="1" w:styleId="HTML0">
    <w:name w:val="HTML 書式付き (文字)"/>
    <w:rPr>
      <w:rFonts w:ascii="ＭＳ ゴシック" w:eastAsia="ＭＳ ゴシック" w:hAnsi="ＭＳ ゴシック"/>
      <w:sz w:val="24"/>
      <w:szCs w:val="24"/>
    </w:rPr>
  </w:style>
  <w:style w:type="character" w:customStyle="1" w:styleId="HTML1">
    <w:name w:val="HTML タイプライタ"/>
    <w:rPr>
      <w:rFonts w:ascii="ＭＳ ゴシック" w:eastAsia="ＭＳ ゴシック" w:hAnsi="Courier New" w:cs="Courier New"/>
      <w:sz w:val="20"/>
      <w:szCs w:val="20"/>
    </w:rPr>
  </w:style>
  <w:style w:type="paragraph" w:styleId="afe">
    <w:name w:val="Date"/>
    <w:basedOn w:val="a"/>
    <w:next w:val="a"/>
    <w:rPr>
      <w:sz w:val="21"/>
    </w:rPr>
  </w:style>
  <w:style w:type="character" w:customStyle="1" w:styleId="aff">
    <w:name w:val="日付 (文字)"/>
    <w:rPr>
      <w:rFonts w:eastAsia="ＭＳ 明朝"/>
      <w:kern w:val="2"/>
      <w:sz w:val="21"/>
      <w:szCs w:val="24"/>
    </w:rPr>
  </w:style>
  <w:style w:type="paragraph" w:customStyle="1" w:styleId="aff0">
    <w:name w:val="表中フォント３"/>
    <w:basedOn w:val="a"/>
    <w:pPr>
      <w:keepLines/>
      <w:tabs>
        <w:tab w:val="left" w:pos="5103"/>
      </w:tabs>
      <w:spacing w:line="240" w:lineRule="exact"/>
      <w:jc w:val="center"/>
      <w:outlineLvl w:val="9"/>
    </w:pPr>
    <w:rPr>
      <w:rFonts w:cs="Arial"/>
      <w:noProof/>
      <w:color w:val="000000"/>
      <w:sz w:val="18"/>
      <w:szCs w:val="22"/>
    </w:rPr>
  </w:style>
  <w:style w:type="character" w:customStyle="1" w:styleId="aff1">
    <w:name w:val="本文インデント (文字)"/>
    <w:semiHidden/>
    <w:rPr>
      <w:rFonts w:ascii="ＭＳ 明朝" w:eastAsia="ＭＳ 明朝"/>
      <w:kern w:val="2"/>
      <w:sz w:val="22"/>
    </w:rPr>
  </w:style>
  <w:style w:type="paragraph" w:styleId="aff2">
    <w:name w:val="Body Text Indent"/>
    <w:basedOn w:val="a"/>
    <w:pPr>
      <w:spacing w:line="240" w:lineRule="auto"/>
      <w:ind w:firstLine="210"/>
      <w:outlineLvl w:val="9"/>
    </w:pPr>
    <w:rPr>
      <w:rFonts w:ascii="ＭＳ 明朝"/>
      <w:szCs w:val="20"/>
    </w:rPr>
  </w:style>
  <w:style w:type="character" w:customStyle="1" w:styleId="aff3">
    <w:name w:val="マクロ文字列 (文字)"/>
    <w:semiHidden/>
    <w:rPr>
      <w:rFonts w:eastAsia="ＭＳ 明朝"/>
      <w:sz w:val="22"/>
    </w:rPr>
  </w:style>
  <w:style w:type="paragraph" w:styleId="aff4">
    <w:name w:val="macro"/>
    <w:basedOn w:val="a1"/>
    <w:semiHidden/>
    <w:pPr>
      <w:outlineLvl w:val="9"/>
    </w:pPr>
    <w:rPr>
      <w:noProof w:val="0"/>
      <w:kern w:val="0"/>
      <w:szCs w:val="20"/>
    </w:rPr>
  </w:style>
  <w:style w:type="paragraph" w:styleId="aff5">
    <w:name w:val="Title"/>
    <w:basedOn w:val="a"/>
    <w:qFormat/>
    <w:pPr>
      <w:spacing w:line="240" w:lineRule="auto"/>
      <w:jc w:val="center"/>
      <w:outlineLvl w:val="9"/>
    </w:pPr>
    <w:rPr>
      <w:rFonts w:ascii="Arial" w:eastAsia="ＭＳ Ｐゴシック" w:hAnsi="Arial" w:cs="Arial"/>
      <w:bCs/>
      <w:color w:val="0000FF"/>
      <w:sz w:val="44"/>
      <w:szCs w:val="20"/>
    </w:rPr>
  </w:style>
  <w:style w:type="character" w:customStyle="1" w:styleId="aff6">
    <w:name w:val="表題 (文字)"/>
    <w:rPr>
      <w:rFonts w:ascii="Arial" w:eastAsia="ＭＳ Ｐゴシック" w:hAnsi="Arial" w:cs="Arial"/>
      <w:bCs/>
      <w:color w:val="0000FF"/>
      <w:kern w:val="2"/>
      <w:sz w:val="44"/>
    </w:rPr>
  </w:style>
  <w:style w:type="character" w:customStyle="1" w:styleId="aff7">
    <w:name w:val="結語 (文字)"/>
    <w:semiHidden/>
    <w:rPr>
      <w:rFonts w:ascii="ＭＳ Ｐゴシック" w:eastAsia="ＭＳ Ｐゴシック" w:hAnsi="ＭＳ Ｐゴシック"/>
      <w:kern w:val="2"/>
      <w:sz w:val="21"/>
      <w:szCs w:val="24"/>
    </w:rPr>
  </w:style>
  <w:style w:type="paragraph" w:styleId="aff8">
    <w:name w:val="Closing"/>
    <w:basedOn w:val="a"/>
    <w:pPr>
      <w:spacing w:line="240" w:lineRule="auto"/>
      <w:jc w:val="right"/>
      <w:outlineLvl w:val="9"/>
    </w:pPr>
    <w:rPr>
      <w:rFonts w:ascii="ＭＳ Ｐゴシック" w:eastAsia="ＭＳ Ｐゴシック" w:hAnsi="ＭＳ Ｐゴシック"/>
      <w:sz w:val="21"/>
    </w:rPr>
  </w:style>
  <w:style w:type="character" w:customStyle="1" w:styleId="aff9">
    <w:name w:val="図番号"/>
    <w:rPr>
      <w:rFonts w:ascii="ＭＳ ゴシック" w:eastAsia="ＭＳ ゴシック"/>
      <w:sz w:val="22"/>
    </w:rPr>
  </w:style>
  <w:style w:type="paragraph" w:styleId="26">
    <w:name w:val="List Bullet 2"/>
    <w:basedOn w:val="afc"/>
    <w:pPr>
      <w:tabs>
        <w:tab w:val="left" w:pos="504"/>
        <w:tab w:val="num" w:pos="550"/>
      </w:tabs>
      <w:spacing w:line="240" w:lineRule="auto"/>
      <w:ind w:left="550" w:hanging="340"/>
      <w:outlineLvl w:val="9"/>
    </w:pPr>
    <w:rPr>
      <w:kern w:val="2"/>
      <w:sz w:val="21"/>
      <w:szCs w:val="24"/>
    </w:rPr>
  </w:style>
  <w:style w:type="paragraph" w:customStyle="1" w:styleId="Rf0">
    <w:name w:val="R図の番号"/>
    <w:basedOn w:val="a"/>
    <w:pPr>
      <w:spacing w:line="240" w:lineRule="auto"/>
      <w:jc w:val="center"/>
    </w:pPr>
    <w:rPr>
      <w:rFonts w:ascii="ＭＳ ゴシック" w:eastAsia="ＭＳ ゴシック"/>
    </w:rPr>
  </w:style>
  <w:style w:type="paragraph" w:customStyle="1" w:styleId="RD0">
    <w:name w:val="R裏表紙D番"/>
    <w:basedOn w:val="Ra"/>
    <w:autoRedefine/>
    <w:pPr>
      <w:framePr w:wrap="around"/>
      <w:spacing w:beforeLines="150" w:before="150" w:afterLines="50" w:after="50"/>
      <w:ind w:left="0" w:firstLine="0"/>
      <w:outlineLvl w:val="4"/>
    </w:pPr>
    <w:rPr>
      <w:b w:val="0"/>
    </w:rPr>
  </w:style>
  <w:style w:type="character" w:customStyle="1" w:styleId="HTML10">
    <w:name w:val="HTML 書式付き (文字)1"/>
    <w:semiHidden/>
    <w:rPr>
      <w:rFonts w:ascii="ＭＳ ゴシック" w:eastAsia="ＭＳ ゴシック" w:hAnsi="ＭＳ ゴシック"/>
      <w:sz w:val="24"/>
      <w:szCs w:val="24"/>
    </w:rPr>
  </w:style>
  <w:style w:type="paragraph" w:customStyle="1" w:styleId="Rf1">
    <w:name w:val="R裏表紙機種型式名"/>
    <w:basedOn w:val="RD0"/>
    <w:autoRedefine/>
    <w:pPr>
      <w:framePr w:wrap="around"/>
      <w:spacing w:beforeLines="0" w:before="0" w:afterLines="0" w:after="0" w:line="280" w:lineRule="exact"/>
    </w:pPr>
    <w:rPr>
      <w:b/>
    </w:rPr>
  </w:style>
  <w:style w:type="paragraph" w:customStyle="1" w:styleId="Rf2">
    <w:name w:val="R裏表紙住所電話"/>
    <w:basedOn w:val="a"/>
    <w:autoRedefine/>
    <w:pPr>
      <w:framePr w:wrap="auto" w:hAnchor="text" w:y="228"/>
      <w:jc w:val="center"/>
    </w:pPr>
    <w:rPr>
      <w:sz w:val="23"/>
    </w:rPr>
  </w:style>
  <w:style w:type="paragraph" w:customStyle="1" w:styleId="Rf3">
    <w:name w:val="R裏表紙確認会議"/>
    <w:basedOn w:val="Rc"/>
    <w:autoRedefine/>
    <w:pPr>
      <w:framePr w:hSpace="142" w:wrap="around" w:vAnchor="text" w:hAnchor="margin" w:xAlign="center" w:y="228"/>
      <w:spacing w:afterLines="50" w:after="180"/>
      <w:ind w:firstLineChars="0" w:firstLine="0"/>
      <w:jc w:val="center"/>
      <w:outlineLvl w:val="5"/>
    </w:pPr>
    <w:rPr>
      <w:rFonts w:eastAsia="ＭＳ ゴシック"/>
      <w:sz w:val="24"/>
    </w:rPr>
  </w:style>
  <w:style w:type="paragraph" w:customStyle="1" w:styleId="R95p">
    <w:name w:val="R表の注9.5p"/>
    <w:basedOn w:val="afc"/>
    <w:pPr>
      <w:spacing w:line="240" w:lineRule="auto"/>
      <w:ind w:left="0" w:firstLine="0"/>
    </w:pPr>
    <w:rPr>
      <w:sz w:val="19"/>
    </w:rPr>
  </w:style>
  <w:style w:type="paragraph" w:customStyle="1" w:styleId="Rf4">
    <w:name w:val="R表紙サブ機器名"/>
    <w:basedOn w:val="RD"/>
    <w:pPr>
      <w:spacing w:afterLines="50" w:after="50" w:line="440" w:lineRule="exact"/>
    </w:pPr>
    <w:rPr>
      <w:b/>
      <w:sz w:val="36"/>
    </w:rPr>
  </w:style>
  <w:style w:type="paragraph" w:customStyle="1" w:styleId="Rf5">
    <w:name w:val="R吹き出し"/>
    <w:basedOn w:val="R90"/>
    <w:pPr>
      <w:spacing w:line="200" w:lineRule="exact"/>
    </w:pPr>
    <w:rPr>
      <w:color w:val="FF0000"/>
      <w:sz w:val="17"/>
    </w:rPr>
  </w:style>
  <w:style w:type="paragraph" w:styleId="affa">
    <w:name w:val="Message Header"/>
    <w:basedOn w:val="a1"/>
    <w:pPr>
      <w:keepLines/>
      <w:tabs>
        <w:tab w:val="left" w:pos="3600"/>
        <w:tab w:val="left" w:pos="4680"/>
      </w:tabs>
      <w:ind w:left="1080" w:right="2160" w:hanging="1080"/>
      <w:outlineLvl w:val="9"/>
    </w:pPr>
    <w:rPr>
      <w:noProof w:val="0"/>
      <w:kern w:val="0"/>
    </w:rPr>
  </w:style>
  <w:style w:type="character" w:customStyle="1" w:styleId="affb">
    <w:name w:val="メッセージ見出し (文字)"/>
    <w:semiHidden/>
    <w:rPr>
      <w:rFonts w:eastAsia="ＭＳ 明朝"/>
      <w:sz w:val="22"/>
      <w:szCs w:val="22"/>
    </w:rPr>
  </w:style>
  <w:style w:type="paragraph" w:styleId="27">
    <w:name w:val="List 2"/>
    <w:basedOn w:val="afb"/>
    <w:pPr>
      <w:tabs>
        <w:tab w:val="clear" w:pos="1588"/>
        <w:tab w:val="left" w:pos="1985"/>
      </w:tabs>
      <w:ind w:left="993"/>
      <w:outlineLvl w:val="9"/>
    </w:pPr>
    <w:rPr>
      <w:szCs w:val="22"/>
    </w:rPr>
  </w:style>
  <w:style w:type="paragraph" w:styleId="33">
    <w:name w:val="List 3"/>
    <w:basedOn w:val="afb"/>
    <w:pPr>
      <w:tabs>
        <w:tab w:val="clear" w:pos="1588"/>
        <w:tab w:val="left" w:pos="2381"/>
      </w:tabs>
      <w:ind w:left="1390"/>
      <w:outlineLvl w:val="9"/>
    </w:pPr>
    <w:rPr>
      <w:szCs w:val="22"/>
    </w:rPr>
  </w:style>
  <w:style w:type="paragraph" w:styleId="41">
    <w:name w:val="List 4"/>
    <w:basedOn w:val="afb"/>
    <w:pPr>
      <w:tabs>
        <w:tab w:val="clear" w:pos="1588"/>
        <w:tab w:val="left" w:pos="2778"/>
      </w:tabs>
      <w:ind w:left="1787"/>
      <w:outlineLvl w:val="9"/>
    </w:pPr>
    <w:rPr>
      <w:szCs w:val="22"/>
    </w:rPr>
  </w:style>
  <w:style w:type="paragraph" w:styleId="51">
    <w:name w:val="List 5"/>
    <w:basedOn w:val="afb"/>
    <w:pPr>
      <w:tabs>
        <w:tab w:val="clear" w:pos="1588"/>
        <w:tab w:val="left" w:pos="3175"/>
      </w:tabs>
      <w:ind w:left="2184"/>
      <w:outlineLvl w:val="9"/>
    </w:pPr>
    <w:rPr>
      <w:szCs w:val="22"/>
    </w:rPr>
  </w:style>
  <w:style w:type="paragraph" w:styleId="34">
    <w:name w:val="List Bullet 3"/>
    <w:basedOn w:val="afc"/>
    <w:autoRedefine/>
    <w:pPr>
      <w:ind w:left="1390"/>
      <w:outlineLvl w:val="9"/>
    </w:pPr>
    <w:rPr>
      <w:szCs w:val="22"/>
    </w:rPr>
  </w:style>
  <w:style w:type="paragraph" w:styleId="42">
    <w:name w:val="List Bullet 4"/>
    <w:basedOn w:val="afc"/>
    <w:autoRedefine/>
    <w:pPr>
      <w:ind w:left="1787"/>
      <w:outlineLvl w:val="9"/>
    </w:pPr>
    <w:rPr>
      <w:szCs w:val="22"/>
    </w:rPr>
  </w:style>
  <w:style w:type="paragraph" w:styleId="52">
    <w:name w:val="List Bullet 5"/>
    <w:basedOn w:val="afc"/>
    <w:autoRedefine/>
    <w:pPr>
      <w:ind w:left="2184"/>
      <w:outlineLvl w:val="9"/>
    </w:pPr>
    <w:rPr>
      <w:szCs w:val="22"/>
    </w:rPr>
  </w:style>
  <w:style w:type="paragraph" w:styleId="affc">
    <w:name w:val="List Continue"/>
    <w:basedOn w:val="afb"/>
    <w:pPr>
      <w:tabs>
        <w:tab w:val="clear" w:pos="1588"/>
      </w:tabs>
      <w:ind w:left="595" w:firstLine="0"/>
      <w:outlineLvl w:val="9"/>
    </w:pPr>
    <w:rPr>
      <w:szCs w:val="22"/>
    </w:rPr>
  </w:style>
  <w:style w:type="paragraph" w:styleId="28">
    <w:name w:val="List Continue 2"/>
    <w:basedOn w:val="affc"/>
    <w:pPr>
      <w:ind w:left="992"/>
    </w:pPr>
  </w:style>
  <w:style w:type="paragraph" w:styleId="35">
    <w:name w:val="List Continue 3"/>
    <w:basedOn w:val="affc"/>
    <w:pPr>
      <w:ind w:left="1389"/>
    </w:pPr>
  </w:style>
  <w:style w:type="paragraph" w:styleId="43">
    <w:name w:val="List Continue 4"/>
    <w:basedOn w:val="affc"/>
    <w:pPr>
      <w:ind w:left="1786"/>
    </w:pPr>
  </w:style>
  <w:style w:type="paragraph" w:styleId="53">
    <w:name w:val="List Continue 5"/>
    <w:basedOn w:val="affc"/>
    <w:pPr>
      <w:ind w:left="2183"/>
    </w:pPr>
  </w:style>
  <w:style w:type="paragraph" w:styleId="affd">
    <w:name w:val="footnote text"/>
    <w:basedOn w:val="a"/>
    <w:semiHidden/>
    <w:pPr>
      <w:keepLines/>
      <w:tabs>
        <w:tab w:val="left" w:pos="187"/>
      </w:tabs>
      <w:spacing w:line="220" w:lineRule="exact"/>
      <w:ind w:left="187" w:hanging="187"/>
      <w:outlineLvl w:val="9"/>
    </w:pPr>
    <w:rPr>
      <w:kern w:val="0"/>
      <w:sz w:val="18"/>
      <w:szCs w:val="18"/>
    </w:rPr>
  </w:style>
  <w:style w:type="character" w:customStyle="1" w:styleId="affe">
    <w:name w:val="脚注文字列 (文字)"/>
    <w:semiHidden/>
    <w:rPr>
      <w:rFonts w:eastAsia="ＭＳ 明朝"/>
      <w:sz w:val="18"/>
      <w:szCs w:val="18"/>
    </w:rPr>
  </w:style>
  <w:style w:type="paragraph" w:styleId="11">
    <w:name w:val="index 1"/>
    <w:basedOn w:val="a"/>
    <w:autoRedefine/>
    <w:semiHidden/>
    <w:pPr>
      <w:spacing w:line="280" w:lineRule="atLeast"/>
      <w:ind w:left="794" w:hanging="794"/>
      <w:outlineLvl w:val="9"/>
    </w:pPr>
    <w:rPr>
      <w:kern w:val="0"/>
      <w:szCs w:val="22"/>
    </w:rPr>
  </w:style>
  <w:style w:type="paragraph" w:styleId="29">
    <w:name w:val="index 2"/>
    <w:basedOn w:val="a"/>
    <w:autoRedefine/>
    <w:semiHidden/>
    <w:pPr>
      <w:spacing w:line="280" w:lineRule="atLeast"/>
      <w:ind w:left="1191" w:hanging="794"/>
      <w:outlineLvl w:val="9"/>
    </w:pPr>
    <w:rPr>
      <w:kern w:val="0"/>
      <w:szCs w:val="22"/>
    </w:rPr>
  </w:style>
  <w:style w:type="paragraph" w:styleId="36">
    <w:name w:val="index 3"/>
    <w:basedOn w:val="a"/>
    <w:autoRedefine/>
    <w:semiHidden/>
    <w:pPr>
      <w:spacing w:line="280" w:lineRule="atLeast"/>
      <w:ind w:left="1588" w:hanging="794"/>
      <w:outlineLvl w:val="9"/>
    </w:pPr>
    <w:rPr>
      <w:kern w:val="0"/>
      <w:szCs w:val="22"/>
    </w:rPr>
  </w:style>
  <w:style w:type="paragraph" w:styleId="44">
    <w:name w:val="index 4"/>
    <w:basedOn w:val="a"/>
    <w:autoRedefine/>
    <w:semiHidden/>
    <w:pPr>
      <w:spacing w:line="280" w:lineRule="atLeast"/>
      <w:ind w:left="1985" w:hanging="794"/>
      <w:outlineLvl w:val="9"/>
    </w:pPr>
    <w:rPr>
      <w:kern w:val="0"/>
      <w:szCs w:val="22"/>
    </w:rPr>
  </w:style>
  <w:style w:type="paragraph" w:styleId="54">
    <w:name w:val="index 5"/>
    <w:basedOn w:val="a"/>
    <w:autoRedefine/>
    <w:semiHidden/>
    <w:pPr>
      <w:spacing w:line="280" w:lineRule="atLeast"/>
      <w:ind w:left="2382" w:hanging="794"/>
      <w:outlineLvl w:val="9"/>
    </w:pPr>
    <w:rPr>
      <w:kern w:val="0"/>
      <w:szCs w:val="22"/>
    </w:rPr>
  </w:style>
  <w:style w:type="paragraph" w:styleId="61">
    <w:name w:val="index 6"/>
    <w:basedOn w:val="a"/>
    <w:autoRedefine/>
    <w:semiHidden/>
    <w:pPr>
      <w:spacing w:line="280" w:lineRule="atLeast"/>
      <w:ind w:left="2779" w:hanging="794"/>
      <w:outlineLvl w:val="9"/>
    </w:pPr>
    <w:rPr>
      <w:kern w:val="0"/>
      <w:szCs w:val="22"/>
    </w:rPr>
  </w:style>
  <w:style w:type="paragraph" w:styleId="71">
    <w:name w:val="index 7"/>
    <w:basedOn w:val="a"/>
    <w:autoRedefine/>
    <w:semiHidden/>
    <w:pPr>
      <w:spacing w:line="280" w:lineRule="atLeast"/>
      <w:ind w:left="3175" w:hanging="794"/>
      <w:outlineLvl w:val="9"/>
    </w:pPr>
    <w:rPr>
      <w:kern w:val="0"/>
      <w:szCs w:val="22"/>
    </w:rPr>
  </w:style>
  <w:style w:type="paragraph" w:styleId="81">
    <w:name w:val="index 8"/>
    <w:basedOn w:val="a"/>
    <w:autoRedefine/>
    <w:semiHidden/>
    <w:pPr>
      <w:spacing w:line="280" w:lineRule="atLeast"/>
      <w:ind w:left="3572" w:hanging="794"/>
      <w:outlineLvl w:val="9"/>
    </w:pPr>
    <w:rPr>
      <w:kern w:val="0"/>
      <w:szCs w:val="22"/>
    </w:rPr>
  </w:style>
  <w:style w:type="paragraph" w:styleId="91">
    <w:name w:val="index 9"/>
    <w:basedOn w:val="a"/>
    <w:autoRedefine/>
    <w:semiHidden/>
    <w:pPr>
      <w:spacing w:line="280" w:lineRule="atLeast"/>
      <w:ind w:left="3969" w:hanging="794"/>
      <w:outlineLvl w:val="9"/>
    </w:pPr>
    <w:rPr>
      <w:kern w:val="0"/>
      <w:szCs w:val="22"/>
    </w:rPr>
  </w:style>
  <w:style w:type="paragraph" w:styleId="afff">
    <w:name w:val="index heading"/>
    <w:basedOn w:val="a"/>
    <w:next w:val="11"/>
    <w:semiHidden/>
    <w:pPr>
      <w:keepNext/>
      <w:keepLines/>
      <w:pBdr>
        <w:bottom w:val="single" w:sz="12" w:space="5" w:color="auto"/>
      </w:pBdr>
      <w:spacing w:after="280" w:line="240" w:lineRule="auto"/>
      <w:jc w:val="center"/>
      <w:outlineLvl w:val="9"/>
    </w:pPr>
    <w:rPr>
      <w:b/>
      <w:bCs/>
      <w:kern w:val="28"/>
      <w:sz w:val="46"/>
      <w:szCs w:val="46"/>
    </w:rPr>
  </w:style>
  <w:style w:type="paragraph" w:styleId="afff0">
    <w:name w:val="table of authorities"/>
    <w:basedOn w:val="a"/>
    <w:semiHidden/>
    <w:pPr>
      <w:tabs>
        <w:tab w:val="right" w:leader="dot" w:pos="8505"/>
      </w:tabs>
      <w:spacing w:before="60" w:after="60" w:line="240" w:lineRule="auto"/>
      <w:ind w:left="360" w:hanging="360"/>
      <w:outlineLvl w:val="9"/>
    </w:pPr>
    <w:rPr>
      <w:kern w:val="0"/>
      <w:szCs w:val="22"/>
    </w:rPr>
  </w:style>
  <w:style w:type="paragraph" w:styleId="afff1">
    <w:name w:val="toa heading"/>
    <w:basedOn w:val="a"/>
    <w:next w:val="afff0"/>
    <w:semiHidden/>
    <w:pPr>
      <w:keepNext/>
      <w:keepLines/>
      <w:pBdr>
        <w:bottom w:val="single" w:sz="12" w:space="5" w:color="auto"/>
      </w:pBdr>
      <w:spacing w:after="280" w:line="240" w:lineRule="auto"/>
      <w:jc w:val="center"/>
      <w:outlineLvl w:val="9"/>
    </w:pPr>
    <w:rPr>
      <w:b/>
      <w:bCs/>
      <w:kern w:val="28"/>
      <w:sz w:val="46"/>
      <w:szCs w:val="46"/>
    </w:rPr>
  </w:style>
  <w:style w:type="paragraph" w:styleId="afff2">
    <w:name w:val="table of figures"/>
    <w:basedOn w:val="a"/>
    <w:semiHidden/>
    <w:pPr>
      <w:tabs>
        <w:tab w:val="right" w:leader="dot" w:pos="8505"/>
      </w:tabs>
      <w:spacing w:before="60" w:after="60" w:line="240" w:lineRule="auto"/>
      <w:ind w:left="720" w:hanging="720"/>
      <w:outlineLvl w:val="9"/>
    </w:pPr>
    <w:rPr>
      <w:kern w:val="0"/>
      <w:szCs w:val="22"/>
    </w:rPr>
  </w:style>
  <w:style w:type="paragraph" w:styleId="2a">
    <w:name w:val="List Number 2"/>
    <w:basedOn w:val="afd"/>
    <w:pPr>
      <w:ind w:left="992"/>
      <w:outlineLvl w:val="9"/>
    </w:pPr>
    <w:rPr>
      <w:szCs w:val="22"/>
    </w:rPr>
  </w:style>
  <w:style w:type="paragraph" w:styleId="37">
    <w:name w:val="List Number 3"/>
    <w:basedOn w:val="afd"/>
    <w:pPr>
      <w:ind w:left="1389"/>
      <w:outlineLvl w:val="9"/>
    </w:pPr>
    <w:rPr>
      <w:szCs w:val="22"/>
    </w:rPr>
  </w:style>
  <w:style w:type="paragraph" w:styleId="45">
    <w:name w:val="List Number 4"/>
    <w:basedOn w:val="afd"/>
    <w:pPr>
      <w:ind w:left="1786"/>
      <w:outlineLvl w:val="9"/>
    </w:pPr>
    <w:rPr>
      <w:szCs w:val="22"/>
    </w:rPr>
  </w:style>
  <w:style w:type="paragraph" w:styleId="55">
    <w:name w:val="List Number 5"/>
    <w:basedOn w:val="afd"/>
    <w:pPr>
      <w:ind w:left="2183"/>
      <w:outlineLvl w:val="9"/>
    </w:pPr>
    <w:rPr>
      <w:szCs w:val="22"/>
    </w:rPr>
  </w:style>
  <w:style w:type="character" w:styleId="afff3">
    <w:name w:val="annotation reference"/>
    <w:semiHidden/>
    <w:rPr>
      <w:sz w:val="16"/>
      <w:szCs w:val="16"/>
    </w:rPr>
  </w:style>
  <w:style w:type="paragraph" w:styleId="afff4">
    <w:name w:val="annotation text"/>
    <w:basedOn w:val="a"/>
    <w:semiHidden/>
    <w:pPr>
      <w:keepLines/>
      <w:tabs>
        <w:tab w:val="left" w:pos="187"/>
      </w:tabs>
      <w:spacing w:after="120" w:line="220" w:lineRule="exact"/>
      <w:ind w:left="187" w:hanging="187"/>
      <w:outlineLvl w:val="9"/>
    </w:pPr>
    <w:rPr>
      <w:kern w:val="0"/>
      <w:sz w:val="18"/>
      <w:szCs w:val="18"/>
    </w:rPr>
  </w:style>
  <w:style w:type="character" w:customStyle="1" w:styleId="afff5">
    <w:name w:val="コメント文字列 (文字)"/>
    <w:semiHidden/>
    <w:rPr>
      <w:rFonts w:eastAsia="ＭＳ 明朝"/>
      <w:sz w:val="18"/>
      <w:szCs w:val="18"/>
    </w:rPr>
  </w:style>
  <w:style w:type="paragraph" w:styleId="afff6">
    <w:name w:val="endnote text"/>
    <w:basedOn w:val="a"/>
    <w:semiHidden/>
    <w:pPr>
      <w:keepLines/>
      <w:tabs>
        <w:tab w:val="left" w:pos="187"/>
      </w:tabs>
      <w:spacing w:line="220" w:lineRule="exact"/>
      <w:ind w:left="187" w:hanging="187"/>
      <w:outlineLvl w:val="9"/>
    </w:pPr>
    <w:rPr>
      <w:kern w:val="0"/>
      <w:sz w:val="18"/>
      <w:szCs w:val="18"/>
    </w:rPr>
  </w:style>
  <w:style w:type="character" w:customStyle="1" w:styleId="afff7">
    <w:name w:val="文末脚注文字列 (文字)"/>
    <w:semiHidden/>
    <w:rPr>
      <w:rFonts w:eastAsia="ＭＳ 明朝"/>
      <w:sz w:val="18"/>
      <w:szCs w:val="18"/>
    </w:rPr>
  </w:style>
  <w:style w:type="paragraph" w:styleId="2b">
    <w:name w:val="Body Text Indent 2"/>
    <w:basedOn w:val="a"/>
    <w:pPr>
      <w:spacing w:line="240" w:lineRule="auto"/>
      <w:ind w:left="284" w:hanging="284"/>
      <w:outlineLvl w:val="9"/>
    </w:pPr>
    <w:rPr>
      <w:rFonts w:ascii="ＭＳ 明朝" w:hAnsi="ＭＳ 明朝"/>
      <w:color w:val="000000"/>
      <w:kern w:val="0"/>
      <w:szCs w:val="22"/>
    </w:rPr>
  </w:style>
  <w:style w:type="character" w:customStyle="1" w:styleId="2c">
    <w:name w:val="本文インデント 2 (文字)"/>
    <w:semiHidden/>
    <w:rPr>
      <w:rFonts w:ascii="ＭＳ 明朝" w:eastAsia="ＭＳ 明朝" w:hAnsi="ＭＳ 明朝"/>
      <w:color w:val="000000"/>
      <w:sz w:val="22"/>
      <w:szCs w:val="22"/>
    </w:rPr>
  </w:style>
  <w:style w:type="paragraph" w:styleId="38">
    <w:name w:val="Body Text Indent 3"/>
    <w:basedOn w:val="a"/>
    <w:pPr>
      <w:spacing w:line="240" w:lineRule="auto"/>
      <w:ind w:leftChars="193" w:left="425" w:firstLine="1"/>
      <w:outlineLvl w:val="9"/>
    </w:pPr>
    <w:rPr>
      <w:kern w:val="0"/>
      <w:szCs w:val="22"/>
    </w:rPr>
  </w:style>
  <w:style w:type="character" w:customStyle="1" w:styleId="39">
    <w:name w:val="本文インデント 3 (文字)"/>
    <w:semiHidden/>
    <w:rPr>
      <w:rFonts w:eastAsia="ＭＳ 明朝"/>
      <w:sz w:val="22"/>
      <w:szCs w:val="22"/>
    </w:rPr>
  </w:style>
  <w:style w:type="paragraph" w:styleId="Web">
    <w:name w:val="Normal (Web)"/>
    <w:basedOn w:val="a"/>
    <w:uiPriority w:val="99"/>
    <w:pPr>
      <w:widowControl/>
      <w:spacing w:before="100" w:beforeAutospacing="1" w:after="100" w:afterAutospacing="1" w:line="240" w:lineRule="auto"/>
      <w:jc w:val="left"/>
      <w:outlineLvl w:val="9"/>
    </w:pPr>
    <w:rPr>
      <w:rFonts w:ascii="Arial" w:eastAsia="ＭＳ ゴシック" w:hAnsi="Arial"/>
      <w:color w:val="000000"/>
      <w:kern w:val="0"/>
      <w:sz w:val="24"/>
    </w:rPr>
  </w:style>
  <w:style w:type="paragraph" w:styleId="afff8">
    <w:name w:val="Block Text"/>
    <w:basedOn w:val="a"/>
    <w:pPr>
      <w:pBdr>
        <w:top w:val="single" w:sz="12" w:space="8" w:color="auto"/>
        <w:left w:val="single" w:sz="12" w:space="31" w:color="auto"/>
        <w:bottom w:val="single" w:sz="12" w:space="8" w:color="auto"/>
        <w:right w:val="single" w:sz="12" w:space="31" w:color="auto"/>
      </w:pBdr>
      <w:spacing w:before="120" w:beforeAutospacing="1" w:after="120" w:line="240" w:lineRule="auto"/>
      <w:ind w:left="840" w:right="840"/>
      <w:outlineLvl w:val="9"/>
    </w:pPr>
    <w:rPr>
      <w:kern w:val="0"/>
      <w:szCs w:val="22"/>
    </w:rPr>
  </w:style>
  <w:style w:type="paragraph" w:styleId="afff9">
    <w:name w:val="Document Map"/>
    <w:basedOn w:val="a"/>
    <w:semiHidden/>
    <w:pPr>
      <w:shd w:val="clear" w:color="auto" w:fill="000080"/>
      <w:spacing w:line="240" w:lineRule="auto"/>
      <w:outlineLvl w:val="9"/>
    </w:pPr>
    <w:rPr>
      <w:rFonts w:ascii="Arial" w:eastAsia="ＭＳ ゴシック" w:hAnsi="Arial"/>
      <w:kern w:val="0"/>
      <w:szCs w:val="22"/>
    </w:rPr>
  </w:style>
  <w:style w:type="character" w:customStyle="1" w:styleId="afffa">
    <w:name w:val="見出しマップ (文字)"/>
    <w:semiHidden/>
    <w:rPr>
      <w:rFonts w:ascii="Arial" w:eastAsia="ＭＳ ゴシック" w:hAnsi="Arial"/>
      <w:sz w:val="22"/>
      <w:szCs w:val="22"/>
      <w:shd w:val="clear" w:color="auto" w:fill="000080"/>
    </w:rPr>
  </w:style>
  <w:style w:type="paragraph" w:styleId="afffb">
    <w:name w:val="annotation subject"/>
    <w:basedOn w:val="afff4"/>
    <w:next w:val="afff4"/>
    <w:pPr>
      <w:keepLines w:val="0"/>
      <w:tabs>
        <w:tab w:val="clear" w:pos="187"/>
      </w:tabs>
      <w:spacing w:after="0" w:line="240" w:lineRule="auto"/>
      <w:ind w:left="0" w:firstLine="0"/>
      <w:jc w:val="left"/>
    </w:pPr>
    <w:rPr>
      <w:b/>
      <w:bCs/>
      <w:sz w:val="22"/>
      <w:szCs w:val="22"/>
    </w:rPr>
  </w:style>
  <w:style w:type="character" w:customStyle="1" w:styleId="afffc">
    <w:name w:val="コメント内容 (文字)"/>
    <w:rPr>
      <w:rFonts w:eastAsia="ＭＳ 明朝"/>
      <w:b/>
      <w:bCs/>
      <w:sz w:val="22"/>
      <w:szCs w:val="22"/>
    </w:rPr>
  </w:style>
  <w:style w:type="paragraph" w:customStyle="1" w:styleId="RVerNo">
    <w:name w:val="R　VerNo"/>
    <w:basedOn w:val="a0"/>
    <w:pPr>
      <w:ind w:left="0" w:firstLineChars="0" w:firstLine="0"/>
    </w:pPr>
    <w:rPr>
      <w:rFonts w:ascii="ＭＳ ゴシック" w:eastAsia="ＭＳ ゴシック"/>
      <w:b/>
      <w:color w:val="FF0000"/>
      <w:sz w:val="40"/>
    </w:rPr>
  </w:style>
  <w:style w:type="paragraph" w:customStyle="1" w:styleId="R9p">
    <w:name w:val="R図のフォント9p"/>
    <w:basedOn w:val="a9"/>
    <w:rPr>
      <w:sz w:val="18"/>
    </w:rPr>
  </w:style>
  <w:style w:type="character" w:styleId="afffd">
    <w:name w:val="Placeholder Text"/>
    <w:basedOn w:val="a2"/>
    <w:uiPriority w:val="99"/>
    <w:semiHidden/>
    <w:rsid w:val="00AD5B00"/>
    <w:rPr>
      <w:color w:val="808080"/>
    </w:rPr>
  </w:style>
  <w:style w:type="paragraph" w:customStyle="1" w:styleId="R9p0">
    <w:name w:val="R図のフォント9p左"/>
    <w:basedOn w:val="a9"/>
    <w:next w:val="a0"/>
    <w:pPr>
      <w:spacing w:line="240" w:lineRule="exact"/>
      <w:jc w:val="left"/>
      <w:outlineLvl w:val="7"/>
    </w:pPr>
    <w:rPr>
      <w:sz w:val="18"/>
    </w:rPr>
  </w:style>
  <w:style w:type="paragraph" w:customStyle="1" w:styleId="R85p">
    <w:name w:val="R図のフォント8.5p"/>
    <w:basedOn w:val="a9"/>
    <w:next w:val="a"/>
    <w:autoRedefine/>
    <w:pPr>
      <w:spacing w:line="200" w:lineRule="exact"/>
      <w:textAlignment w:val="center"/>
      <w:outlineLvl w:val="7"/>
    </w:pPr>
    <w:rPr>
      <w:rFonts w:cs="Courier New"/>
      <w:sz w:val="17"/>
      <w:szCs w:val="21"/>
    </w:rPr>
  </w:style>
  <w:style w:type="table" w:styleId="afffe">
    <w:name w:val="Table Grid"/>
    <w:basedOn w:val="a3"/>
    <w:rsid w:val="000A326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
    <w:name w:val="Revision"/>
    <w:hidden/>
    <w:uiPriority w:val="99"/>
    <w:semiHidden/>
    <w:rsid w:val="004B4E21"/>
    <w:rPr>
      <w:rFonts w:eastAsia="ＭＳ 明朝"/>
      <w:kern w:val="2"/>
      <w:sz w:val="22"/>
      <w:szCs w:val="24"/>
      <w:lang w:eastAsia="ja-JP"/>
    </w:rPr>
  </w:style>
  <w:style w:type="paragraph" w:styleId="affff0">
    <w:name w:val="List Paragraph"/>
    <w:basedOn w:val="a"/>
    <w:uiPriority w:val="34"/>
    <w:qFormat/>
    <w:rsid w:val="00075C23"/>
    <w:pPr>
      <w:ind w:leftChars="400" w:left="8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26641738">
      <w:bodyDiv w:val="1"/>
      <w:marLeft w:val="0"/>
      <w:marRight w:val="0"/>
      <w:marTop w:val="0"/>
      <w:marBottom w:val="0"/>
      <w:divBdr>
        <w:top w:val="none" w:sz="0" w:space="0" w:color="auto"/>
        <w:left w:val="none" w:sz="0" w:space="0" w:color="auto"/>
        <w:bottom w:val="none" w:sz="0" w:space="0" w:color="auto"/>
        <w:right w:val="none" w:sz="0" w:space="0" w:color="auto"/>
      </w:divBdr>
    </w:div>
    <w:div w:id="756251902">
      <w:bodyDiv w:val="1"/>
      <w:marLeft w:val="0"/>
      <w:marRight w:val="0"/>
      <w:marTop w:val="0"/>
      <w:marBottom w:val="0"/>
      <w:divBdr>
        <w:top w:val="none" w:sz="0" w:space="0" w:color="auto"/>
        <w:left w:val="none" w:sz="0" w:space="0" w:color="auto"/>
        <w:bottom w:val="none" w:sz="0" w:space="0" w:color="auto"/>
        <w:right w:val="none" w:sz="0" w:space="0" w:color="auto"/>
      </w:divBdr>
    </w:div>
    <w:div w:id="1423377699">
      <w:bodyDiv w:val="1"/>
      <w:marLeft w:val="0"/>
      <w:marRight w:val="0"/>
      <w:marTop w:val="0"/>
      <w:marBottom w:val="0"/>
      <w:divBdr>
        <w:top w:val="none" w:sz="0" w:space="0" w:color="auto"/>
        <w:left w:val="none" w:sz="0" w:space="0" w:color="auto"/>
        <w:bottom w:val="none" w:sz="0" w:space="0" w:color="auto"/>
        <w:right w:val="none" w:sz="0" w:space="0" w:color="auto"/>
      </w:divBdr>
    </w:div>
    <w:div w:id="1629241577">
      <w:bodyDiv w:val="1"/>
      <w:marLeft w:val="0"/>
      <w:marRight w:val="0"/>
      <w:marTop w:val="0"/>
      <w:marBottom w:val="0"/>
      <w:divBdr>
        <w:top w:val="none" w:sz="0" w:space="0" w:color="auto"/>
        <w:left w:val="none" w:sz="0" w:space="0" w:color="auto"/>
        <w:bottom w:val="none" w:sz="0" w:space="0" w:color="auto"/>
        <w:right w:val="none" w:sz="0" w:space="0" w:color="auto"/>
      </w:divBdr>
    </w:div>
    <w:div w:id="1765803155">
      <w:bodyDiv w:val="1"/>
      <w:marLeft w:val="0"/>
      <w:marRight w:val="0"/>
      <w:marTop w:val="0"/>
      <w:marBottom w:val="0"/>
      <w:divBdr>
        <w:top w:val="none" w:sz="0" w:space="0" w:color="auto"/>
        <w:left w:val="none" w:sz="0" w:space="0" w:color="auto"/>
        <w:bottom w:val="none" w:sz="0" w:space="0" w:color="auto"/>
        <w:right w:val="none" w:sz="0" w:space="0" w:color="auto"/>
      </w:divBdr>
    </w:div>
    <w:div w:id="1869678231">
      <w:bodyDiv w:val="1"/>
      <w:marLeft w:val="0"/>
      <w:marRight w:val="0"/>
      <w:marTop w:val="0"/>
      <w:marBottom w:val="0"/>
      <w:divBdr>
        <w:top w:val="none" w:sz="0" w:space="0" w:color="auto"/>
        <w:left w:val="none" w:sz="0" w:space="0" w:color="auto"/>
        <w:bottom w:val="none" w:sz="0" w:space="0" w:color="auto"/>
        <w:right w:val="none" w:sz="0" w:space="0" w:color="auto"/>
      </w:divBdr>
    </w:div>
    <w:div w:id="19051451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9.png"/><Relationship Id="rId21" Type="http://schemas.openxmlformats.org/officeDocument/2006/relationships/package" Target="embeddings/Microsoft_Excel_Worksheet1.xlsx"/><Relationship Id="rId42" Type="http://schemas.openxmlformats.org/officeDocument/2006/relationships/image" Target="media/image19.emf"/><Relationship Id="rId47" Type="http://schemas.openxmlformats.org/officeDocument/2006/relationships/package" Target="embeddings/Microsoft_Excel_Worksheet12.xlsx"/><Relationship Id="rId63" Type="http://schemas.openxmlformats.org/officeDocument/2006/relationships/image" Target="media/image32.png"/><Relationship Id="rId68" Type="http://schemas.openxmlformats.org/officeDocument/2006/relationships/image" Target="media/image36.emf"/><Relationship Id="rId84" Type="http://schemas.openxmlformats.org/officeDocument/2006/relationships/image" Target="media/image44.emf"/><Relationship Id="rId89" Type="http://schemas.openxmlformats.org/officeDocument/2006/relationships/image" Target="media/image48.emf"/><Relationship Id="rId16" Type="http://schemas.openxmlformats.org/officeDocument/2006/relationships/image" Target="media/image3.emf"/><Relationship Id="rId11" Type="http://schemas.openxmlformats.org/officeDocument/2006/relationships/footer" Target="footer2.xml"/><Relationship Id="rId32" Type="http://schemas.openxmlformats.org/officeDocument/2006/relationships/image" Target="media/image14.emf"/><Relationship Id="rId37" Type="http://schemas.openxmlformats.org/officeDocument/2006/relationships/package" Target="embeddings/Microsoft_Excel_Worksheet7.xlsx"/><Relationship Id="rId53" Type="http://schemas.openxmlformats.org/officeDocument/2006/relationships/package" Target="embeddings/Microsoft_Excel_Worksheet14.xlsx"/><Relationship Id="rId58" Type="http://schemas.openxmlformats.org/officeDocument/2006/relationships/image" Target="media/image29.emf"/><Relationship Id="rId74" Type="http://schemas.openxmlformats.org/officeDocument/2006/relationships/image" Target="media/image39.emf"/><Relationship Id="rId79" Type="http://schemas.openxmlformats.org/officeDocument/2006/relationships/package" Target="embeddings/Microsoft_Excel_Worksheet24.xlsx"/><Relationship Id="rId5" Type="http://schemas.openxmlformats.org/officeDocument/2006/relationships/webSettings" Target="webSettings.xml"/><Relationship Id="rId90" Type="http://schemas.openxmlformats.org/officeDocument/2006/relationships/image" Target="media/image49.emf"/><Relationship Id="rId95" Type="http://schemas.openxmlformats.org/officeDocument/2006/relationships/header" Target="header5.xml"/><Relationship Id="rId22" Type="http://schemas.openxmlformats.org/officeDocument/2006/relationships/image" Target="media/image7.emf"/><Relationship Id="rId27" Type="http://schemas.openxmlformats.org/officeDocument/2006/relationships/image" Target="media/image10.png"/><Relationship Id="rId43" Type="http://schemas.openxmlformats.org/officeDocument/2006/relationships/package" Target="embeddings/Microsoft_Excel_Worksheet10.xlsx"/><Relationship Id="rId48" Type="http://schemas.openxmlformats.org/officeDocument/2006/relationships/image" Target="media/image22.emf"/><Relationship Id="rId64" Type="http://schemas.openxmlformats.org/officeDocument/2006/relationships/image" Target="media/image33.emf"/><Relationship Id="rId69" Type="http://schemas.openxmlformats.org/officeDocument/2006/relationships/package" Target="embeddings/Microsoft_Excel_Worksheet19.xlsx"/><Relationship Id="rId80" Type="http://schemas.openxmlformats.org/officeDocument/2006/relationships/image" Target="media/image42.emf"/><Relationship Id="rId85" Type="http://schemas.openxmlformats.org/officeDocument/2006/relationships/package" Target="embeddings/Microsoft_Excel_Worksheet27.xlsx"/><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package" Target="embeddings/Microsoft_Excel_Worksheet.xlsx"/><Relationship Id="rId25" Type="http://schemas.openxmlformats.org/officeDocument/2006/relationships/package" Target="embeddings/Microsoft_Excel_Worksheet3.xlsx"/><Relationship Id="rId33" Type="http://schemas.openxmlformats.org/officeDocument/2006/relationships/package" Target="embeddings/Microsoft_Excel_Worksheet5.xlsx"/><Relationship Id="rId38" Type="http://schemas.openxmlformats.org/officeDocument/2006/relationships/image" Target="media/image17.emf"/><Relationship Id="rId46" Type="http://schemas.openxmlformats.org/officeDocument/2006/relationships/image" Target="media/image21.emf"/><Relationship Id="rId59" Type="http://schemas.openxmlformats.org/officeDocument/2006/relationships/package" Target="embeddings/Microsoft_Excel_Worksheet16.xlsx"/><Relationship Id="rId67" Type="http://schemas.openxmlformats.org/officeDocument/2006/relationships/image" Target="media/image35.png"/><Relationship Id="rId20" Type="http://schemas.openxmlformats.org/officeDocument/2006/relationships/image" Target="media/image6.emf"/><Relationship Id="rId41" Type="http://schemas.openxmlformats.org/officeDocument/2006/relationships/package" Target="embeddings/Microsoft_Excel_Worksheet9.xlsx"/><Relationship Id="rId54" Type="http://schemas.openxmlformats.org/officeDocument/2006/relationships/image" Target="media/image26.png"/><Relationship Id="rId62" Type="http://schemas.openxmlformats.org/officeDocument/2006/relationships/image" Target="media/image31.png"/><Relationship Id="rId70" Type="http://schemas.openxmlformats.org/officeDocument/2006/relationships/image" Target="media/image37.emf"/><Relationship Id="rId75" Type="http://schemas.openxmlformats.org/officeDocument/2006/relationships/package" Target="embeddings/Microsoft_Excel_Worksheet22.xlsx"/><Relationship Id="rId83" Type="http://schemas.openxmlformats.org/officeDocument/2006/relationships/package" Target="embeddings/Microsoft_Excel_Worksheet26.xlsx"/><Relationship Id="rId88" Type="http://schemas.openxmlformats.org/officeDocument/2006/relationships/image" Target="media/image47.emf"/><Relationship Id="rId91" Type="http://schemas.openxmlformats.org/officeDocument/2006/relationships/image" Target="media/image50.emf"/><Relationship Id="rId96"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2.png"/><Relationship Id="rId23" Type="http://schemas.openxmlformats.org/officeDocument/2006/relationships/package" Target="embeddings/Microsoft_Excel_Worksheet2.xlsx"/><Relationship Id="rId28" Type="http://schemas.openxmlformats.org/officeDocument/2006/relationships/image" Target="media/image11.emf"/><Relationship Id="rId36" Type="http://schemas.openxmlformats.org/officeDocument/2006/relationships/image" Target="media/image16.emf"/><Relationship Id="rId49" Type="http://schemas.openxmlformats.org/officeDocument/2006/relationships/package" Target="embeddings/Microsoft_Excel_Worksheet13.xlsx"/><Relationship Id="rId57" Type="http://schemas.openxmlformats.org/officeDocument/2006/relationships/package" Target="embeddings/Microsoft_Excel_Worksheet15.xlsx"/><Relationship Id="rId10" Type="http://schemas.openxmlformats.org/officeDocument/2006/relationships/footer" Target="footer1.xml"/><Relationship Id="rId31" Type="http://schemas.openxmlformats.org/officeDocument/2006/relationships/image" Target="media/image13.png"/><Relationship Id="rId44" Type="http://schemas.openxmlformats.org/officeDocument/2006/relationships/image" Target="media/image20.emf"/><Relationship Id="rId52" Type="http://schemas.openxmlformats.org/officeDocument/2006/relationships/image" Target="media/image25.emf"/><Relationship Id="rId60" Type="http://schemas.openxmlformats.org/officeDocument/2006/relationships/image" Target="media/image30.emf"/><Relationship Id="rId65" Type="http://schemas.openxmlformats.org/officeDocument/2006/relationships/package" Target="embeddings/Microsoft_Excel_Worksheet18.xlsx"/><Relationship Id="rId73" Type="http://schemas.openxmlformats.org/officeDocument/2006/relationships/package" Target="embeddings/Microsoft_Excel_Worksheet21.xlsx"/><Relationship Id="rId78" Type="http://schemas.openxmlformats.org/officeDocument/2006/relationships/image" Target="media/image41.emf"/><Relationship Id="rId81" Type="http://schemas.openxmlformats.org/officeDocument/2006/relationships/package" Target="embeddings/Microsoft_Excel_Worksheet25.xlsx"/><Relationship Id="rId86" Type="http://schemas.openxmlformats.org/officeDocument/2006/relationships/image" Target="media/image45.emf"/><Relationship Id="rId94" Type="http://schemas.openxmlformats.org/officeDocument/2006/relationships/header" Target="header4.xml"/><Relationship Id="rId9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2.xml"/><Relationship Id="rId13" Type="http://schemas.openxmlformats.org/officeDocument/2006/relationships/footer" Target="footer3.xml"/><Relationship Id="rId18" Type="http://schemas.openxmlformats.org/officeDocument/2006/relationships/image" Target="media/image4.png"/><Relationship Id="rId39" Type="http://schemas.openxmlformats.org/officeDocument/2006/relationships/package" Target="embeddings/Microsoft_Excel_Worksheet8.xlsx"/><Relationship Id="rId34" Type="http://schemas.openxmlformats.org/officeDocument/2006/relationships/image" Target="media/image15.emf"/><Relationship Id="rId50" Type="http://schemas.openxmlformats.org/officeDocument/2006/relationships/image" Target="media/image23.png"/><Relationship Id="rId55" Type="http://schemas.openxmlformats.org/officeDocument/2006/relationships/image" Target="media/image27.png"/><Relationship Id="rId76" Type="http://schemas.openxmlformats.org/officeDocument/2006/relationships/image" Target="media/image40.emf"/><Relationship Id="rId97" Type="http://schemas.openxmlformats.org/officeDocument/2006/relationships/footer" Target="footer5.xml"/><Relationship Id="rId7" Type="http://schemas.openxmlformats.org/officeDocument/2006/relationships/endnotes" Target="endnotes.xml"/><Relationship Id="rId71" Type="http://schemas.openxmlformats.org/officeDocument/2006/relationships/package" Target="embeddings/Microsoft_Excel_Worksheet20.xlsx"/><Relationship Id="rId92" Type="http://schemas.openxmlformats.org/officeDocument/2006/relationships/image" Target="media/image51.emf"/><Relationship Id="rId2" Type="http://schemas.openxmlformats.org/officeDocument/2006/relationships/numbering" Target="numbering.xml"/><Relationship Id="rId29" Type="http://schemas.openxmlformats.org/officeDocument/2006/relationships/package" Target="embeddings/Microsoft_Excel_Worksheet4.xlsx"/><Relationship Id="rId24" Type="http://schemas.openxmlformats.org/officeDocument/2006/relationships/image" Target="media/image8.emf"/><Relationship Id="rId40" Type="http://schemas.openxmlformats.org/officeDocument/2006/relationships/image" Target="media/image18.emf"/><Relationship Id="rId45" Type="http://schemas.openxmlformats.org/officeDocument/2006/relationships/package" Target="embeddings/Microsoft_Excel_Worksheet11.xlsx"/><Relationship Id="rId66" Type="http://schemas.openxmlformats.org/officeDocument/2006/relationships/image" Target="media/image34.png"/><Relationship Id="rId87" Type="http://schemas.openxmlformats.org/officeDocument/2006/relationships/image" Target="media/image46.emf"/><Relationship Id="rId61" Type="http://schemas.openxmlformats.org/officeDocument/2006/relationships/package" Target="embeddings/Microsoft_Excel_Worksheet17.xlsx"/><Relationship Id="rId82" Type="http://schemas.openxmlformats.org/officeDocument/2006/relationships/image" Target="media/image43.emf"/><Relationship Id="rId19" Type="http://schemas.openxmlformats.org/officeDocument/2006/relationships/image" Target="media/image5.png"/><Relationship Id="rId14" Type="http://schemas.openxmlformats.org/officeDocument/2006/relationships/image" Target="media/image1.png"/><Relationship Id="rId30" Type="http://schemas.openxmlformats.org/officeDocument/2006/relationships/image" Target="media/image12.png"/><Relationship Id="rId35" Type="http://schemas.openxmlformats.org/officeDocument/2006/relationships/package" Target="embeddings/Microsoft_Excel_Worksheet6.xlsx"/><Relationship Id="rId56" Type="http://schemas.openxmlformats.org/officeDocument/2006/relationships/image" Target="media/image28.emf"/><Relationship Id="rId77" Type="http://schemas.openxmlformats.org/officeDocument/2006/relationships/package" Target="embeddings/Microsoft_Excel_Worksheet23.xlsx"/><Relationship Id="rId8" Type="http://schemas.openxmlformats.org/officeDocument/2006/relationships/header" Target="header1.xml"/><Relationship Id="rId51" Type="http://schemas.openxmlformats.org/officeDocument/2006/relationships/image" Target="media/image24.png"/><Relationship Id="rId72" Type="http://schemas.openxmlformats.org/officeDocument/2006/relationships/image" Target="media/image38.emf"/><Relationship Id="rId93" Type="http://schemas.openxmlformats.org/officeDocument/2006/relationships/image" Target="media/image52.emf"/><Relationship Id="rId98"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1A7E756-D787-41AF-A4C7-D2FAF7654B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69</Pages>
  <Words>11355</Words>
  <Characters>8483</Characters>
  <Application>Microsoft Office Word</Application>
  <DocSecurity>0</DocSecurity>
  <Lines>70</Lines>
  <Paragraphs>39</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ETD-CMTS</vt:lpstr>
      <vt:lpstr>D-1002</vt:lpstr>
    </vt:vector>
  </TitlesOfParts>
  <LinksUpToDate>false</LinksUpToDate>
  <CharactersWithSpaces>19799</CharactersWithSpaces>
  <SharedDoc>false</SharedDoc>
  <HLinks>
    <vt:vector size="54" baseType="variant">
      <vt:variant>
        <vt:i4>2031665</vt:i4>
      </vt:variant>
      <vt:variant>
        <vt:i4>50</vt:i4>
      </vt:variant>
      <vt:variant>
        <vt:i4>0</vt:i4>
      </vt:variant>
      <vt:variant>
        <vt:i4>5</vt:i4>
      </vt:variant>
      <vt:variant>
        <vt:lpwstr/>
      </vt:variant>
      <vt:variant>
        <vt:lpwstr>_Toc219020898</vt:lpwstr>
      </vt:variant>
      <vt:variant>
        <vt:i4>2031665</vt:i4>
      </vt:variant>
      <vt:variant>
        <vt:i4>44</vt:i4>
      </vt:variant>
      <vt:variant>
        <vt:i4>0</vt:i4>
      </vt:variant>
      <vt:variant>
        <vt:i4>5</vt:i4>
      </vt:variant>
      <vt:variant>
        <vt:lpwstr/>
      </vt:variant>
      <vt:variant>
        <vt:lpwstr>_Toc219020897</vt:lpwstr>
      </vt:variant>
      <vt:variant>
        <vt:i4>2031665</vt:i4>
      </vt:variant>
      <vt:variant>
        <vt:i4>38</vt:i4>
      </vt:variant>
      <vt:variant>
        <vt:i4>0</vt:i4>
      </vt:variant>
      <vt:variant>
        <vt:i4>5</vt:i4>
      </vt:variant>
      <vt:variant>
        <vt:lpwstr/>
      </vt:variant>
      <vt:variant>
        <vt:lpwstr>_Toc219020896</vt:lpwstr>
      </vt:variant>
      <vt:variant>
        <vt:i4>2031665</vt:i4>
      </vt:variant>
      <vt:variant>
        <vt:i4>32</vt:i4>
      </vt:variant>
      <vt:variant>
        <vt:i4>0</vt:i4>
      </vt:variant>
      <vt:variant>
        <vt:i4>5</vt:i4>
      </vt:variant>
      <vt:variant>
        <vt:lpwstr/>
      </vt:variant>
      <vt:variant>
        <vt:lpwstr>_Toc219020895</vt:lpwstr>
      </vt:variant>
      <vt:variant>
        <vt:i4>2031665</vt:i4>
      </vt:variant>
      <vt:variant>
        <vt:i4>26</vt:i4>
      </vt:variant>
      <vt:variant>
        <vt:i4>0</vt:i4>
      </vt:variant>
      <vt:variant>
        <vt:i4>5</vt:i4>
      </vt:variant>
      <vt:variant>
        <vt:lpwstr/>
      </vt:variant>
      <vt:variant>
        <vt:lpwstr>_Toc219020894</vt:lpwstr>
      </vt:variant>
      <vt:variant>
        <vt:i4>2031665</vt:i4>
      </vt:variant>
      <vt:variant>
        <vt:i4>20</vt:i4>
      </vt:variant>
      <vt:variant>
        <vt:i4>0</vt:i4>
      </vt:variant>
      <vt:variant>
        <vt:i4>5</vt:i4>
      </vt:variant>
      <vt:variant>
        <vt:lpwstr/>
      </vt:variant>
      <vt:variant>
        <vt:lpwstr>_Toc219020893</vt:lpwstr>
      </vt:variant>
      <vt:variant>
        <vt:i4>2031665</vt:i4>
      </vt:variant>
      <vt:variant>
        <vt:i4>14</vt:i4>
      </vt:variant>
      <vt:variant>
        <vt:i4>0</vt:i4>
      </vt:variant>
      <vt:variant>
        <vt:i4>5</vt:i4>
      </vt:variant>
      <vt:variant>
        <vt:lpwstr/>
      </vt:variant>
      <vt:variant>
        <vt:lpwstr>_Toc219020892</vt:lpwstr>
      </vt:variant>
      <vt:variant>
        <vt:i4>2031665</vt:i4>
      </vt:variant>
      <vt:variant>
        <vt:i4>8</vt:i4>
      </vt:variant>
      <vt:variant>
        <vt:i4>0</vt:i4>
      </vt:variant>
      <vt:variant>
        <vt:i4>5</vt:i4>
      </vt:variant>
      <vt:variant>
        <vt:lpwstr/>
      </vt:variant>
      <vt:variant>
        <vt:lpwstr>_Toc219020891</vt:lpwstr>
      </vt:variant>
      <vt:variant>
        <vt:i4>2031665</vt:i4>
      </vt:variant>
      <vt:variant>
        <vt:i4>2</vt:i4>
      </vt:variant>
      <vt:variant>
        <vt:i4>0</vt:i4>
      </vt:variant>
      <vt:variant>
        <vt:i4>5</vt:i4>
      </vt:variant>
      <vt:variant>
        <vt:lpwstr/>
      </vt:variant>
      <vt:variant>
        <vt:lpwstr>_Toc219020890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ETD-CMTS</dc:title>
  <dc:subject/>
  <dc:creator/>
  <cp:keywords/>
  <dc:description/>
  <cp:lastModifiedBy/>
  <cp:revision>1</cp:revision>
  <cp:lastPrinted>2009-03-05T02:46:00Z</cp:lastPrinted>
  <dcterms:created xsi:type="dcterms:W3CDTF">2023-12-20T08:07:00Z</dcterms:created>
  <dcterms:modified xsi:type="dcterms:W3CDTF">2023-12-21T02:18:00Z</dcterms:modified>
</cp:coreProperties>
</file>