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27358" w14:textId="77777777" w:rsidR="006E7C73" w:rsidRPr="00722997" w:rsidRDefault="006E7C73" w:rsidP="00C40CD8"/>
    <w:p w14:paraId="52BFCDF6" w14:textId="77777777" w:rsidR="006E7C73" w:rsidRPr="00722997" w:rsidRDefault="006E7C73" w:rsidP="00C40CD8"/>
    <w:p w14:paraId="234D2BCA" w14:textId="77777777" w:rsidR="006E7C73" w:rsidRPr="00722997" w:rsidRDefault="006E7C73" w:rsidP="00C40CD8"/>
    <w:p w14:paraId="62959A8E" w14:textId="77777777" w:rsidR="006E7C73" w:rsidRPr="00722997" w:rsidRDefault="006E7C73" w:rsidP="00C40CD8"/>
    <w:p w14:paraId="20571FF1" w14:textId="77777777" w:rsidR="006E7C73" w:rsidRPr="00722997" w:rsidRDefault="006E7C73" w:rsidP="00C40CD8"/>
    <w:p w14:paraId="497118AC" w14:textId="77777777" w:rsidR="006E7C73" w:rsidRPr="00722997" w:rsidRDefault="006E7C73" w:rsidP="00C40CD8"/>
    <w:p w14:paraId="12CC5A33" w14:textId="77777777" w:rsidR="006E7C73" w:rsidRPr="00722997" w:rsidRDefault="006E7C73" w:rsidP="00C40CD8"/>
    <w:p w14:paraId="44AD1697" w14:textId="77777777" w:rsidR="006E7C73" w:rsidRPr="00722997" w:rsidRDefault="006E7C73" w:rsidP="00C40CD8"/>
    <w:p w14:paraId="3F48844F" w14:textId="77777777" w:rsidR="006E7C73" w:rsidRPr="00722997" w:rsidRDefault="006E7C73" w:rsidP="00C40CD8"/>
    <w:p w14:paraId="5C08A24A" w14:textId="77777777" w:rsidR="006E7C73" w:rsidRPr="00722997" w:rsidRDefault="006E7C73" w:rsidP="00C40CD8"/>
    <w:p w14:paraId="5246D7AF" w14:textId="77777777" w:rsidR="006E7C73" w:rsidRPr="00722997" w:rsidRDefault="00430329" w:rsidP="00C40CD8">
      <w:pPr>
        <w:pStyle w:val="a9"/>
        <w:outlineLvl w:val="9"/>
        <w:rPr>
          <w:lang w:eastAsia="ja-JP"/>
        </w:rPr>
      </w:pPr>
      <w:r w:rsidRPr="00722997">
        <w:rPr>
          <w:lang w:eastAsia="ja-JP"/>
        </w:rPr>
        <w:t>妨害評価試験確認会議における</w:t>
      </w:r>
    </w:p>
    <w:p w14:paraId="72CB2CCD" w14:textId="77777777" w:rsidR="00D67E8F" w:rsidRDefault="00430329" w:rsidP="00D67E8F">
      <w:pPr>
        <w:pStyle w:val="a9"/>
        <w:outlineLvl w:val="9"/>
        <w:rPr>
          <w:lang w:eastAsia="ja-JP"/>
        </w:rPr>
      </w:pPr>
      <w:r w:rsidRPr="00722997">
        <w:rPr>
          <w:lang w:eastAsia="ja-JP"/>
        </w:rPr>
        <w:t>試験結果</w:t>
      </w:r>
      <w:r w:rsidR="00D67E8F">
        <w:rPr>
          <w:rFonts w:hint="eastAsia"/>
          <w:lang w:eastAsia="ja-JP"/>
        </w:rPr>
        <w:t>と報告書</w:t>
      </w:r>
    </w:p>
    <w:p w14:paraId="02CD3682" w14:textId="377DDE6F" w:rsidR="006E7C73" w:rsidRPr="00722997" w:rsidRDefault="00430329" w:rsidP="00D67E8F">
      <w:pPr>
        <w:pStyle w:val="a9"/>
        <w:outlineLvl w:val="9"/>
        <w:rPr>
          <w:lang w:eastAsia="ja-JP"/>
        </w:rPr>
      </w:pPr>
      <w:r w:rsidRPr="00722997">
        <w:rPr>
          <w:lang w:eastAsia="ja-JP"/>
        </w:rPr>
        <w:t>説明要領</w:t>
      </w:r>
    </w:p>
    <w:p w14:paraId="15B0DC37" w14:textId="77777777" w:rsidR="006E7C73" w:rsidRPr="00722997" w:rsidRDefault="006E7C73" w:rsidP="00C40CD8">
      <w:pPr>
        <w:rPr>
          <w:lang w:eastAsia="ja-JP"/>
        </w:rPr>
      </w:pPr>
    </w:p>
    <w:p w14:paraId="3CFCEC4B" w14:textId="77777777" w:rsidR="006E7C73" w:rsidRPr="00722997" w:rsidRDefault="006E7C73" w:rsidP="00C40CD8">
      <w:pPr>
        <w:rPr>
          <w:lang w:eastAsia="ja-JP"/>
        </w:rPr>
      </w:pPr>
    </w:p>
    <w:p w14:paraId="4E01E092" w14:textId="6411492D" w:rsidR="006E7C73" w:rsidRPr="00722997" w:rsidRDefault="006E7C73" w:rsidP="00C40CD8">
      <w:pPr>
        <w:rPr>
          <w:lang w:eastAsia="ja-JP"/>
        </w:rPr>
      </w:pPr>
    </w:p>
    <w:p w14:paraId="39112D63" w14:textId="77777777" w:rsidR="006E7C73" w:rsidRPr="00722997" w:rsidRDefault="006E7C73" w:rsidP="00C40CD8">
      <w:pPr>
        <w:rPr>
          <w:lang w:eastAsia="ja-JP"/>
        </w:rPr>
      </w:pPr>
    </w:p>
    <w:p w14:paraId="6306FB77" w14:textId="77777777" w:rsidR="006E7C73" w:rsidRPr="00722997" w:rsidRDefault="006E7C73" w:rsidP="00C40CD8">
      <w:pPr>
        <w:rPr>
          <w:lang w:eastAsia="ja-JP"/>
        </w:rPr>
      </w:pPr>
    </w:p>
    <w:p w14:paraId="1DE9EF88" w14:textId="77777777" w:rsidR="006E7C73" w:rsidRPr="00722997" w:rsidRDefault="006E7C73" w:rsidP="00C40CD8">
      <w:pPr>
        <w:rPr>
          <w:lang w:eastAsia="ja-JP"/>
        </w:rPr>
      </w:pPr>
    </w:p>
    <w:p w14:paraId="3296EC14" w14:textId="77777777" w:rsidR="006E7C73" w:rsidRPr="00722997" w:rsidRDefault="006E7C73" w:rsidP="00C40CD8">
      <w:pPr>
        <w:rPr>
          <w:lang w:eastAsia="ja-JP"/>
        </w:rPr>
      </w:pPr>
    </w:p>
    <w:p w14:paraId="62EB9388" w14:textId="77777777" w:rsidR="006E7C73" w:rsidRPr="00722997" w:rsidRDefault="006E7C73" w:rsidP="00C40CD8">
      <w:pPr>
        <w:rPr>
          <w:lang w:eastAsia="ja-JP"/>
        </w:rPr>
      </w:pPr>
    </w:p>
    <w:p w14:paraId="0287A133" w14:textId="77777777" w:rsidR="006E7C73" w:rsidRPr="00722997" w:rsidRDefault="006E7C73" w:rsidP="00C40CD8">
      <w:pPr>
        <w:rPr>
          <w:lang w:eastAsia="ja-JP"/>
        </w:rPr>
      </w:pPr>
    </w:p>
    <w:p w14:paraId="283FDE5F" w14:textId="77777777" w:rsidR="006E7C73" w:rsidRPr="00722997" w:rsidRDefault="006E7C73" w:rsidP="00C40CD8">
      <w:pPr>
        <w:rPr>
          <w:lang w:eastAsia="ja-JP"/>
        </w:rPr>
      </w:pPr>
    </w:p>
    <w:p w14:paraId="3542A8DF" w14:textId="77777777" w:rsidR="006E7C73" w:rsidRPr="00722997" w:rsidRDefault="006E7C73" w:rsidP="00C40CD8">
      <w:pPr>
        <w:rPr>
          <w:lang w:eastAsia="ja-JP"/>
        </w:rPr>
      </w:pPr>
    </w:p>
    <w:p w14:paraId="595552FE" w14:textId="77777777" w:rsidR="006E7C73" w:rsidRDefault="00430329" w:rsidP="00C40CD8">
      <w:pPr>
        <w:pStyle w:val="ab"/>
        <w:outlineLvl w:val="9"/>
        <w:rPr>
          <w:lang w:eastAsia="ja-JP"/>
        </w:rPr>
      </w:pPr>
      <w:r w:rsidRPr="00722997">
        <w:rPr>
          <w:lang w:eastAsia="ja-JP"/>
        </w:rPr>
        <w:t>妨害評価試験確認会議</w:t>
      </w:r>
    </w:p>
    <w:p w14:paraId="395DCE43" w14:textId="1E45BF4D" w:rsidR="00C40CD8" w:rsidRPr="00C40CD8" w:rsidRDefault="00C40CD8" w:rsidP="000103CC">
      <w:pPr>
        <w:pStyle w:val="ab"/>
        <w:jc w:val="left"/>
        <w:outlineLvl w:val="9"/>
        <w:rPr>
          <w:lang w:eastAsia="ja-JP"/>
        </w:rPr>
      </w:pPr>
    </w:p>
    <w:p w14:paraId="5EBEC112" w14:textId="77777777" w:rsidR="006E7C73" w:rsidRPr="00722997" w:rsidRDefault="006E7C73" w:rsidP="00C40CD8">
      <w:pPr>
        <w:rPr>
          <w:lang w:eastAsia="ja-JP"/>
        </w:rPr>
      </w:pPr>
    </w:p>
    <w:p w14:paraId="5701BC7C" w14:textId="77777777" w:rsidR="00A01250" w:rsidRPr="00722997" w:rsidRDefault="00A01250" w:rsidP="00C40CD8">
      <w:pPr>
        <w:rPr>
          <w:lang w:eastAsia="ja-JP"/>
        </w:rPr>
        <w:sectPr w:rsidR="00A01250" w:rsidRPr="00722997" w:rsidSect="00621B83">
          <w:headerReference w:type="default" r:id="rId8"/>
          <w:footerReference w:type="default" r:id="rId9"/>
          <w:type w:val="continuous"/>
          <w:pgSz w:w="11910" w:h="16840"/>
          <w:pgMar w:top="851" w:right="1080" w:bottom="1135" w:left="1080" w:header="397" w:footer="567" w:gutter="0"/>
          <w:pgNumType w:start="1"/>
          <w:cols w:space="720"/>
          <w:docGrid w:linePitch="299"/>
        </w:sectPr>
      </w:pPr>
    </w:p>
    <w:p w14:paraId="78A8BEEE" w14:textId="77777777" w:rsidR="006E7C73" w:rsidRPr="00722997" w:rsidRDefault="00A01250" w:rsidP="00C40CD8">
      <w:pPr>
        <w:pStyle w:val="2"/>
        <w:spacing w:before="120" w:after="120"/>
        <w:rPr>
          <w:lang w:eastAsia="ja-JP"/>
        </w:rPr>
      </w:pPr>
      <w:r w:rsidRPr="00722997">
        <w:rPr>
          <w:rFonts w:hint="eastAsia"/>
          <w:lang w:eastAsia="ja-JP"/>
        </w:rPr>
        <w:lastRenderedPageBreak/>
        <w:t>はじめに</w:t>
      </w:r>
    </w:p>
    <w:p w14:paraId="7CB1A126" w14:textId="40D63F00" w:rsidR="00A01250" w:rsidRPr="00722997" w:rsidRDefault="00A01250" w:rsidP="00984A54">
      <w:pPr>
        <w:jc w:val="both"/>
        <w:rPr>
          <w:lang w:eastAsia="ja-JP"/>
        </w:rPr>
      </w:pPr>
      <w:r w:rsidRPr="00722997">
        <w:rPr>
          <w:rFonts w:hint="eastAsia"/>
          <w:lang w:eastAsia="ja-JP"/>
        </w:rPr>
        <w:t xml:space="preserve">　本資料は、妨害評価試験確認会議において、試験成績、報告書等を説明頂く際の参考として、御利用下さい。</w:t>
      </w:r>
    </w:p>
    <w:p w14:paraId="45803633" w14:textId="77777777" w:rsidR="00A01250" w:rsidRPr="00722997" w:rsidRDefault="00A01250" w:rsidP="00C40CD8">
      <w:pPr>
        <w:rPr>
          <w:lang w:eastAsia="ja-JP"/>
        </w:rPr>
      </w:pPr>
    </w:p>
    <w:p w14:paraId="62AC250E" w14:textId="4AEB52D9" w:rsidR="00E42703" w:rsidRDefault="00C40CD8" w:rsidP="00984A54">
      <w:pPr>
        <w:pStyle w:val="2"/>
        <w:numPr>
          <w:ilvl w:val="0"/>
          <w:numId w:val="9"/>
        </w:numPr>
        <w:spacing w:before="120" w:after="120"/>
        <w:rPr>
          <w:lang w:eastAsia="ja-JP"/>
        </w:rPr>
      </w:pPr>
      <w:r>
        <w:rPr>
          <w:rFonts w:hint="eastAsia"/>
          <w:lang w:eastAsia="ja-JP"/>
        </w:rPr>
        <w:t>製品概要</w:t>
      </w:r>
      <w:r w:rsidR="00430329" w:rsidRPr="00722997">
        <w:rPr>
          <w:lang w:eastAsia="ja-JP"/>
        </w:rPr>
        <w:t>の説明は</w:t>
      </w:r>
      <w:r>
        <w:rPr>
          <w:rFonts w:hint="eastAsia"/>
          <w:lang w:eastAsia="ja-JP"/>
        </w:rPr>
        <w:t>、</w:t>
      </w:r>
      <w:r w:rsidR="00430329" w:rsidRPr="00722997">
        <w:rPr>
          <w:lang w:eastAsia="ja-JP"/>
        </w:rPr>
        <w:t>簡潔にお願い致します。</w:t>
      </w:r>
    </w:p>
    <w:p w14:paraId="37CCE4AA" w14:textId="77777777" w:rsidR="00984A54" w:rsidRDefault="00984A54" w:rsidP="00984A54">
      <w:pPr>
        <w:ind w:leftChars="200" w:left="440"/>
        <w:jc w:val="both"/>
        <w:rPr>
          <w:rFonts w:ascii="Century" w:hAnsi="Century"/>
          <w:lang w:eastAsia="ja-JP"/>
        </w:rPr>
      </w:pPr>
      <w:r>
        <w:rPr>
          <w:rFonts w:ascii="Century" w:hAnsi="Century" w:hint="eastAsia"/>
          <w:lang w:eastAsia="ja-JP"/>
        </w:rPr>
        <w:t xml:space="preserve">・　</w:t>
      </w:r>
      <w:r w:rsidR="00430329" w:rsidRPr="000A0F37">
        <w:rPr>
          <w:rFonts w:ascii="Century" w:hAnsi="Century"/>
          <w:lang w:eastAsia="ja-JP"/>
        </w:rPr>
        <w:t>時間として</w:t>
      </w:r>
      <w:r w:rsidR="00430329" w:rsidRPr="000A0F37">
        <w:rPr>
          <w:rFonts w:ascii="Century" w:hAnsi="Century"/>
          <w:lang w:eastAsia="ja-JP"/>
        </w:rPr>
        <w:t xml:space="preserve"> 10 </w:t>
      </w:r>
      <w:r w:rsidR="00430329" w:rsidRPr="000A0F37">
        <w:rPr>
          <w:rFonts w:ascii="Century" w:hAnsi="Century"/>
          <w:lang w:eastAsia="ja-JP"/>
        </w:rPr>
        <w:t>分以内を目安としてください。</w:t>
      </w:r>
    </w:p>
    <w:p w14:paraId="44181054" w14:textId="77777777" w:rsidR="00984A54" w:rsidRDefault="00984A54" w:rsidP="00984A54">
      <w:pPr>
        <w:ind w:left="440"/>
        <w:jc w:val="both"/>
        <w:rPr>
          <w:rFonts w:ascii="Century" w:hAnsi="Century"/>
          <w:lang w:eastAsia="ja-JP"/>
        </w:rPr>
      </w:pPr>
      <w:r w:rsidRPr="00984A54">
        <w:rPr>
          <w:rFonts w:ascii="Century" w:hAnsi="Century" w:hint="eastAsia"/>
          <w:lang w:eastAsia="ja-JP"/>
        </w:rPr>
        <w:t>・</w:t>
      </w:r>
      <w:r>
        <w:rPr>
          <w:rFonts w:ascii="Century" w:hAnsi="Century"/>
          <w:lang w:eastAsia="ja-JP"/>
        </w:rPr>
        <w:t xml:space="preserve">　</w:t>
      </w:r>
      <w:r w:rsidR="00430329" w:rsidRPr="00984A54">
        <w:rPr>
          <w:rFonts w:ascii="Century" w:hAnsi="Century"/>
          <w:lang w:eastAsia="ja-JP"/>
        </w:rPr>
        <w:t>会議の効率化にご協力ください。</w:t>
      </w:r>
    </w:p>
    <w:p w14:paraId="57F233FF" w14:textId="760B04D0" w:rsidR="006E7C73" w:rsidRPr="00984A54" w:rsidRDefault="00984A54" w:rsidP="00984A54">
      <w:pPr>
        <w:ind w:leftChars="200" w:left="660" w:hangingChars="100" w:hanging="220"/>
        <w:jc w:val="both"/>
        <w:rPr>
          <w:rFonts w:ascii="Century" w:hAnsi="Century"/>
          <w:lang w:eastAsia="ja-JP"/>
        </w:rPr>
      </w:pPr>
      <w:r w:rsidRPr="00984A54">
        <w:rPr>
          <w:rFonts w:ascii="Century" w:hAnsi="Century" w:hint="eastAsia"/>
          <w:lang w:eastAsia="ja-JP"/>
        </w:rPr>
        <w:t>・</w:t>
      </w:r>
      <w:r>
        <w:rPr>
          <w:rFonts w:ascii="Century" w:hAnsi="Century"/>
          <w:lang w:eastAsia="ja-JP"/>
        </w:rPr>
        <w:t xml:space="preserve">　</w:t>
      </w:r>
      <w:r w:rsidR="000A21F0" w:rsidRPr="00984A54">
        <w:rPr>
          <w:rFonts w:ascii="Century" w:hAnsi="Century"/>
          <w:lang w:eastAsia="ja-JP"/>
        </w:rPr>
        <w:t>送受信システム等の場合、システムの概要説明と申請機器の位置づけ等の</w:t>
      </w:r>
      <w:r>
        <w:rPr>
          <w:rFonts w:ascii="Century" w:hAnsi="Century" w:hint="eastAsia"/>
          <w:lang w:eastAsia="ja-JP"/>
        </w:rPr>
        <w:t>説明</w:t>
      </w:r>
      <w:r w:rsidR="000A21F0" w:rsidRPr="00984A54">
        <w:rPr>
          <w:rFonts w:ascii="Century" w:hAnsi="Century"/>
          <w:lang w:eastAsia="ja-JP"/>
        </w:rPr>
        <w:t>をお願い致します。</w:t>
      </w:r>
    </w:p>
    <w:p w14:paraId="2D25155C" w14:textId="77777777" w:rsidR="000A21F0" w:rsidRPr="00722997" w:rsidRDefault="000A21F0" w:rsidP="000A21F0">
      <w:pPr>
        <w:ind w:firstLineChars="193" w:firstLine="425"/>
        <w:rPr>
          <w:lang w:eastAsia="ja-JP"/>
        </w:rPr>
      </w:pPr>
    </w:p>
    <w:p w14:paraId="01C190F6" w14:textId="1FC4A6CF" w:rsidR="006E7C73" w:rsidRPr="00722997" w:rsidRDefault="00430329" w:rsidP="00E42703">
      <w:pPr>
        <w:pStyle w:val="2"/>
        <w:spacing w:before="120" w:after="120"/>
        <w:rPr>
          <w:lang w:eastAsia="ja-JP"/>
        </w:rPr>
      </w:pPr>
      <w:r w:rsidRPr="00E42703">
        <w:rPr>
          <w:lang w:eastAsia="ja-JP"/>
        </w:rPr>
        <w:t>２</w:t>
      </w:r>
      <w:r w:rsidRPr="00722997">
        <w:rPr>
          <w:lang w:eastAsia="ja-JP"/>
        </w:rPr>
        <w:t>．</w:t>
      </w:r>
      <w:r w:rsidR="000103CC">
        <w:rPr>
          <w:rFonts w:hint="eastAsia"/>
          <w:lang w:eastAsia="ja-JP"/>
        </w:rPr>
        <w:t>会議主席者の紹介</w:t>
      </w:r>
      <w:r w:rsidR="003C6D5A">
        <w:rPr>
          <w:rFonts w:hint="eastAsia"/>
          <w:lang w:eastAsia="ja-JP"/>
        </w:rPr>
        <w:t>等</w:t>
      </w:r>
      <w:r w:rsidR="000103CC">
        <w:rPr>
          <w:rFonts w:hint="eastAsia"/>
          <w:lang w:eastAsia="ja-JP"/>
        </w:rPr>
        <w:t>について</w:t>
      </w:r>
      <w:r w:rsidRPr="00722997">
        <w:rPr>
          <w:lang w:eastAsia="ja-JP"/>
        </w:rPr>
        <w:t>。</w:t>
      </w:r>
    </w:p>
    <w:p w14:paraId="3991760F" w14:textId="564027CB" w:rsidR="000103CC" w:rsidRDefault="00430329" w:rsidP="00984A54">
      <w:pPr>
        <w:ind w:leftChars="200" w:left="440"/>
        <w:jc w:val="both"/>
        <w:rPr>
          <w:lang w:eastAsia="ja-JP"/>
        </w:rPr>
      </w:pPr>
      <w:r w:rsidRPr="00722997">
        <w:rPr>
          <w:lang w:eastAsia="ja-JP"/>
        </w:rPr>
        <w:t>・</w:t>
      </w:r>
      <w:r w:rsidR="00984A54">
        <w:rPr>
          <w:rFonts w:hint="eastAsia"/>
          <w:lang w:eastAsia="ja-JP"/>
        </w:rPr>
        <w:t xml:space="preserve">　</w:t>
      </w:r>
      <w:r w:rsidRPr="00722997">
        <w:rPr>
          <w:lang w:eastAsia="ja-JP"/>
        </w:rPr>
        <w:t>出席者</w:t>
      </w:r>
      <w:r w:rsidR="000103CC">
        <w:rPr>
          <w:rFonts w:hint="eastAsia"/>
          <w:lang w:eastAsia="ja-JP"/>
        </w:rPr>
        <w:t>は、</w:t>
      </w:r>
      <w:r w:rsidR="000A21F0">
        <w:rPr>
          <w:rFonts w:hint="eastAsia"/>
          <w:lang w:eastAsia="ja-JP"/>
        </w:rPr>
        <w:t>所属・</w:t>
      </w:r>
      <w:r w:rsidR="000103CC" w:rsidRPr="00722997">
        <w:rPr>
          <w:lang w:eastAsia="ja-JP"/>
        </w:rPr>
        <w:t>氏名程度でお願い致します。</w:t>
      </w:r>
      <w:r w:rsidR="000A21F0">
        <w:rPr>
          <w:rFonts w:hint="eastAsia"/>
          <w:lang w:eastAsia="ja-JP"/>
        </w:rPr>
        <w:t>（例：技術部・山田太郎）</w:t>
      </w:r>
    </w:p>
    <w:p w14:paraId="79E2EBB4" w14:textId="7643735B" w:rsidR="006E7C73" w:rsidRPr="00722997" w:rsidRDefault="000A21F0" w:rsidP="00984A54">
      <w:pPr>
        <w:ind w:leftChars="300" w:left="660"/>
        <w:jc w:val="both"/>
        <w:rPr>
          <w:lang w:eastAsia="ja-JP"/>
        </w:rPr>
      </w:pPr>
      <w:r>
        <w:rPr>
          <w:rFonts w:hint="eastAsia"/>
          <w:lang w:eastAsia="ja-JP"/>
        </w:rPr>
        <w:t>（会社案内や経歴等の</w:t>
      </w:r>
      <w:r w:rsidR="00430329" w:rsidRPr="00722997">
        <w:rPr>
          <w:lang w:eastAsia="ja-JP"/>
        </w:rPr>
        <w:t>紹介</w:t>
      </w:r>
      <w:r>
        <w:rPr>
          <w:rFonts w:hint="eastAsia"/>
          <w:lang w:eastAsia="ja-JP"/>
        </w:rPr>
        <w:t>は不要です。</w:t>
      </w:r>
      <w:r w:rsidR="00430329" w:rsidRPr="00722997">
        <w:rPr>
          <w:lang w:eastAsia="ja-JP"/>
        </w:rPr>
        <w:t>）</w:t>
      </w:r>
    </w:p>
    <w:p w14:paraId="4AF84584" w14:textId="77777777" w:rsidR="006E7C73" w:rsidRPr="00722997" w:rsidRDefault="006E7C73" w:rsidP="00C40CD8">
      <w:pPr>
        <w:rPr>
          <w:lang w:eastAsia="ja-JP"/>
        </w:rPr>
      </w:pPr>
    </w:p>
    <w:p w14:paraId="318FBFFB" w14:textId="77777777" w:rsidR="00E42703" w:rsidRDefault="00430329" w:rsidP="00AA7BCE">
      <w:pPr>
        <w:pStyle w:val="2"/>
        <w:spacing w:before="120" w:after="120"/>
        <w:rPr>
          <w:lang w:eastAsia="ja-JP"/>
        </w:rPr>
      </w:pPr>
      <w:r w:rsidRPr="00E42703">
        <w:rPr>
          <w:lang w:eastAsia="ja-JP"/>
        </w:rPr>
        <w:t>３．</w:t>
      </w:r>
      <w:r w:rsidR="00E42703">
        <w:rPr>
          <w:rFonts w:hint="eastAsia"/>
          <w:lang w:eastAsia="ja-JP"/>
        </w:rPr>
        <w:t>説明の要点</w:t>
      </w:r>
    </w:p>
    <w:p w14:paraId="25AE2F2B" w14:textId="584EA6C1" w:rsidR="003E7F59" w:rsidRDefault="003C6D5A" w:rsidP="00984A54">
      <w:pPr>
        <w:ind w:leftChars="200" w:left="660" w:hangingChars="100" w:hanging="220"/>
        <w:jc w:val="both"/>
        <w:rPr>
          <w:rFonts w:ascii="Century" w:hAnsi="Century"/>
          <w:lang w:eastAsia="ja-JP"/>
        </w:rPr>
      </w:pPr>
      <w:r w:rsidRPr="000A0F37">
        <w:rPr>
          <w:rFonts w:ascii="Century" w:hAnsi="Century"/>
          <w:lang w:eastAsia="ja-JP"/>
        </w:rPr>
        <w:t>・</w:t>
      </w:r>
      <w:r w:rsidR="00984A54">
        <w:rPr>
          <w:rFonts w:ascii="Century" w:hAnsi="Century" w:hint="eastAsia"/>
          <w:lang w:eastAsia="ja-JP"/>
        </w:rPr>
        <w:t xml:space="preserve">　</w:t>
      </w:r>
      <w:r w:rsidR="00430329" w:rsidRPr="000A0F37">
        <w:rPr>
          <w:rFonts w:ascii="Century" w:hAnsi="Century"/>
          <w:lang w:eastAsia="ja-JP"/>
        </w:rPr>
        <w:t>確認委員は申請者が作成した</w:t>
      </w:r>
      <w:r w:rsidR="00430329" w:rsidRPr="000A0F37">
        <w:rPr>
          <w:rFonts w:ascii="ＭＳ 明朝" w:eastAsia="ＭＳ 明朝" w:hAnsi="ＭＳ 明朝" w:cs="ＭＳ 明朝" w:hint="eastAsia"/>
          <w:lang w:eastAsia="ja-JP"/>
        </w:rPr>
        <w:t>①</w:t>
      </w:r>
      <w:r w:rsidR="00430329" w:rsidRPr="000A0F37">
        <w:rPr>
          <w:rFonts w:ascii="Century" w:hAnsi="Century"/>
          <w:lang w:eastAsia="ja-JP"/>
        </w:rPr>
        <w:t>確認報告書、</w:t>
      </w:r>
      <w:r w:rsidR="00430329" w:rsidRPr="000A0F37">
        <w:rPr>
          <w:rFonts w:ascii="ＭＳ 明朝" w:eastAsia="ＭＳ 明朝" w:hAnsi="ＭＳ 明朝" w:cs="ＭＳ 明朝" w:hint="eastAsia"/>
          <w:lang w:eastAsia="ja-JP"/>
        </w:rPr>
        <w:t>②</w:t>
      </w:r>
      <w:r w:rsidR="00430329" w:rsidRPr="000A0F37">
        <w:rPr>
          <w:rFonts w:ascii="Century" w:hAnsi="Century"/>
          <w:lang w:eastAsia="ja-JP"/>
        </w:rPr>
        <w:t>試験結果データをパソコン画面上で確認することになっています</w:t>
      </w:r>
      <w:r w:rsidR="003E7F59">
        <w:rPr>
          <w:rFonts w:ascii="Century" w:hAnsi="Century" w:hint="eastAsia"/>
          <w:lang w:eastAsia="ja-JP"/>
        </w:rPr>
        <w:t>。</w:t>
      </w:r>
    </w:p>
    <w:p w14:paraId="0D27D976" w14:textId="7845878A" w:rsidR="006E7C73" w:rsidRPr="000A0F37" w:rsidRDefault="000103CC" w:rsidP="00984A54">
      <w:pPr>
        <w:ind w:leftChars="300" w:left="660" w:firstLineChars="100" w:firstLine="220"/>
        <w:jc w:val="both"/>
        <w:rPr>
          <w:rFonts w:ascii="Century" w:hAnsi="Century"/>
          <w:lang w:eastAsia="ja-JP"/>
        </w:rPr>
      </w:pPr>
      <w:r w:rsidRPr="000A0F37">
        <w:rPr>
          <w:rFonts w:ascii="Century" w:hAnsi="Century"/>
          <w:lang w:eastAsia="ja-JP"/>
        </w:rPr>
        <w:t>説明の際には「</w:t>
      </w:r>
      <w:r w:rsidR="00430329" w:rsidRPr="000A0F37">
        <w:rPr>
          <w:rFonts w:ascii="Century" w:hAnsi="Century"/>
          <w:lang w:eastAsia="ja-JP"/>
        </w:rPr>
        <w:t>確認報告書の＊ページ</w:t>
      </w:r>
      <w:r w:rsidRPr="000A0F37">
        <w:rPr>
          <w:rFonts w:ascii="Century" w:hAnsi="Century"/>
          <w:lang w:eastAsia="ja-JP"/>
        </w:rPr>
        <w:t>」「</w:t>
      </w:r>
      <w:r w:rsidR="00430329" w:rsidRPr="000A0F37">
        <w:rPr>
          <w:rFonts w:ascii="Century" w:hAnsi="Century"/>
          <w:lang w:eastAsia="ja-JP"/>
        </w:rPr>
        <w:t>試験結果データの＊ページ</w:t>
      </w:r>
      <w:r w:rsidRPr="000A0F37">
        <w:rPr>
          <w:rFonts w:ascii="Century" w:hAnsi="Century"/>
          <w:lang w:eastAsia="ja-JP"/>
        </w:rPr>
        <w:t>」</w:t>
      </w:r>
      <w:r w:rsidR="00430329" w:rsidRPr="000A0F37">
        <w:rPr>
          <w:rFonts w:ascii="Century" w:hAnsi="Century"/>
          <w:lang w:eastAsia="ja-JP"/>
        </w:rPr>
        <w:t>という形で、確認委員が見易いように説明ください。</w:t>
      </w:r>
    </w:p>
    <w:p w14:paraId="62254749" w14:textId="2745C767" w:rsidR="003C6D5A" w:rsidRPr="000A0F37" w:rsidRDefault="003C6D5A" w:rsidP="00984A54">
      <w:pPr>
        <w:ind w:leftChars="200" w:left="660" w:hangingChars="100" w:hanging="220"/>
        <w:jc w:val="both"/>
        <w:rPr>
          <w:rFonts w:ascii="Century" w:hAnsi="Century"/>
          <w:lang w:eastAsia="ja-JP"/>
        </w:rPr>
      </w:pPr>
      <w:r w:rsidRPr="000A0F37">
        <w:rPr>
          <w:rFonts w:ascii="Century" w:hAnsi="Century"/>
          <w:lang w:eastAsia="ja-JP"/>
        </w:rPr>
        <w:t xml:space="preserve">・　</w:t>
      </w:r>
      <w:r w:rsidR="004F6EC3">
        <w:rPr>
          <w:rFonts w:ascii="Century" w:hAnsi="Century" w:hint="eastAsia"/>
          <w:lang w:eastAsia="ja-JP"/>
        </w:rPr>
        <w:t>確認会議は</w:t>
      </w:r>
      <w:r w:rsidR="000A21F0" w:rsidRPr="000A0F37">
        <w:rPr>
          <w:rFonts w:ascii="Century" w:hAnsi="Century"/>
          <w:lang w:eastAsia="ja-JP"/>
        </w:rPr>
        <w:t>Web</w:t>
      </w:r>
      <w:r w:rsidR="000A21F0" w:rsidRPr="000A0F37">
        <w:rPr>
          <w:rFonts w:ascii="Century" w:hAnsi="Century"/>
          <w:lang w:eastAsia="ja-JP"/>
        </w:rPr>
        <w:t>会議</w:t>
      </w:r>
      <w:r w:rsidR="004F6EC3">
        <w:rPr>
          <w:rFonts w:ascii="Century" w:hAnsi="Century" w:hint="eastAsia"/>
          <w:lang w:eastAsia="ja-JP"/>
        </w:rPr>
        <w:t>となりますので</w:t>
      </w:r>
      <w:r w:rsidR="000A21F0" w:rsidRPr="000A0F37">
        <w:rPr>
          <w:rFonts w:ascii="Century" w:hAnsi="Century"/>
          <w:lang w:eastAsia="ja-JP"/>
        </w:rPr>
        <w:t>、資料を画面に投影して説明</w:t>
      </w:r>
      <w:r w:rsidR="004F6EC3">
        <w:rPr>
          <w:rFonts w:ascii="Century" w:hAnsi="Century" w:hint="eastAsia"/>
          <w:lang w:eastAsia="ja-JP"/>
        </w:rPr>
        <w:t>をお願い致します</w:t>
      </w:r>
      <w:r w:rsidR="000A21F0" w:rsidRPr="000A0F37">
        <w:rPr>
          <w:rFonts w:ascii="Century" w:hAnsi="Century"/>
          <w:lang w:eastAsia="ja-JP"/>
        </w:rPr>
        <w:t>。</w:t>
      </w:r>
    </w:p>
    <w:p w14:paraId="7FA3622C" w14:textId="15D03AB3" w:rsidR="003C6D5A" w:rsidRPr="000A0F37" w:rsidRDefault="003C6D5A" w:rsidP="004F6EC3">
      <w:pPr>
        <w:ind w:leftChars="200" w:left="660" w:hangingChars="100" w:hanging="220"/>
        <w:jc w:val="both"/>
        <w:rPr>
          <w:rFonts w:ascii="Century" w:hAnsi="Century"/>
          <w:lang w:eastAsia="ja-JP"/>
        </w:rPr>
      </w:pPr>
      <w:r w:rsidRPr="000A0F37">
        <w:rPr>
          <w:rFonts w:ascii="Century" w:hAnsi="Century"/>
          <w:lang w:eastAsia="ja-JP"/>
        </w:rPr>
        <w:t>・　製品の種類別に、説明いただきたいポイントを</w:t>
      </w:r>
      <w:r w:rsidRPr="000A0F37">
        <w:rPr>
          <w:rFonts w:ascii="Century" w:hAnsi="Century"/>
          <w:lang w:eastAsia="ja-JP"/>
        </w:rPr>
        <w:t xml:space="preserve"> </w:t>
      </w:r>
      <w:r w:rsidR="003E7F59">
        <w:rPr>
          <w:rFonts w:ascii="Century" w:hAnsi="Century" w:hint="eastAsia"/>
          <w:lang w:eastAsia="ja-JP"/>
        </w:rPr>
        <w:t>下記の</w:t>
      </w:r>
      <w:r w:rsidRPr="000A0F37">
        <w:rPr>
          <w:rFonts w:ascii="Century" w:hAnsi="Century"/>
          <w:lang w:eastAsia="ja-JP"/>
        </w:rPr>
        <w:t>3.1</w:t>
      </w:r>
      <w:r w:rsidRPr="000A0F37">
        <w:rPr>
          <w:rFonts w:ascii="Century" w:hAnsi="Century"/>
          <w:lang w:eastAsia="ja-JP"/>
        </w:rPr>
        <w:t>～</w:t>
      </w:r>
      <w:r w:rsidRPr="000A0F37">
        <w:rPr>
          <w:rFonts w:ascii="Century" w:hAnsi="Century"/>
          <w:lang w:eastAsia="ja-JP"/>
        </w:rPr>
        <w:t xml:space="preserve">3.4 </w:t>
      </w:r>
      <w:r w:rsidRPr="000A0F37">
        <w:rPr>
          <w:rFonts w:ascii="Century" w:hAnsi="Century"/>
          <w:lang w:eastAsia="ja-JP"/>
        </w:rPr>
        <w:t>項に例示</w:t>
      </w:r>
      <w:r w:rsidRPr="000A0F37">
        <w:rPr>
          <w:rFonts w:ascii="Century" w:hAnsi="Century"/>
          <w:lang w:eastAsia="ja-JP"/>
        </w:rPr>
        <w:t xml:space="preserve"> </w:t>
      </w:r>
      <w:r w:rsidRPr="000A0F37">
        <w:rPr>
          <w:rFonts w:ascii="Century" w:hAnsi="Century"/>
          <w:lang w:eastAsia="ja-JP"/>
        </w:rPr>
        <w:t>しますので、参考にしてください。</w:t>
      </w:r>
    </w:p>
    <w:p w14:paraId="4CCE36E5" w14:textId="77777777" w:rsidR="006E7C73" w:rsidRPr="00722997" w:rsidRDefault="006E7C73" w:rsidP="00C40CD8">
      <w:pPr>
        <w:rPr>
          <w:lang w:eastAsia="ja-JP"/>
        </w:rPr>
      </w:pPr>
    </w:p>
    <w:p w14:paraId="1E1CBD6B" w14:textId="77777777" w:rsidR="006E7C73" w:rsidRPr="00E36BD2" w:rsidRDefault="00430329" w:rsidP="00E36BD2">
      <w:pPr>
        <w:pStyle w:val="3"/>
        <w:spacing w:afterLines="50" w:after="120"/>
        <w:ind w:leftChars="0" w:left="0"/>
        <w:rPr>
          <w:rFonts w:ascii="ＭＳ ゴシック" w:eastAsia="ＭＳ ゴシック" w:hAnsi="ＭＳ ゴシック"/>
          <w:lang w:eastAsia="ja-JP"/>
        </w:rPr>
      </w:pPr>
      <w:r w:rsidRPr="00E36BD2">
        <w:rPr>
          <w:rFonts w:ascii="ＭＳ ゴシック" w:eastAsia="ＭＳ ゴシック" w:hAnsi="ＭＳ ゴシック"/>
          <w:b/>
          <w:bCs/>
          <w:lang w:eastAsia="ja-JP"/>
        </w:rPr>
        <w:t>３.１</w:t>
      </w:r>
      <w:r w:rsidRPr="00E36BD2">
        <w:rPr>
          <w:rFonts w:ascii="ＭＳ ゴシック" w:eastAsia="ＭＳ ゴシック" w:hAnsi="ＭＳ ゴシック"/>
          <w:lang w:eastAsia="ja-JP"/>
        </w:rPr>
        <w:tab/>
        <w:t>ケーブルモデムの場合</w:t>
      </w:r>
    </w:p>
    <w:p w14:paraId="4F9B7D9F" w14:textId="129EED0A" w:rsidR="006E7C73" w:rsidRPr="00AA7BCE" w:rsidRDefault="00430329" w:rsidP="00E42703">
      <w:pPr>
        <w:ind w:firstLineChars="100" w:firstLine="221"/>
        <w:rPr>
          <w:b/>
          <w:bCs/>
          <w:lang w:eastAsia="ja-JP"/>
        </w:rPr>
      </w:pPr>
      <w:r w:rsidRPr="00AA7BCE">
        <w:rPr>
          <w:rFonts w:hint="eastAsia"/>
          <w:b/>
          <w:bCs/>
          <w:lang w:eastAsia="ja-JP"/>
        </w:rPr>
        <w:t>①</w:t>
      </w:r>
      <w:r w:rsidRPr="00AA7BCE">
        <w:rPr>
          <w:b/>
          <w:bCs/>
          <w:lang w:eastAsia="ja-JP"/>
        </w:rPr>
        <w:t>製品概要</w:t>
      </w:r>
      <w:r w:rsidR="00BE6F34">
        <w:rPr>
          <w:rFonts w:hint="eastAsia"/>
          <w:b/>
          <w:bCs/>
          <w:lang w:eastAsia="ja-JP"/>
        </w:rPr>
        <w:t>の説明</w:t>
      </w:r>
    </w:p>
    <w:p w14:paraId="7C0F31DB" w14:textId="77777777" w:rsidR="004F6EC3" w:rsidRDefault="004F6EC3" w:rsidP="004F6EC3">
      <w:pPr>
        <w:ind w:left="440"/>
        <w:jc w:val="both"/>
        <w:rPr>
          <w:rFonts w:ascii="Century" w:hAnsi="Century"/>
          <w:lang w:eastAsia="ja-JP"/>
        </w:rPr>
      </w:pPr>
      <w:r w:rsidRPr="004F6EC3">
        <w:rPr>
          <w:rFonts w:ascii="Century" w:hAnsi="Century" w:hint="eastAsia"/>
          <w:lang w:eastAsia="ja-JP"/>
        </w:rPr>
        <w:t>・</w:t>
      </w:r>
      <w:r>
        <w:rPr>
          <w:rFonts w:ascii="Century" w:hAnsi="Century"/>
          <w:lang w:eastAsia="ja-JP"/>
        </w:rPr>
        <w:t xml:space="preserve">　</w:t>
      </w:r>
      <w:r w:rsidR="00430329" w:rsidRPr="004F6EC3">
        <w:rPr>
          <w:rFonts w:ascii="Century" w:hAnsi="Century"/>
          <w:lang w:eastAsia="ja-JP"/>
        </w:rPr>
        <w:t xml:space="preserve">DOCSIS </w:t>
      </w:r>
      <w:r w:rsidR="00430329" w:rsidRPr="004F6EC3">
        <w:rPr>
          <w:rFonts w:ascii="Century" w:hAnsi="Century"/>
          <w:lang w:eastAsia="ja-JP"/>
        </w:rPr>
        <w:t>＊</w:t>
      </w:r>
      <w:r w:rsidR="00430329" w:rsidRPr="004F6EC3">
        <w:rPr>
          <w:rFonts w:ascii="Century" w:hAnsi="Century"/>
          <w:lang w:eastAsia="ja-JP"/>
        </w:rPr>
        <w:t>.</w:t>
      </w:r>
      <w:r w:rsidR="00BE6F34" w:rsidRPr="004F6EC3">
        <w:rPr>
          <w:rFonts w:ascii="Century" w:hAnsi="Century" w:hint="eastAsia"/>
          <w:lang w:eastAsia="ja-JP"/>
        </w:rPr>
        <w:t>＊</w:t>
      </w:r>
      <w:r w:rsidR="00430329" w:rsidRPr="004F6EC3">
        <w:rPr>
          <w:rFonts w:ascii="Century" w:hAnsi="Century"/>
          <w:lang w:eastAsia="ja-JP"/>
        </w:rPr>
        <w:t xml:space="preserve"> </w:t>
      </w:r>
      <w:r w:rsidR="00430329" w:rsidRPr="004F6EC3">
        <w:rPr>
          <w:rFonts w:ascii="Century" w:hAnsi="Century"/>
          <w:lang w:eastAsia="ja-JP"/>
        </w:rPr>
        <w:t>に対応している、など</w:t>
      </w:r>
      <w:r w:rsidR="00BE6F34" w:rsidRPr="004F6EC3">
        <w:rPr>
          <w:rFonts w:ascii="Century" w:hAnsi="Century" w:hint="eastAsia"/>
          <w:lang w:eastAsia="ja-JP"/>
        </w:rPr>
        <w:t>。</w:t>
      </w:r>
    </w:p>
    <w:p w14:paraId="3537DF4F" w14:textId="77777777" w:rsidR="004F6EC3" w:rsidRDefault="004F6EC3" w:rsidP="004F6EC3">
      <w:pPr>
        <w:ind w:left="440"/>
        <w:jc w:val="both"/>
        <w:rPr>
          <w:rFonts w:ascii="Century" w:hAnsi="Century"/>
          <w:lang w:eastAsia="ja-JP"/>
        </w:rPr>
      </w:pPr>
      <w:r w:rsidRPr="004F6EC3">
        <w:rPr>
          <w:rFonts w:ascii="Century" w:hAnsi="Century" w:hint="eastAsia"/>
          <w:lang w:eastAsia="ja-JP"/>
        </w:rPr>
        <w:t>・</w:t>
      </w:r>
      <w:r>
        <w:rPr>
          <w:rFonts w:ascii="Century" w:hAnsi="Century"/>
          <w:lang w:eastAsia="ja-JP"/>
        </w:rPr>
        <w:t xml:space="preserve">　</w:t>
      </w:r>
      <w:r w:rsidR="00430329" w:rsidRPr="004F6EC3">
        <w:rPr>
          <w:rFonts w:ascii="Century" w:hAnsi="Century"/>
          <w:lang w:eastAsia="ja-JP"/>
        </w:rPr>
        <w:t>上り、下り、それぞれ何チャンネルボンディングに対応している、など</w:t>
      </w:r>
    </w:p>
    <w:p w14:paraId="1C8029EA" w14:textId="77777777" w:rsidR="004F6EC3" w:rsidRDefault="004F6EC3" w:rsidP="004F6EC3">
      <w:pPr>
        <w:ind w:left="440"/>
        <w:jc w:val="both"/>
        <w:rPr>
          <w:rFonts w:ascii="Century" w:hAnsi="Century"/>
          <w:lang w:eastAsia="ja-JP"/>
        </w:rPr>
      </w:pPr>
      <w:r w:rsidRPr="004F6EC3">
        <w:rPr>
          <w:rFonts w:ascii="Century" w:hAnsi="Century" w:hint="eastAsia"/>
          <w:lang w:eastAsia="ja-JP"/>
        </w:rPr>
        <w:t>・</w:t>
      </w:r>
      <w:r>
        <w:rPr>
          <w:rFonts w:ascii="Century" w:hAnsi="Century"/>
          <w:lang w:eastAsia="ja-JP"/>
        </w:rPr>
        <w:t xml:space="preserve">　</w:t>
      </w:r>
      <w:r w:rsidR="00430329" w:rsidRPr="004F6EC3">
        <w:rPr>
          <w:rFonts w:ascii="Century" w:hAnsi="Century"/>
          <w:lang w:eastAsia="ja-JP"/>
        </w:rPr>
        <w:t>TDMA</w:t>
      </w:r>
      <w:r w:rsidR="00430329" w:rsidRPr="004F6EC3">
        <w:rPr>
          <w:rFonts w:ascii="Century" w:hAnsi="Century"/>
          <w:lang w:eastAsia="ja-JP"/>
        </w:rPr>
        <w:t>／</w:t>
      </w:r>
      <w:r w:rsidR="00430329" w:rsidRPr="004F6EC3">
        <w:rPr>
          <w:rFonts w:ascii="Century" w:hAnsi="Century"/>
          <w:lang w:eastAsia="ja-JP"/>
        </w:rPr>
        <w:t>A-TDMA</w:t>
      </w:r>
      <w:r w:rsidR="00430329" w:rsidRPr="004F6EC3">
        <w:rPr>
          <w:rFonts w:ascii="Century" w:hAnsi="Century"/>
          <w:lang w:eastAsia="ja-JP"/>
        </w:rPr>
        <w:t>／</w:t>
      </w:r>
      <w:r w:rsidR="00430329" w:rsidRPr="004F6EC3">
        <w:rPr>
          <w:rFonts w:ascii="Century" w:hAnsi="Century"/>
          <w:lang w:eastAsia="ja-JP"/>
        </w:rPr>
        <w:t xml:space="preserve">S-CDMA </w:t>
      </w:r>
      <w:r w:rsidR="00430329" w:rsidRPr="004F6EC3">
        <w:rPr>
          <w:rFonts w:ascii="Century" w:hAnsi="Century"/>
          <w:lang w:eastAsia="ja-JP"/>
        </w:rPr>
        <w:t>をサポート、など</w:t>
      </w:r>
    </w:p>
    <w:p w14:paraId="37296EEA" w14:textId="2B759ECE" w:rsidR="006E7C73" w:rsidRPr="004F6EC3" w:rsidRDefault="004F6EC3" w:rsidP="004F6EC3">
      <w:pPr>
        <w:ind w:leftChars="200" w:left="660" w:hangingChars="100" w:hanging="220"/>
        <w:jc w:val="both"/>
        <w:rPr>
          <w:rFonts w:ascii="Century" w:hAnsi="Century"/>
          <w:lang w:eastAsia="ja-JP"/>
        </w:rPr>
      </w:pPr>
      <w:r w:rsidRPr="004F6EC3">
        <w:rPr>
          <w:rFonts w:ascii="Century" w:hAnsi="Century" w:hint="eastAsia"/>
          <w:lang w:eastAsia="ja-JP"/>
        </w:rPr>
        <w:t>・</w:t>
      </w:r>
      <w:r>
        <w:rPr>
          <w:rFonts w:ascii="Century" w:hAnsi="Century"/>
          <w:lang w:eastAsia="ja-JP"/>
        </w:rPr>
        <w:t xml:space="preserve">　</w:t>
      </w:r>
      <w:r w:rsidR="00430329" w:rsidRPr="004F6EC3">
        <w:rPr>
          <w:rFonts w:ascii="Century" w:hAnsi="Century"/>
          <w:lang w:eastAsia="ja-JP"/>
        </w:rPr>
        <w:t>仕様書の表記と妨害確認試験範囲との違いがあれば（仕様書上</w:t>
      </w:r>
      <w:r w:rsidR="00430329" w:rsidRPr="004F6EC3">
        <w:rPr>
          <w:rFonts w:ascii="Century" w:hAnsi="Century"/>
          <w:lang w:eastAsia="ja-JP"/>
        </w:rPr>
        <w:t xml:space="preserve"> S-CDMA </w:t>
      </w:r>
      <w:r w:rsidR="00430329" w:rsidRPr="004F6EC3">
        <w:rPr>
          <w:rFonts w:ascii="Century" w:hAnsi="Century"/>
          <w:lang w:eastAsia="ja-JP"/>
        </w:rPr>
        <w:t>の表記があるが運用総括表では除外している、</w:t>
      </w:r>
      <w:r w:rsidR="00430329" w:rsidRPr="004F6EC3">
        <w:rPr>
          <w:rFonts w:ascii="Century" w:hAnsi="Century"/>
          <w:lang w:eastAsia="ja-JP"/>
        </w:rPr>
        <w:t xml:space="preserve">128QAM     </w:t>
      </w:r>
      <w:r w:rsidR="00430329" w:rsidRPr="004F6EC3">
        <w:rPr>
          <w:rFonts w:ascii="Century" w:hAnsi="Century"/>
          <w:lang w:eastAsia="ja-JP"/>
        </w:rPr>
        <w:t>はサポートしない</w:t>
      </w:r>
      <w:r w:rsidR="003E7F59" w:rsidRPr="004F6EC3">
        <w:rPr>
          <w:rFonts w:ascii="Century" w:hAnsi="Century" w:hint="eastAsia"/>
          <w:lang w:eastAsia="ja-JP"/>
        </w:rPr>
        <w:t>、など</w:t>
      </w:r>
      <w:r w:rsidR="00430329" w:rsidRPr="004F6EC3">
        <w:rPr>
          <w:rFonts w:ascii="Century" w:hAnsi="Century"/>
          <w:lang w:eastAsia="ja-JP"/>
        </w:rPr>
        <w:t>）</w:t>
      </w:r>
      <w:r w:rsidR="00ED17FF" w:rsidRPr="004F6EC3">
        <w:rPr>
          <w:rFonts w:ascii="Century" w:hAnsi="Century" w:hint="eastAsia"/>
          <w:lang w:eastAsia="ja-JP"/>
        </w:rPr>
        <w:t>記載をし</w:t>
      </w:r>
      <w:r>
        <w:rPr>
          <w:rFonts w:ascii="Century" w:hAnsi="Century" w:hint="eastAsia"/>
          <w:lang w:eastAsia="ja-JP"/>
        </w:rPr>
        <w:t>て</w:t>
      </w:r>
      <w:r w:rsidR="00ED17FF" w:rsidRPr="004F6EC3">
        <w:rPr>
          <w:rFonts w:ascii="Century" w:hAnsi="Century" w:hint="eastAsia"/>
          <w:lang w:eastAsia="ja-JP"/>
        </w:rPr>
        <w:t>説明すること。</w:t>
      </w:r>
    </w:p>
    <w:p w14:paraId="4B90D216" w14:textId="77777777" w:rsidR="006E7C73" w:rsidRPr="00722997" w:rsidRDefault="006E7C73" w:rsidP="00C40CD8">
      <w:pPr>
        <w:rPr>
          <w:lang w:eastAsia="ja-JP"/>
        </w:rPr>
      </w:pPr>
    </w:p>
    <w:p w14:paraId="0DD86FFC" w14:textId="5A233455" w:rsidR="006E7C73" w:rsidRPr="00AA7BCE" w:rsidRDefault="00430329" w:rsidP="00E42703">
      <w:pPr>
        <w:ind w:firstLineChars="64" w:firstLine="141"/>
        <w:rPr>
          <w:b/>
          <w:bCs/>
          <w:lang w:eastAsia="ja-JP"/>
        </w:rPr>
      </w:pPr>
      <w:r w:rsidRPr="00AA7BCE">
        <w:rPr>
          <w:rFonts w:hint="eastAsia"/>
          <w:b/>
          <w:bCs/>
          <w:lang w:eastAsia="ja-JP"/>
        </w:rPr>
        <w:t>②</w:t>
      </w:r>
      <w:r w:rsidRPr="00AA7BCE">
        <w:rPr>
          <w:b/>
          <w:bCs/>
          <w:lang w:eastAsia="ja-JP"/>
        </w:rPr>
        <w:t>試験系</w:t>
      </w:r>
      <w:r w:rsidR="00BE6F34">
        <w:rPr>
          <w:rFonts w:hint="eastAsia"/>
          <w:b/>
          <w:bCs/>
          <w:lang w:eastAsia="ja-JP"/>
        </w:rPr>
        <w:t>の説明</w:t>
      </w:r>
    </w:p>
    <w:p w14:paraId="434CCFCB" w14:textId="02B5D3EC" w:rsidR="006E7C73" w:rsidRPr="00722997" w:rsidRDefault="004F6EC3" w:rsidP="004F6EC3">
      <w:pPr>
        <w:ind w:left="440"/>
        <w:jc w:val="both"/>
        <w:rPr>
          <w:lang w:eastAsia="ja-JP"/>
        </w:rPr>
      </w:pPr>
      <w:r>
        <w:rPr>
          <w:lang w:eastAsia="ja-JP"/>
        </w:rPr>
        <w:t xml:space="preserve">・　</w:t>
      </w:r>
      <w:r w:rsidR="00430329" w:rsidRPr="00722997">
        <w:rPr>
          <w:lang w:eastAsia="ja-JP"/>
        </w:rPr>
        <w:t>報告書（例）にある代表的な試験系と異なる点があれば</w:t>
      </w:r>
    </w:p>
    <w:p w14:paraId="74CC6FE4" w14:textId="77777777" w:rsidR="006E7C73" w:rsidRPr="00722997" w:rsidRDefault="00430329" w:rsidP="004F6EC3">
      <w:pPr>
        <w:ind w:leftChars="200" w:left="440" w:firstLineChars="100" w:firstLine="220"/>
        <w:jc w:val="both"/>
        <w:rPr>
          <w:lang w:eastAsia="ja-JP"/>
        </w:rPr>
      </w:pPr>
      <w:r w:rsidRPr="00722997">
        <w:rPr>
          <w:lang w:eastAsia="ja-JP"/>
        </w:rPr>
        <w:t>（特殊なフィルタを挿入した、フィルタの特性については＊ページに掲載、など）</w:t>
      </w:r>
    </w:p>
    <w:p w14:paraId="61ED732A" w14:textId="77777777" w:rsidR="006E7C73" w:rsidRPr="00722997" w:rsidRDefault="006E7C73" w:rsidP="00E42703">
      <w:pPr>
        <w:ind w:firstLineChars="129" w:firstLine="284"/>
        <w:rPr>
          <w:lang w:eastAsia="ja-JP"/>
        </w:rPr>
      </w:pPr>
    </w:p>
    <w:p w14:paraId="6D67FD7A" w14:textId="139B8416" w:rsidR="006E7C73" w:rsidRPr="00722997" w:rsidRDefault="00430329" w:rsidP="00E42703">
      <w:pPr>
        <w:ind w:firstLineChars="64" w:firstLine="141"/>
        <w:rPr>
          <w:lang w:eastAsia="ja-JP"/>
        </w:rPr>
      </w:pPr>
      <w:r w:rsidRPr="00AA7BCE">
        <w:rPr>
          <w:rFonts w:hint="eastAsia"/>
          <w:b/>
          <w:bCs/>
          <w:lang w:eastAsia="ja-JP"/>
        </w:rPr>
        <w:t>③</w:t>
      </w:r>
      <w:r w:rsidRPr="00AA7BCE">
        <w:rPr>
          <w:b/>
          <w:bCs/>
          <w:lang w:eastAsia="ja-JP"/>
        </w:rPr>
        <w:t>スプリアス妨害測定時のケーブルモデムの出力</w:t>
      </w:r>
      <w:r w:rsidRPr="00ED17FF">
        <w:rPr>
          <w:b/>
          <w:bCs/>
          <w:lang w:eastAsia="ja-JP"/>
        </w:rPr>
        <w:t>（報告書</w:t>
      </w:r>
      <w:r w:rsidRPr="00ED17FF">
        <w:rPr>
          <w:b/>
          <w:bCs/>
          <w:lang w:eastAsia="ja-JP"/>
        </w:rPr>
        <w:t xml:space="preserve"> </w:t>
      </w:r>
      <w:r w:rsidRPr="00ED17FF">
        <w:rPr>
          <w:b/>
          <w:bCs/>
          <w:lang w:eastAsia="ja-JP"/>
        </w:rPr>
        <w:t>表</w:t>
      </w:r>
      <w:r w:rsidRPr="0005502D">
        <w:rPr>
          <w:rFonts w:ascii="Century" w:hAnsi="Century"/>
          <w:b/>
          <w:bCs/>
          <w:lang w:eastAsia="ja-JP"/>
        </w:rPr>
        <w:t xml:space="preserve"> </w:t>
      </w:r>
      <w:r w:rsidR="000103CC" w:rsidRPr="0005502D">
        <w:rPr>
          <w:rFonts w:ascii="Century" w:hAnsi="Century" w:cs="Arial"/>
          <w:b/>
          <w:bCs/>
          <w:lang w:eastAsia="ja-JP"/>
        </w:rPr>
        <w:t>7</w:t>
      </w:r>
      <w:r w:rsidRPr="0005502D">
        <w:rPr>
          <w:rFonts w:ascii="Century" w:hAnsi="Century" w:cs="Arial"/>
          <w:b/>
          <w:bCs/>
          <w:lang w:eastAsia="ja-JP"/>
        </w:rPr>
        <w:t>.1</w:t>
      </w:r>
      <w:r w:rsidRPr="00ED17FF">
        <w:rPr>
          <w:b/>
          <w:bCs/>
          <w:lang w:eastAsia="ja-JP"/>
        </w:rPr>
        <w:t>）</w:t>
      </w:r>
      <w:r w:rsidR="00BE6F34">
        <w:rPr>
          <w:rFonts w:hint="eastAsia"/>
          <w:b/>
          <w:bCs/>
          <w:lang w:eastAsia="ja-JP"/>
        </w:rPr>
        <w:t>の説明</w:t>
      </w:r>
    </w:p>
    <w:p w14:paraId="49742EC0" w14:textId="2E0A336D" w:rsidR="006E7C73" w:rsidRPr="00722997" w:rsidRDefault="004F6EC3" w:rsidP="004F6EC3">
      <w:pPr>
        <w:ind w:left="440"/>
        <w:jc w:val="both"/>
        <w:rPr>
          <w:lang w:eastAsia="ja-JP"/>
        </w:rPr>
      </w:pPr>
      <w:r>
        <w:rPr>
          <w:lang w:eastAsia="ja-JP"/>
        </w:rPr>
        <w:t xml:space="preserve">・　</w:t>
      </w:r>
      <w:r w:rsidR="00430329" w:rsidRPr="00722997">
        <w:rPr>
          <w:lang w:eastAsia="ja-JP"/>
        </w:rPr>
        <w:t>仕様上の最大出力レベルに対して実機で出力された最大レベルについて</w:t>
      </w:r>
    </w:p>
    <w:p w14:paraId="0932584A" w14:textId="7FE8B4B3" w:rsidR="006E7C73" w:rsidRPr="00722997" w:rsidRDefault="004F6EC3" w:rsidP="004F6EC3">
      <w:pPr>
        <w:ind w:left="440"/>
        <w:jc w:val="both"/>
        <w:rPr>
          <w:lang w:eastAsia="ja-JP"/>
        </w:rPr>
      </w:pPr>
      <w:r>
        <w:rPr>
          <w:lang w:eastAsia="ja-JP"/>
        </w:rPr>
        <w:t xml:space="preserve">・　</w:t>
      </w:r>
      <w:r w:rsidR="00430329" w:rsidRPr="00722997">
        <w:rPr>
          <w:lang w:eastAsia="ja-JP"/>
        </w:rPr>
        <w:t>最大出力レベル測定時のスペアナ写真は試験結果データの＊ページに掲載</w:t>
      </w:r>
    </w:p>
    <w:p w14:paraId="081A1F80" w14:textId="186A4AFC" w:rsidR="006E7C73" w:rsidRPr="00722997" w:rsidRDefault="00E42703" w:rsidP="004F6EC3">
      <w:pPr>
        <w:ind w:leftChars="200" w:left="660" w:hangingChars="100" w:hanging="220"/>
        <w:jc w:val="both"/>
        <w:rPr>
          <w:lang w:eastAsia="ja-JP"/>
        </w:rPr>
      </w:pPr>
      <w:r>
        <w:rPr>
          <w:rFonts w:hint="eastAsia"/>
          <w:lang w:eastAsia="ja-JP"/>
        </w:rPr>
        <w:t>・</w:t>
      </w:r>
      <w:r w:rsidR="00A26B97">
        <w:rPr>
          <w:rFonts w:hint="eastAsia"/>
          <w:lang w:eastAsia="ja-JP"/>
        </w:rPr>
        <w:t xml:space="preserve">　</w:t>
      </w:r>
      <w:r w:rsidR="00430329" w:rsidRPr="00722997">
        <w:rPr>
          <w:lang w:eastAsia="ja-JP"/>
        </w:rPr>
        <w:t>実測レベルからの換算計算式（フィルタの損失などの補正）は</w:t>
      </w:r>
      <w:r>
        <w:rPr>
          <w:rFonts w:hint="eastAsia"/>
          <w:lang w:eastAsia="ja-JP"/>
        </w:rPr>
        <w:t>、</w:t>
      </w:r>
      <w:r w:rsidR="00430329" w:rsidRPr="00722997">
        <w:rPr>
          <w:lang w:eastAsia="ja-JP"/>
        </w:rPr>
        <w:t>報告書の</w:t>
      </w:r>
      <w:r w:rsidR="004F6EC3">
        <w:rPr>
          <w:lang w:eastAsia="ja-JP"/>
        </w:rPr>
        <w:br/>
      </w:r>
      <w:r w:rsidR="00430329" w:rsidRPr="00722997">
        <w:rPr>
          <w:lang w:eastAsia="ja-JP"/>
        </w:rPr>
        <w:t>＊ページに掲載</w:t>
      </w:r>
    </w:p>
    <w:p w14:paraId="6D3726EC" w14:textId="77777777" w:rsidR="006E7C73" w:rsidRPr="00722997" w:rsidRDefault="006E7C73" w:rsidP="00E42703">
      <w:pPr>
        <w:ind w:firstLineChars="129" w:firstLine="284"/>
        <w:rPr>
          <w:lang w:eastAsia="ja-JP"/>
        </w:rPr>
      </w:pPr>
    </w:p>
    <w:p w14:paraId="77DD1920" w14:textId="50270659" w:rsidR="006E7C73" w:rsidRPr="00AA7BCE" w:rsidRDefault="00430329" w:rsidP="00A26B97">
      <w:pPr>
        <w:ind w:firstLineChars="64" w:firstLine="141"/>
        <w:rPr>
          <w:b/>
          <w:bCs/>
          <w:lang w:eastAsia="ja-JP"/>
        </w:rPr>
      </w:pPr>
      <w:r w:rsidRPr="00AA7BCE">
        <w:rPr>
          <w:rFonts w:hint="eastAsia"/>
          <w:b/>
          <w:bCs/>
          <w:lang w:eastAsia="ja-JP"/>
        </w:rPr>
        <w:t>④</w:t>
      </w:r>
      <w:r w:rsidRPr="00AA7BCE">
        <w:rPr>
          <w:b/>
          <w:bCs/>
          <w:lang w:eastAsia="ja-JP"/>
        </w:rPr>
        <w:t>スプリアス妨害値測定について</w:t>
      </w:r>
      <w:r w:rsidR="00BE6F34">
        <w:rPr>
          <w:rFonts w:hint="eastAsia"/>
          <w:b/>
          <w:bCs/>
          <w:lang w:eastAsia="ja-JP"/>
        </w:rPr>
        <w:t>の説明</w:t>
      </w:r>
    </w:p>
    <w:p w14:paraId="0FAC8210" w14:textId="77777777" w:rsidR="004F6EC3" w:rsidRDefault="004F6EC3" w:rsidP="004F6EC3">
      <w:pPr>
        <w:ind w:left="440"/>
        <w:jc w:val="both"/>
        <w:rPr>
          <w:lang w:eastAsia="ja-JP"/>
        </w:rPr>
      </w:pPr>
      <w:r>
        <w:rPr>
          <w:lang w:eastAsia="ja-JP"/>
        </w:rPr>
        <w:t xml:space="preserve">・　</w:t>
      </w:r>
      <w:r w:rsidR="00430329" w:rsidRPr="00722997">
        <w:rPr>
          <w:lang w:eastAsia="ja-JP"/>
        </w:rPr>
        <w:t>地上波飛込み成分などの有無</w:t>
      </w:r>
    </w:p>
    <w:p w14:paraId="676C793A" w14:textId="77777777" w:rsidR="004F6EC3" w:rsidRDefault="004F6EC3" w:rsidP="004F6EC3">
      <w:pPr>
        <w:ind w:left="440"/>
        <w:jc w:val="both"/>
        <w:rPr>
          <w:lang w:eastAsia="ja-JP"/>
        </w:rPr>
      </w:pPr>
      <w:r>
        <w:rPr>
          <w:lang w:eastAsia="ja-JP"/>
        </w:rPr>
        <w:t xml:space="preserve">・　</w:t>
      </w:r>
      <w:r w:rsidR="00430329" w:rsidRPr="00722997">
        <w:rPr>
          <w:lang w:eastAsia="ja-JP"/>
        </w:rPr>
        <w:t>ノイズ妨害（高調波）の有無</w:t>
      </w:r>
    </w:p>
    <w:p w14:paraId="5D28DDC7" w14:textId="37B95FE4" w:rsidR="006E7C73" w:rsidRPr="00722997" w:rsidRDefault="00A26B97" w:rsidP="004F6EC3">
      <w:pPr>
        <w:ind w:leftChars="200" w:left="660" w:hangingChars="100" w:hanging="220"/>
        <w:jc w:val="both"/>
        <w:rPr>
          <w:lang w:eastAsia="ja-JP"/>
        </w:rPr>
      </w:pPr>
      <w:r>
        <w:rPr>
          <w:rFonts w:hint="eastAsia"/>
          <w:lang w:eastAsia="ja-JP"/>
        </w:rPr>
        <w:lastRenderedPageBreak/>
        <w:t xml:space="preserve">・　</w:t>
      </w:r>
      <w:r w:rsidR="00430329" w:rsidRPr="00722997">
        <w:rPr>
          <w:lang w:eastAsia="ja-JP"/>
        </w:rPr>
        <w:t>上り変調方式、帯域幅、周波数等のパラメータの違いによるスプリアス値の変化について</w:t>
      </w:r>
    </w:p>
    <w:p w14:paraId="03D102C6" w14:textId="25FF615A" w:rsidR="006E7C73" w:rsidRPr="004F6EC3" w:rsidRDefault="004F6EC3" w:rsidP="004F6EC3">
      <w:pPr>
        <w:ind w:left="440"/>
        <w:jc w:val="both"/>
        <w:rPr>
          <w:rFonts w:ascii="Century" w:hAnsi="Century"/>
          <w:lang w:eastAsia="ja-JP"/>
        </w:rPr>
      </w:pPr>
      <w:r w:rsidRPr="004F6EC3">
        <w:rPr>
          <w:rFonts w:ascii="Century" w:hAnsi="Century"/>
          <w:lang w:eastAsia="ja-JP"/>
        </w:rPr>
        <w:t>・</w:t>
      </w:r>
      <w:r>
        <w:rPr>
          <w:rFonts w:ascii="Century" w:hAnsi="Century"/>
          <w:lang w:eastAsia="ja-JP"/>
        </w:rPr>
        <w:t xml:space="preserve">　</w:t>
      </w:r>
      <w:r w:rsidR="00430329" w:rsidRPr="004F6EC3">
        <w:rPr>
          <w:rFonts w:ascii="Century" w:hAnsi="Century"/>
          <w:lang w:eastAsia="ja-JP"/>
        </w:rPr>
        <w:t>100</w:t>
      </w:r>
      <w:r w:rsidR="0005502D" w:rsidRPr="0005502D">
        <w:rPr>
          <w:rFonts w:ascii="Times New Roman" w:hAnsi="Times New Roman"/>
          <w:lang w:eastAsia="ja-JP"/>
        </w:rPr>
        <w:t>MHz</w:t>
      </w:r>
      <w:r w:rsidR="00430329" w:rsidRPr="004F6EC3">
        <w:rPr>
          <w:rFonts w:ascii="Century" w:hAnsi="Century"/>
          <w:lang w:eastAsia="ja-JP"/>
        </w:rPr>
        <w:t xml:space="preserve"> </w:t>
      </w:r>
      <w:r w:rsidR="00430329" w:rsidRPr="004F6EC3">
        <w:rPr>
          <w:rFonts w:ascii="Century" w:hAnsi="Century"/>
          <w:lang w:eastAsia="ja-JP"/>
        </w:rPr>
        <w:t>ステップごとのスペアナ図は、試験結果データの＊ページに掲載</w:t>
      </w:r>
    </w:p>
    <w:p w14:paraId="0464137D" w14:textId="62D5C4AC" w:rsidR="006E7C73" w:rsidRPr="004F6EC3" w:rsidRDefault="004F6EC3" w:rsidP="004F6EC3">
      <w:pPr>
        <w:ind w:left="440"/>
        <w:jc w:val="both"/>
        <w:rPr>
          <w:rFonts w:ascii="Century" w:hAnsi="Century"/>
          <w:lang w:eastAsia="ja-JP"/>
        </w:rPr>
      </w:pPr>
      <w:r w:rsidRPr="004F6EC3">
        <w:rPr>
          <w:rFonts w:ascii="Century" w:hAnsi="Century"/>
          <w:lang w:eastAsia="ja-JP"/>
        </w:rPr>
        <w:t>・</w:t>
      </w:r>
      <w:r>
        <w:rPr>
          <w:rFonts w:ascii="Century" w:hAnsi="Century"/>
          <w:lang w:eastAsia="ja-JP"/>
        </w:rPr>
        <w:t xml:space="preserve">　</w:t>
      </w:r>
      <w:r w:rsidR="00430329" w:rsidRPr="004F6EC3">
        <w:rPr>
          <w:rFonts w:ascii="Century" w:hAnsi="Century"/>
          <w:lang w:eastAsia="ja-JP"/>
        </w:rPr>
        <w:t>下り信号を移動したときのスペアナ図は試験結果データの＊ページに掲載</w:t>
      </w:r>
    </w:p>
    <w:p w14:paraId="240B9A2B" w14:textId="2C4B2A1C" w:rsidR="006E7C73" w:rsidRPr="000A0F37" w:rsidRDefault="00430329" w:rsidP="00E36BD2">
      <w:pPr>
        <w:ind w:leftChars="200" w:left="660" w:hangingChars="100" w:hanging="220"/>
        <w:jc w:val="both"/>
        <w:rPr>
          <w:rFonts w:ascii="Century" w:hAnsi="Century"/>
          <w:lang w:eastAsia="ja-JP"/>
        </w:rPr>
      </w:pPr>
      <w:r w:rsidRPr="000A0F37">
        <w:rPr>
          <w:rFonts w:ascii="Century" w:hAnsi="Century"/>
          <w:lang w:eastAsia="ja-JP"/>
        </w:rPr>
        <w:t>・</w:t>
      </w:r>
      <w:r w:rsidR="00A26B97" w:rsidRPr="000A0F37">
        <w:rPr>
          <w:rFonts w:ascii="Century" w:hAnsi="Century"/>
          <w:lang w:eastAsia="ja-JP"/>
        </w:rPr>
        <w:t xml:space="preserve">　</w:t>
      </w:r>
      <w:r w:rsidRPr="000A0F37">
        <w:rPr>
          <w:rFonts w:ascii="Century" w:hAnsi="Century"/>
          <w:lang w:eastAsia="ja-JP"/>
        </w:rPr>
        <w:t>最大のスプリアスを測定したスペアナ図は試験結果データの＊ページに掲載。また、その換算計算式は、報告書の＊ページに掲載。</w:t>
      </w:r>
    </w:p>
    <w:p w14:paraId="6C263A9C" w14:textId="0D28B6FC" w:rsidR="006E7C73" w:rsidRPr="00E36BD2" w:rsidRDefault="00E36BD2" w:rsidP="00E36BD2">
      <w:pPr>
        <w:ind w:left="440"/>
        <w:jc w:val="both"/>
        <w:rPr>
          <w:rFonts w:ascii="Century" w:hAnsi="Century"/>
          <w:lang w:eastAsia="ja-JP"/>
        </w:rPr>
      </w:pPr>
      <w:r w:rsidRPr="00E36BD2">
        <w:rPr>
          <w:rFonts w:ascii="Century" w:hAnsi="Century"/>
          <w:lang w:eastAsia="ja-JP"/>
        </w:rPr>
        <w:t>・</w:t>
      </w:r>
      <w:r>
        <w:rPr>
          <w:rFonts w:ascii="Century" w:hAnsi="Century"/>
          <w:lang w:eastAsia="ja-JP"/>
        </w:rPr>
        <w:t xml:space="preserve">　</w:t>
      </w:r>
      <w:r w:rsidR="00430329" w:rsidRPr="00E36BD2">
        <w:rPr>
          <w:rFonts w:ascii="Century" w:hAnsi="Century"/>
          <w:lang w:eastAsia="ja-JP"/>
        </w:rPr>
        <w:t>運用マージン計算表は、報告書の＊ページに掲載</w:t>
      </w:r>
      <w:r w:rsidR="003E7F59" w:rsidRPr="00E36BD2">
        <w:rPr>
          <w:rFonts w:ascii="Century" w:hAnsi="Century" w:hint="eastAsia"/>
          <w:lang w:eastAsia="ja-JP"/>
        </w:rPr>
        <w:t>。</w:t>
      </w:r>
    </w:p>
    <w:p w14:paraId="11A36E75" w14:textId="0FE08B9D" w:rsidR="006E7C73" w:rsidRPr="00E36BD2" w:rsidRDefault="00E36BD2" w:rsidP="00E36BD2">
      <w:pPr>
        <w:ind w:left="440"/>
        <w:jc w:val="both"/>
        <w:rPr>
          <w:rFonts w:ascii="Century" w:hAnsi="Century"/>
          <w:lang w:eastAsia="ja-JP"/>
        </w:rPr>
      </w:pPr>
      <w:r w:rsidRPr="00E36BD2">
        <w:rPr>
          <w:rFonts w:ascii="Century" w:hAnsi="Century"/>
          <w:lang w:eastAsia="ja-JP"/>
        </w:rPr>
        <w:t>・</w:t>
      </w:r>
      <w:r>
        <w:rPr>
          <w:rFonts w:ascii="Century" w:hAnsi="Century"/>
          <w:lang w:eastAsia="ja-JP"/>
        </w:rPr>
        <w:t xml:space="preserve">　</w:t>
      </w:r>
      <w:r w:rsidR="00430329" w:rsidRPr="00E36BD2">
        <w:rPr>
          <w:rFonts w:ascii="Century" w:hAnsi="Century"/>
          <w:lang w:eastAsia="ja-JP"/>
        </w:rPr>
        <w:t>運用条件総括表を報告書の＊ページに掲載</w:t>
      </w:r>
      <w:r w:rsidR="003E7F59" w:rsidRPr="00E36BD2">
        <w:rPr>
          <w:rFonts w:ascii="Century" w:hAnsi="Century" w:hint="eastAsia"/>
          <w:lang w:eastAsia="ja-JP"/>
        </w:rPr>
        <w:t>。</w:t>
      </w:r>
    </w:p>
    <w:p w14:paraId="45D134AD" w14:textId="77777777" w:rsidR="006E7C73" w:rsidRPr="00722997" w:rsidRDefault="006E7C73" w:rsidP="00C40CD8">
      <w:pPr>
        <w:rPr>
          <w:lang w:eastAsia="ja-JP"/>
        </w:rPr>
      </w:pPr>
    </w:p>
    <w:p w14:paraId="05DEB734" w14:textId="6AA933B5" w:rsidR="006E7C73" w:rsidRPr="00E36BD2" w:rsidRDefault="00430329" w:rsidP="00E36BD2">
      <w:pPr>
        <w:pStyle w:val="3"/>
        <w:spacing w:afterLines="50" w:after="120"/>
        <w:ind w:leftChars="0" w:left="0"/>
        <w:rPr>
          <w:rFonts w:asciiTheme="majorEastAsia" w:hAnsiTheme="majorEastAsia"/>
          <w:lang w:eastAsia="ja-JP"/>
        </w:rPr>
      </w:pPr>
      <w:r w:rsidRPr="00E36BD2">
        <w:rPr>
          <w:rFonts w:asciiTheme="majorEastAsia" w:hAnsiTheme="majorEastAsia"/>
          <w:lang w:eastAsia="ja-JP"/>
        </w:rPr>
        <w:t>３.２</w:t>
      </w:r>
      <w:r w:rsidRPr="00E36BD2">
        <w:rPr>
          <w:rFonts w:asciiTheme="majorEastAsia" w:hAnsiTheme="majorEastAsia"/>
          <w:lang w:eastAsia="ja-JP"/>
        </w:rPr>
        <w:tab/>
      </w:r>
      <w:r w:rsidRPr="00E36BD2">
        <w:rPr>
          <w:rFonts w:ascii="Arial" w:hAnsi="Arial" w:cs="Arial"/>
          <w:lang w:eastAsia="ja-JP"/>
        </w:rPr>
        <w:t>CMTS</w:t>
      </w:r>
      <w:r w:rsidRPr="00E36BD2">
        <w:rPr>
          <w:rFonts w:asciiTheme="majorEastAsia" w:hAnsiTheme="majorEastAsia"/>
          <w:lang w:eastAsia="ja-JP"/>
        </w:rPr>
        <w:t>の場合</w:t>
      </w:r>
    </w:p>
    <w:p w14:paraId="4C26FE03" w14:textId="54D1E083" w:rsidR="006E7C73" w:rsidRPr="00AA7BCE" w:rsidRDefault="00430329" w:rsidP="00A26B97">
      <w:pPr>
        <w:ind w:firstLineChars="64" w:firstLine="141"/>
        <w:rPr>
          <w:b/>
          <w:bCs/>
          <w:lang w:eastAsia="ja-JP"/>
        </w:rPr>
      </w:pPr>
      <w:r w:rsidRPr="00AA7BCE">
        <w:rPr>
          <w:rFonts w:hint="eastAsia"/>
          <w:b/>
          <w:bCs/>
          <w:lang w:eastAsia="ja-JP"/>
        </w:rPr>
        <w:t>①</w:t>
      </w:r>
      <w:r w:rsidRPr="00AA7BCE">
        <w:rPr>
          <w:b/>
          <w:bCs/>
          <w:lang w:eastAsia="ja-JP"/>
        </w:rPr>
        <w:t>製品概要</w:t>
      </w:r>
      <w:r w:rsidR="00BE6F34">
        <w:rPr>
          <w:rFonts w:hint="eastAsia"/>
          <w:b/>
          <w:bCs/>
          <w:lang w:eastAsia="ja-JP"/>
        </w:rPr>
        <w:t>の説明</w:t>
      </w:r>
    </w:p>
    <w:p w14:paraId="0EEB94CE" w14:textId="582B38D6" w:rsidR="006E7C73" w:rsidRPr="00E36BD2" w:rsidRDefault="00E36BD2" w:rsidP="00E36BD2">
      <w:pPr>
        <w:ind w:left="660" w:hanging="220"/>
        <w:rPr>
          <w:rFonts w:ascii="Century" w:hAnsi="Century"/>
          <w:lang w:eastAsia="ja-JP"/>
        </w:rPr>
      </w:pPr>
      <w:r w:rsidRPr="00E36BD2">
        <w:rPr>
          <w:rFonts w:ascii="Century" w:hAnsi="Century"/>
          <w:lang w:eastAsia="ja-JP"/>
        </w:rPr>
        <w:t>・</w:t>
      </w:r>
      <w:r>
        <w:rPr>
          <w:rFonts w:ascii="Century" w:hAnsi="Century"/>
          <w:lang w:eastAsia="ja-JP"/>
        </w:rPr>
        <w:t xml:space="preserve">　</w:t>
      </w:r>
      <w:r w:rsidR="00430329" w:rsidRPr="00E36BD2">
        <w:rPr>
          <w:rFonts w:ascii="Century" w:hAnsi="Century"/>
          <w:lang w:eastAsia="ja-JP"/>
        </w:rPr>
        <w:t xml:space="preserve">DOCSIS </w:t>
      </w:r>
      <w:r w:rsidR="00430329" w:rsidRPr="00E36BD2">
        <w:rPr>
          <w:rFonts w:ascii="Century" w:hAnsi="Century"/>
          <w:lang w:eastAsia="ja-JP"/>
        </w:rPr>
        <w:t>＊</w:t>
      </w:r>
      <w:r w:rsidR="00430329" w:rsidRPr="00E36BD2">
        <w:rPr>
          <w:rFonts w:ascii="Century" w:hAnsi="Century"/>
          <w:lang w:eastAsia="ja-JP"/>
        </w:rPr>
        <w:t>.</w:t>
      </w:r>
      <w:r w:rsidR="003E7F59" w:rsidRPr="00E36BD2">
        <w:rPr>
          <w:rFonts w:ascii="Century" w:hAnsi="Century" w:hint="eastAsia"/>
          <w:lang w:eastAsia="ja-JP"/>
        </w:rPr>
        <w:t>＊</w:t>
      </w:r>
      <w:r w:rsidR="00430329" w:rsidRPr="00E36BD2">
        <w:rPr>
          <w:rFonts w:ascii="Century" w:hAnsi="Century"/>
          <w:lang w:eastAsia="ja-JP"/>
        </w:rPr>
        <w:t xml:space="preserve"> </w:t>
      </w:r>
      <w:r w:rsidR="00430329" w:rsidRPr="00E36BD2">
        <w:rPr>
          <w:rFonts w:ascii="Century" w:hAnsi="Century"/>
          <w:lang w:eastAsia="ja-JP"/>
        </w:rPr>
        <w:t>に</w:t>
      </w:r>
      <w:r w:rsidR="00BE6F34" w:rsidRPr="00E36BD2">
        <w:rPr>
          <w:rFonts w:ascii="Century" w:hAnsi="Century"/>
          <w:lang w:eastAsia="ja-JP"/>
        </w:rPr>
        <w:t>対応している、など</w:t>
      </w:r>
      <w:r w:rsidR="00BE6F34" w:rsidRPr="00E36BD2">
        <w:rPr>
          <w:rFonts w:ascii="Century" w:hAnsi="Century" w:hint="eastAsia"/>
          <w:lang w:eastAsia="ja-JP"/>
        </w:rPr>
        <w:t>。</w:t>
      </w:r>
    </w:p>
    <w:p w14:paraId="7EB862E5" w14:textId="525C7A31" w:rsidR="006E7C73" w:rsidRPr="00E36BD2" w:rsidRDefault="00E36BD2" w:rsidP="00E36BD2">
      <w:pPr>
        <w:ind w:left="660" w:hanging="220"/>
        <w:rPr>
          <w:rFonts w:ascii="Century" w:hAnsi="Century"/>
          <w:lang w:eastAsia="ja-JP"/>
        </w:rPr>
      </w:pPr>
      <w:r w:rsidRPr="00E36BD2">
        <w:rPr>
          <w:rFonts w:ascii="Century" w:hAnsi="Century"/>
          <w:lang w:eastAsia="ja-JP"/>
        </w:rPr>
        <w:t>・</w:t>
      </w:r>
      <w:r>
        <w:rPr>
          <w:rFonts w:ascii="Century" w:hAnsi="Century"/>
          <w:lang w:eastAsia="ja-JP"/>
        </w:rPr>
        <w:t xml:space="preserve">　</w:t>
      </w:r>
      <w:r w:rsidR="00430329" w:rsidRPr="00E36BD2">
        <w:rPr>
          <w:rFonts w:ascii="Century" w:hAnsi="Century"/>
          <w:lang w:eastAsia="ja-JP"/>
        </w:rPr>
        <w:t>サポートする波数について</w:t>
      </w:r>
      <w:r w:rsidR="00BE6F34" w:rsidRPr="00E36BD2">
        <w:rPr>
          <w:rFonts w:ascii="Century" w:hAnsi="Century" w:hint="eastAsia"/>
          <w:lang w:eastAsia="ja-JP"/>
        </w:rPr>
        <w:t>。</w:t>
      </w:r>
    </w:p>
    <w:p w14:paraId="02B6F703" w14:textId="36D962CA" w:rsidR="006E7C73" w:rsidRPr="00E36BD2" w:rsidRDefault="00E36BD2" w:rsidP="00E36BD2">
      <w:pPr>
        <w:ind w:left="660" w:hanging="220"/>
        <w:rPr>
          <w:rFonts w:ascii="Century" w:hAnsi="Century"/>
          <w:lang w:eastAsia="ja-JP"/>
        </w:rPr>
      </w:pPr>
      <w:r w:rsidRPr="00E36BD2">
        <w:rPr>
          <w:rFonts w:ascii="Century" w:hAnsi="Century"/>
          <w:lang w:eastAsia="ja-JP"/>
        </w:rPr>
        <w:t>・</w:t>
      </w:r>
      <w:r>
        <w:rPr>
          <w:rFonts w:ascii="Century" w:hAnsi="Century"/>
          <w:lang w:eastAsia="ja-JP"/>
        </w:rPr>
        <w:t xml:space="preserve">　</w:t>
      </w:r>
      <w:r w:rsidR="00430329" w:rsidRPr="00E36BD2">
        <w:rPr>
          <w:rFonts w:ascii="Century" w:hAnsi="Century"/>
          <w:lang w:eastAsia="ja-JP"/>
        </w:rPr>
        <w:t>256QAM</w:t>
      </w:r>
      <w:r w:rsidR="00430329" w:rsidRPr="00E36BD2">
        <w:rPr>
          <w:rFonts w:ascii="Century" w:hAnsi="Century"/>
          <w:lang w:eastAsia="ja-JP"/>
        </w:rPr>
        <w:t>／</w:t>
      </w:r>
      <w:r w:rsidR="00430329" w:rsidRPr="00E36BD2">
        <w:rPr>
          <w:rFonts w:ascii="Century" w:hAnsi="Century"/>
          <w:lang w:eastAsia="ja-JP"/>
        </w:rPr>
        <w:t>64QAM</w:t>
      </w:r>
      <w:r w:rsidR="00430329" w:rsidRPr="00E36BD2">
        <w:rPr>
          <w:rFonts w:ascii="Century" w:hAnsi="Century"/>
          <w:lang w:eastAsia="ja-JP"/>
        </w:rPr>
        <w:t>（双方</w:t>
      </w:r>
      <w:r w:rsidR="00430329" w:rsidRPr="00E36BD2">
        <w:rPr>
          <w:rFonts w:ascii="Century" w:hAnsi="Century"/>
          <w:lang w:eastAsia="ja-JP"/>
        </w:rPr>
        <w:t xml:space="preserve"> Annex B </w:t>
      </w:r>
      <w:r w:rsidR="00430329" w:rsidRPr="00E36BD2">
        <w:rPr>
          <w:rFonts w:ascii="Century" w:hAnsi="Century"/>
          <w:lang w:eastAsia="ja-JP"/>
        </w:rPr>
        <w:t>のみ）をサポート</w:t>
      </w:r>
      <w:r w:rsidR="003E7F59" w:rsidRPr="00E36BD2">
        <w:rPr>
          <w:rFonts w:ascii="Century" w:hAnsi="Century" w:hint="eastAsia"/>
          <w:lang w:eastAsia="ja-JP"/>
        </w:rPr>
        <w:t>、</w:t>
      </w:r>
      <w:r w:rsidR="00430329" w:rsidRPr="00E36BD2">
        <w:rPr>
          <w:rFonts w:ascii="Century" w:hAnsi="Century"/>
          <w:lang w:eastAsia="ja-JP"/>
        </w:rPr>
        <w:t>など</w:t>
      </w:r>
      <w:r w:rsidR="003E7F59" w:rsidRPr="00E36BD2">
        <w:rPr>
          <w:rFonts w:ascii="Century" w:hAnsi="Century" w:hint="eastAsia"/>
          <w:lang w:eastAsia="ja-JP"/>
        </w:rPr>
        <w:t>。</w:t>
      </w:r>
    </w:p>
    <w:p w14:paraId="613FCCF8" w14:textId="5A359758" w:rsidR="006E7C73" w:rsidRPr="000A0F37" w:rsidRDefault="00430329" w:rsidP="00E36BD2">
      <w:pPr>
        <w:ind w:leftChars="200" w:left="660" w:hangingChars="100" w:hanging="220"/>
        <w:jc w:val="both"/>
        <w:rPr>
          <w:rFonts w:ascii="Century" w:hAnsi="Century"/>
          <w:lang w:eastAsia="ja-JP"/>
        </w:rPr>
      </w:pPr>
      <w:r w:rsidRPr="000A0F37">
        <w:rPr>
          <w:rFonts w:ascii="Century" w:hAnsi="Century"/>
          <w:lang w:eastAsia="ja-JP"/>
        </w:rPr>
        <w:t>・</w:t>
      </w:r>
      <w:r w:rsidR="00A26B97" w:rsidRPr="000A0F37">
        <w:rPr>
          <w:rFonts w:ascii="Century" w:hAnsi="Century"/>
          <w:lang w:eastAsia="ja-JP"/>
        </w:rPr>
        <w:t xml:space="preserve">　</w:t>
      </w:r>
      <w:r w:rsidRPr="000A0F37">
        <w:rPr>
          <w:rFonts w:ascii="Century" w:hAnsi="Century"/>
          <w:lang w:eastAsia="ja-JP"/>
        </w:rPr>
        <w:t>仕様書の表記と妨害確認範囲との違いがあれば（仕様上</w:t>
      </w:r>
      <w:r w:rsidRPr="000A0F37">
        <w:rPr>
          <w:rFonts w:ascii="Century" w:hAnsi="Century"/>
          <w:lang w:eastAsia="ja-JP"/>
        </w:rPr>
        <w:t xml:space="preserve"> Annex A,C </w:t>
      </w:r>
      <w:r w:rsidRPr="000A0F37">
        <w:rPr>
          <w:rFonts w:ascii="Century" w:hAnsi="Century"/>
          <w:lang w:eastAsia="ja-JP"/>
        </w:rPr>
        <w:t>もあるが、運用総括表では除外している</w:t>
      </w:r>
      <w:r w:rsidR="003E7F59">
        <w:rPr>
          <w:rFonts w:ascii="Century" w:hAnsi="Century" w:hint="eastAsia"/>
          <w:lang w:eastAsia="ja-JP"/>
        </w:rPr>
        <w:t>、など</w:t>
      </w:r>
      <w:r w:rsidRPr="000A0F37">
        <w:rPr>
          <w:rFonts w:ascii="Century" w:hAnsi="Century"/>
          <w:lang w:eastAsia="ja-JP"/>
        </w:rPr>
        <w:t>）</w:t>
      </w:r>
      <w:r w:rsidR="003E7F59">
        <w:rPr>
          <w:rFonts w:ascii="Century" w:hAnsi="Century" w:hint="eastAsia"/>
          <w:lang w:eastAsia="ja-JP"/>
        </w:rPr>
        <w:t>記載</w:t>
      </w:r>
      <w:r w:rsidR="00ED17FF">
        <w:rPr>
          <w:rFonts w:ascii="Century" w:hAnsi="Century" w:hint="eastAsia"/>
          <w:lang w:eastAsia="ja-JP"/>
        </w:rPr>
        <w:t>をし</w:t>
      </w:r>
      <w:r w:rsidR="003F1FCD">
        <w:rPr>
          <w:rFonts w:ascii="Century" w:hAnsi="Century" w:hint="eastAsia"/>
          <w:lang w:eastAsia="ja-JP"/>
        </w:rPr>
        <w:t>て</w:t>
      </w:r>
      <w:r w:rsidR="00ED17FF">
        <w:rPr>
          <w:rFonts w:ascii="Century" w:hAnsi="Century" w:hint="eastAsia"/>
          <w:lang w:eastAsia="ja-JP"/>
        </w:rPr>
        <w:t>説明</w:t>
      </w:r>
      <w:r w:rsidR="003E7F59">
        <w:rPr>
          <w:rFonts w:ascii="Century" w:hAnsi="Century" w:hint="eastAsia"/>
          <w:lang w:eastAsia="ja-JP"/>
        </w:rPr>
        <w:t>すること。</w:t>
      </w:r>
    </w:p>
    <w:p w14:paraId="67A736C9" w14:textId="77777777" w:rsidR="006E7C73" w:rsidRPr="00722997" w:rsidRDefault="006E7C73" w:rsidP="00C40CD8">
      <w:pPr>
        <w:rPr>
          <w:lang w:eastAsia="ja-JP"/>
        </w:rPr>
      </w:pPr>
    </w:p>
    <w:p w14:paraId="14ED9E0E" w14:textId="12018A8B" w:rsidR="006E7C73" w:rsidRPr="00AA7BCE" w:rsidRDefault="00430329" w:rsidP="00A26B97">
      <w:pPr>
        <w:ind w:firstLineChars="64" w:firstLine="141"/>
        <w:rPr>
          <w:b/>
          <w:bCs/>
          <w:lang w:eastAsia="ja-JP"/>
        </w:rPr>
      </w:pPr>
      <w:r w:rsidRPr="00AA7BCE">
        <w:rPr>
          <w:rFonts w:hint="eastAsia"/>
          <w:b/>
          <w:bCs/>
          <w:lang w:eastAsia="ja-JP"/>
        </w:rPr>
        <w:t>②</w:t>
      </w:r>
      <w:r w:rsidRPr="00AA7BCE">
        <w:rPr>
          <w:b/>
          <w:bCs/>
          <w:lang w:eastAsia="ja-JP"/>
        </w:rPr>
        <w:t>試験系</w:t>
      </w:r>
      <w:r w:rsidR="00BE6F34">
        <w:rPr>
          <w:rFonts w:hint="eastAsia"/>
          <w:b/>
          <w:bCs/>
          <w:lang w:eastAsia="ja-JP"/>
        </w:rPr>
        <w:t>の説明</w:t>
      </w:r>
    </w:p>
    <w:p w14:paraId="7AD53B2D" w14:textId="52E668B4" w:rsidR="006E7C73" w:rsidRPr="00E36BD2" w:rsidRDefault="00E36BD2" w:rsidP="00E36BD2">
      <w:pPr>
        <w:ind w:left="660" w:hanging="220"/>
        <w:jc w:val="both"/>
        <w:rPr>
          <w:rFonts w:ascii="Century" w:hAnsi="Century"/>
          <w:lang w:eastAsia="ja-JP"/>
        </w:rPr>
      </w:pPr>
      <w:r w:rsidRPr="00E36BD2">
        <w:rPr>
          <w:rFonts w:ascii="Century" w:hAnsi="Century"/>
          <w:lang w:eastAsia="ja-JP"/>
        </w:rPr>
        <w:t>・</w:t>
      </w:r>
      <w:r>
        <w:rPr>
          <w:rFonts w:ascii="Century" w:hAnsi="Century"/>
          <w:lang w:eastAsia="ja-JP"/>
        </w:rPr>
        <w:t xml:space="preserve">　</w:t>
      </w:r>
      <w:r w:rsidR="00430329" w:rsidRPr="00E36BD2">
        <w:rPr>
          <w:rFonts w:ascii="Century" w:hAnsi="Century"/>
          <w:lang w:eastAsia="ja-JP"/>
        </w:rPr>
        <w:t>報告書（例）にある代表的な試験系と異なる点があれば</w:t>
      </w:r>
      <w:r w:rsidR="003E7F59" w:rsidRPr="00E36BD2">
        <w:rPr>
          <w:rFonts w:ascii="Century" w:hAnsi="Century" w:hint="eastAsia"/>
          <w:lang w:eastAsia="ja-JP"/>
        </w:rPr>
        <w:t>記載すること。</w:t>
      </w:r>
    </w:p>
    <w:p w14:paraId="614C211C" w14:textId="59C689CC" w:rsidR="006E7C73" w:rsidRPr="000A0F37" w:rsidRDefault="00430329" w:rsidP="00E36BD2">
      <w:pPr>
        <w:ind w:leftChars="200" w:left="660" w:hangingChars="100" w:hanging="220"/>
        <w:jc w:val="both"/>
        <w:rPr>
          <w:rFonts w:ascii="Century" w:hAnsi="Century"/>
          <w:lang w:eastAsia="ja-JP"/>
        </w:rPr>
      </w:pPr>
      <w:r w:rsidRPr="000A0F37">
        <w:rPr>
          <w:rFonts w:ascii="Century" w:hAnsi="Century"/>
          <w:lang w:eastAsia="ja-JP"/>
        </w:rPr>
        <w:t>（何</w:t>
      </w:r>
      <w:r w:rsidRPr="000A0F37">
        <w:rPr>
          <w:rFonts w:ascii="Century" w:hAnsi="Century"/>
          <w:lang w:eastAsia="ja-JP"/>
        </w:rPr>
        <w:t xml:space="preserve"> </w:t>
      </w:r>
      <w:r w:rsidR="0005502D" w:rsidRPr="0005502D">
        <w:rPr>
          <w:rFonts w:ascii="Times New Roman" w:hAnsi="Times New Roman"/>
          <w:lang w:eastAsia="ja-JP"/>
        </w:rPr>
        <w:t>dB</w:t>
      </w:r>
      <w:r w:rsidRPr="000A0F37">
        <w:rPr>
          <w:rFonts w:ascii="Century" w:hAnsi="Century"/>
          <w:lang w:eastAsia="ja-JP"/>
        </w:rPr>
        <w:t xml:space="preserve"> </w:t>
      </w:r>
      <w:r w:rsidRPr="000A0F37">
        <w:rPr>
          <w:rFonts w:ascii="Century" w:hAnsi="Century"/>
          <w:lang w:eastAsia="ja-JP"/>
        </w:rPr>
        <w:t>のアッテネータを挿入した、など）</w:t>
      </w:r>
    </w:p>
    <w:p w14:paraId="409F2170" w14:textId="6E1A2484" w:rsidR="006E7C73" w:rsidRPr="00E36BD2" w:rsidRDefault="00E36BD2" w:rsidP="00E36BD2">
      <w:pPr>
        <w:ind w:left="660" w:hanging="220"/>
        <w:jc w:val="both"/>
        <w:rPr>
          <w:rFonts w:ascii="Century" w:hAnsi="Century"/>
          <w:lang w:eastAsia="ja-JP"/>
        </w:rPr>
      </w:pPr>
      <w:r w:rsidRPr="00E36BD2">
        <w:rPr>
          <w:rFonts w:ascii="Century" w:hAnsi="Century"/>
          <w:lang w:eastAsia="ja-JP"/>
        </w:rPr>
        <w:t>・</w:t>
      </w:r>
      <w:r>
        <w:rPr>
          <w:rFonts w:ascii="Century" w:hAnsi="Century"/>
          <w:lang w:eastAsia="ja-JP"/>
        </w:rPr>
        <w:t xml:space="preserve">　</w:t>
      </w:r>
      <w:r w:rsidR="00430329" w:rsidRPr="00E36BD2">
        <w:rPr>
          <w:rFonts w:ascii="Century" w:hAnsi="Century"/>
          <w:lang w:eastAsia="ja-JP"/>
        </w:rPr>
        <w:t>下り中心周波数は～という理由で、この周波数とした</w:t>
      </w:r>
      <w:r w:rsidR="003E7F59" w:rsidRPr="00E36BD2">
        <w:rPr>
          <w:rFonts w:ascii="Century" w:hAnsi="Century" w:hint="eastAsia"/>
          <w:lang w:eastAsia="ja-JP"/>
        </w:rPr>
        <w:t>、などの説明。</w:t>
      </w:r>
    </w:p>
    <w:p w14:paraId="33D29F9A" w14:textId="77777777" w:rsidR="006E7C73" w:rsidRPr="00722997" w:rsidRDefault="006E7C73" w:rsidP="00A26B97">
      <w:pPr>
        <w:ind w:firstLineChars="129" w:firstLine="284"/>
        <w:rPr>
          <w:lang w:eastAsia="ja-JP"/>
        </w:rPr>
      </w:pPr>
    </w:p>
    <w:p w14:paraId="3241AF96" w14:textId="47BD89EB" w:rsidR="006E7C73" w:rsidRPr="00AA7BCE" w:rsidRDefault="00430329" w:rsidP="00A26B97">
      <w:pPr>
        <w:ind w:firstLineChars="64" w:firstLine="141"/>
        <w:rPr>
          <w:b/>
          <w:bCs/>
          <w:lang w:eastAsia="ja-JP"/>
        </w:rPr>
      </w:pPr>
      <w:r w:rsidRPr="00AA7BCE">
        <w:rPr>
          <w:rFonts w:hint="eastAsia"/>
          <w:b/>
          <w:bCs/>
          <w:lang w:eastAsia="ja-JP"/>
        </w:rPr>
        <w:t>③</w:t>
      </w:r>
      <w:r w:rsidRPr="00AA7BCE">
        <w:rPr>
          <w:b/>
          <w:bCs/>
          <w:lang w:eastAsia="ja-JP"/>
        </w:rPr>
        <w:t>スプリアス妨害測定時の</w:t>
      </w:r>
      <w:r w:rsidR="00ED17FF" w:rsidRPr="00E36BD2">
        <w:rPr>
          <w:rFonts w:ascii="Arial" w:hAnsi="Arial" w:cs="Arial"/>
          <w:b/>
          <w:bCs/>
          <w:lang w:eastAsia="ja-JP"/>
        </w:rPr>
        <w:t>C</w:t>
      </w:r>
      <w:r w:rsidR="00E36BD2" w:rsidRPr="00E36BD2">
        <w:rPr>
          <w:rFonts w:ascii="Arial" w:hAnsi="Arial" w:cs="Arial"/>
          <w:b/>
          <w:bCs/>
          <w:lang w:eastAsia="ja-JP"/>
        </w:rPr>
        <w:t>M</w:t>
      </w:r>
      <w:r w:rsidR="00ED17FF" w:rsidRPr="00E36BD2">
        <w:rPr>
          <w:rFonts w:ascii="Arial" w:hAnsi="Arial" w:cs="Arial"/>
          <w:b/>
          <w:bCs/>
          <w:lang w:eastAsia="ja-JP"/>
        </w:rPr>
        <w:t>TS</w:t>
      </w:r>
      <w:r w:rsidRPr="00AA7BCE">
        <w:rPr>
          <w:b/>
          <w:bCs/>
          <w:lang w:eastAsia="ja-JP"/>
        </w:rPr>
        <w:t>の出力（報告書</w:t>
      </w:r>
      <w:r w:rsidRPr="00AA7BCE">
        <w:rPr>
          <w:b/>
          <w:bCs/>
          <w:lang w:eastAsia="ja-JP"/>
        </w:rPr>
        <w:t xml:space="preserve"> </w:t>
      </w:r>
      <w:r w:rsidRPr="00AA7BCE">
        <w:rPr>
          <w:b/>
          <w:bCs/>
          <w:lang w:eastAsia="ja-JP"/>
        </w:rPr>
        <w:t>表</w:t>
      </w:r>
      <w:r w:rsidRPr="00AA7BCE">
        <w:rPr>
          <w:b/>
          <w:bCs/>
          <w:lang w:eastAsia="ja-JP"/>
        </w:rPr>
        <w:t xml:space="preserve"> </w:t>
      </w:r>
      <w:r w:rsidR="000103CC">
        <w:rPr>
          <w:rFonts w:hint="eastAsia"/>
          <w:b/>
          <w:bCs/>
          <w:lang w:eastAsia="ja-JP"/>
        </w:rPr>
        <w:t>7</w:t>
      </w:r>
      <w:r w:rsidRPr="00AA7BCE">
        <w:rPr>
          <w:b/>
          <w:bCs/>
          <w:lang w:eastAsia="ja-JP"/>
        </w:rPr>
        <w:t>.1</w:t>
      </w:r>
      <w:r w:rsidRPr="00AA7BCE">
        <w:rPr>
          <w:b/>
          <w:bCs/>
          <w:lang w:eastAsia="ja-JP"/>
        </w:rPr>
        <w:t>）</w:t>
      </w:r>
      <w:r w:rsidR="00BE6F34">
        <w:rPr>
          <w:rFonts w:hint="eastAsia"/>
          <w:b/>
          <w:bCs/>
          <w:lang w:eastAsia="ja-JP"/>
        </w:rPr>
        <w:t>の説明</w:t>
      </w:r>
    </w:p>
    <w:p w14:paraId="1CF9E2C3" w14:textId="6C748D13" w:rsidR="006E7C73" w:rsidRPr="00722997" w:rsidRDefault="00E36BD2" w:rsidP="00E36BD2">
      <w:pPr>
        <w:ind w:left="660" w:hanging="220"/>
        <w:jc w:val="both"/>
        <w:rPr>
          <w:lang w:eastAsia="ja-JP"/>
        </w:rPr>
      </w:pPr>
      <w:r>
        <w:rPr>
          <w:lang w:eastAsia="ja-JP"/>
        </w:rPr>
        <w:t xml:space="preserve">・　</w:t>
      </w:r>
      <w:r w:rsidR="00430329" w:rsidRPr="00722997">
        <w:rPr>
          <w:lang w:eastAsia="ja-JP"/>
        </w:rPr>
        <w:t>仕様上の最大出力レベルに対して実機で出力された最大レベルについて</w:t>
      </w:r>
      <w:r w:rsidR="003E7F59">
        <w:rPr>
          <w:rFonts w:hint="eastAsia"/>
          <w:lang w:eastAsia="ja-JP"/>
        </w:rPr>
        <w:t>説明。</w:t>
      </w:r>
    </w:p>
    <w:p w14:paraId="397D2171" w14:textId="6346870E" w:rsidR="006E7C73" w:rsidRPr="00722997" w:rsidRDefault="00E36BD2" w:rsidP="00E36BD2">
      <w:pPr>
        <w:ind w:left="660" w:hanging="220"/>
        <w:jc w:val="both"/>
        <w:rPr>
          <w:lang w:eastAsia="ja-JP"/>
        </w:rPr>
      </w:pPr>
      <w:r>
        <w:rPr>
          <w:lang w:eastAsia="ja-JP"/>
        </w:rPr>
        <w:t xml:space="preserve">・　</w:t>
      </w:r>
      <w:r w:rsidR="00430329" w:rsidRPr="00722997">
        <w:rPr>
          <w:lang w:eastAsia="ja-JP"/>
        </w:rPr>
        <w:t>最大出力レベル測定時のスペアナ写真は、試験結果データの＊ページに掲載</w:t>
      </w:r>
      <w:r w:rsidR="003E7F59">
        <w:rPr>
          <w:rFonts w:hint="eastAsia"/>
          <w:lang w:eastAsia="ja-JP"/>
        </w:rPr>
        <w:t>。</w:t>
      </w:r>
    </w:p>
    <w:p w14:paraId="01A90BE5" w14:textId="148A16B0" w:rsidR="006E7C73" w:rsidRPr="00722997" w:rsidRDefault="00430329" w:rsidP="00E36BD2">
      <w:pPr>
        <w:ind w:leftChars="200" w:left="660" w:hangingChars="100" w:hanging="220"/>
        <w:jc w:val="both"/>
        <w:rPr>
          <w:lang w:eastAsia="ja-JP"/>
        </w:rPr>
      </w:pPr>
      <w:r w:rsidRPr="00722997">
        <w:rPr>
          <w:lang w:eastAsia="ja-JP"/>
        </w:rPr>
        <w:t>・</w:t>
      </w:r>
      <w:r w:rsidR="00A26B97">
        <w:rPr>
          <w:rFonts w:hint="eastAsia"/>
          <w:lang w:eastAsia="ja-JP"/>
        </w:rPr>
        <w:t xml:space="preserve">　</w:t>
      </w:r>
      <w:r w:rsidRPr="00722997">
        <w:rPr>
          <w:lang w:eastAsia="ja-JP"/>
        </w:rPr>
        <w:t>実測レベルからの換算計算式（フィルタの損失などの補正）は、報告書の</w:t>
      </w:r>
      <w:r w:rsidR="00E36BD2">
        <w:rPr>
          <w:lang w:eastAsia="ja-JP"/>
        </w:rPr>
        <w:br/>
      </w:r>
      <w:r w:rsidRPr="00722997">
        <w:rPr>
          <w:lang w:eastAsia="ja-JP"/>
        </w:rPr>
        <w:t>＊ページに掲載</w:t>
      </w:r>
      <w:r w:rsidR="003E7F59">
        <w:rPr>
          <w:rFonts w:hint="eastAsia"/>
          <w:lang w:eastAsia="ja-JP"/>
        </w:rPr>
        <w:t>等の説明。</w:t>
      </w:r>
    </w:p>
    <w:p w14:paraId="4D3A0C95" w14:textId="77777777" w:rsidR="006E7C73" w:rsidRPr="00722997" w:rsidRDefault="006E7C73" w:rsidP="00A26B97">
      <w:pPr>
        <w:ind w:firstLineChars="129" w:firstLine="284"/>
        <w:rPr>
          <w:lang w:eastAsia="ja-JP"/>
        </w:rPr>
      </w:pPr>
    </w:p>
    <w:p w14:paraId="47019967" w14:textId="2D6A5CA8" w:rsidR="006E7C73" w:rsidRPr="00AA7BCE" w:rsidRDefault="00430329" w:rsidP="00A26B97">
      <w:pPr>
        <w:ind w:firstLineChars="64" w:firstLine="141"/>
        <w:rPr>
          <w:b/>
          <w:bCs/>
          <w:lang w:eastAsia="ja-JP"/>
        </w:rPr>
      </w:pPr>
      <w:r w:rsidRPr="00AA7BCE">
        <w:rPr>
          <w:rFonts w:hint="eastAsia"/>
          <w:b/>
          <w:bCs/>
          <w:lang w:eastAsia="ja-JP"/>
        </w:rPr>
        <w:t>④</w:t>
      </w:r>
      <w:r w:rsidRPr="00AA7BCE">
        <w:rPr>
          <w:b/>
          <w:bCs/>
          <w:lang w:eastAsia="ja-JP"/>
        </w:rPr>
        <w:t>スプリアス妨害値測定について</w:t>
      </w:r>
      <w:r w:rsidR="00BE6F34">
        <w:rPr>
          <w:rFonts w:hint="eastAsia"/>
          <w:b/>
          <w:bCs/>
          <w:lang w:eastAsia="ja-JP"/>
        </w:rPr>
        <w:t>の説明</w:t>
      </w:r>
    </w:p>
    <w:p w14:paraId="2366F197" w14:textId="28AF5C08" w:rsidR="006E7C73" w:rsidRPr="00E36BD2" w:rsidRDefault="00E36BD2" w:rsidP="00E36BD2">
      <w:pPr>
        <w:ind w:left="660" w:hanging="220"/>
        <w:jc w:val="both"/>
        <w:rPr>
          <w:rFonts w:ascii="Century" w:hAnsi="Century"/>
          <w:lang w:eastAsia="ja-JP"/>
        </w:rPr>
      </w:pPr>
      <w:r w:rsidRPr="00E36BD2">
        <w:rPr>
          <w:rFonts w:ascii="Century" w:hAnsi="Century"/>
          <w:lang w:eastAsia="ja-JP"/>
        </w:rPr>
        <w:t>・</w:t>
      </w:r>
      <w:r>
        <w:rPr>
          <w:rFonts w:ascii="Century" w:hAnsi="Century"/>
          <w:lang w:eastAsia="ja-JP"/>
        </w:rPr>
        <w:t xml:space="preserve">　</w:t>
      </w:r>
      <w:r w:rsidR="00430329" w:rsidRPr="00E36BD2">
        <w:rPr>
          <w:rFonts w:ascii="Century" w:hAnsi="Century"/>
          <w:lang w:eastAsia="ja-JP"/>
        </w:rPr>
        <w:t>地上波飛込み成分などの有無</w:t>
      </w:r>
    </w:p>
    <w:p w14:paraId="3F4EFA48" w14:textId="29464979" w:rsidR="006E7C73" w:rsidRPr="00E36BD2" w:rsidRDefault="00E36BD2" w:rsidP="00E36BD2">
      <w:pPr>
        <w:ind w:left="660" w:hanging="220"/>
        <w:jc w:val="both"/>
        <w:rPr>
          <w:rFonts w:ascii="Century" w:hAnsi="Century"/>
          <w:lang w:eastAsia="ja-JP"/>
        </w:rPr>
      </w:pPr>
      <w:r w:rsidRPr="00E36BD2">
        <w:rPr>
          <w:rFonts w:ascii="Century" w:hAnsi="Century"/>
          <w:lang w:eastAsia="ja-JP"/>
        </w:rPr>
        <w:t>・</w:t>
      </w:r>
      <w:r>
        <w:rPr>
          <w:rFonts w:ascii="Century" w:hAnsi="Century"/>
          <w:lang w:eastAsia="ja-JP"/>
        </w:rPr>
        <w:t xml:space="preserve">　</w:t>
      </w:r>
      <w:r w:rsidR="00430329" w:rsidRPr="00E36BD2">
        <w:rPr>
          <w:rFonts w:ascii="Century" w:hAnsi="Century"/>
          <w:lang w:eastAsia="ja-JP"/>
        </w:rPr>
        <w:t>ノイズ妨害（高調波）の有無</w:t>
      </w:r>
    </w:p>
    <w:p w14:paraId="53E4807C" w14:textId="16699C10" w:rsidR="006E7C73" w:rsidRPr="00E36BD2" w:rsidRDefault="00E36BD2" w:rsidP="00E36BD2">
      <w:pPr>
        <w:ind w:left="660" w:hanging="220"/>
        <w:jc w:val="both"/>
        <w:rPr>
          <w:rFonts w:ascii="Century" w:hAnsi="Century"/>
          <w:lang w:eastAsia="ja-JP"/>
        </w:rPr>
      </w:pPr>
      <w:r w:rsidRPr="00E36BD2">
        <w:rPr>
          <w:rFonts w:ascii="Century" w:hAnsi="Century"/>
          <w:lang w:eastAsia="ja-JP"/>
        </w:rPr>
        <w:t>・</w:t>
      </w:r>
      <w:r>
        <w:rPr>
          <w:rFonts w:ascii="Century" w:hAnsi="Century"/>
          <w:lang w:eastAsia="ja-JP"/>
        </w:rPr>
        <w:t xml:space="preserve">　</w:t>
      </w:r>
      <w:r w:rsidR="00430329" w:rsidRPr="00E36BD2">
        <w:rPr>
          <w:rFonts w:ascii="Century" w:hAnsi="Century"/>
          <w:lang w:eastAsia="ja-JP"/>
        </w:rPr>
        <w:t>100</w:t>
      </w:r>
      <w:r w:rsidR="0005502D" w:rsidRPr="0005502D">
        <w:rPr>
          <w:rFonts w:ascii="Times New Roman" w:hAnsi="Times New Roman"/>
          <w:lang w:eastAsia="ja-JP"/>
        </w:rPr>
        <w:t>MHz</w:t>
      </w:r>
      <w:r w:rsidR="00430329" w:rsidRPr="00E36BD2">
        <w:rPr>
          <w:rFonts w:ascii="Century" w:hAnsi="Century"/>
          <w:lang w:eastAsia="ja-JP"/>
        </w:rPr>
        <w:t>ステップごとのスペアナ図は、試験結果データの＊ページに掲載</w:t>
      </w:r>
      <w:r w:rsidR="003E7F59" w:rsidRPr="00E36BD2">
        <w:rPr>
          <w:rFonts w:ascii="Century" w:hAnsi="Century" w:hint="eastAsia"/>
          <w:lang w:eastAsia="ja-JP"/>
        </w:rPr>
        <w:t>。</w:t>
      </w:r>
    </w:p>
    <w:p w14:paraId="0021F735" w14:textId="6DCB0276" w:rsidR="006E7C73" w:rsidRPr="00E36BD2" w:rsidRDefault="00E36BD2" w:rsidP="00E36BD2">
      <w:pPr>
        <w:ind w:left="660" w:hanging="220"/>
        <w:jc w:val="both"/>
        <w:rPr>
          <w:rFonts w:ascii="Century" w:hAnsi="Century"/>
          <w:lang w:eastAsia="ja-JP"/>
        </w:rPr>
      </w:pPr>
      <w:r w:rsidRPr="00E36BD2">
        <w:rPr>
          <w:rFonts w:ascii="Century" w:hAnsi="Century"/>
          <w:lang w:eastAsia="ja-JP"/>
        </w:rPr>
        <w:t>・</w:t>
      </w:r>
      <w:r>
        <w:rPr>
          <w:rFonts w:ascii="Century" w:hAnsi="Century"/>
          <w:lang w:eastAsia="ja-JP"/>
        </w:rPr>
        <w:t xml:space="preserve">　</w:t>
      </w:r>
      <w:r w:rsidR="00430329" w:rsidRPr="00E36BD2">
        <w:rPr>
          <w:rFonts w:ascii="Century" w:hAnsi="Century"/>
          <w:lang w:eastAsia="ja-JP"/>
        </w:rPr>
        <w:t>下り信号を移動したときのスペアナ図は、試験結果データの＊ページに掲載</w:t>
      </w:r>
      <w:r w:rsidR="003E7F59" w:rsidRPr="00E36BD2">
        <w:rPr>
          <w:rFonts w:ascii="Century" w:hAnsi="Century" w:hint="eastAsia"/>
          <w:lang w:eastAsia="ja-JP"/>
        </w:rPr>
        <w:t>。</w:t>
      </w:r>
    </w:p>
    <w:p w14:paraId="32155DC8" w14:textId="77777777" w:rsidR="00A26B97" w:rsidRPr="000A0F37" w:rsidRDefault="00430329" w:rsidP="00E36BD2">
      <w:pPr>
        <w:ind w:leftChars="200" w:left="660" w:hangingChars="100" w:hanging="220"/>
        <w:jc w:val="both"/>
        <w:rPr>
          <w:rFonts w:ascii="Century" w:hAnsi="Century"/>
          <w:lang w:eastAsia="ja-JP"/>
        </w:rPr>
      </w:pPr>
      <w:r w:rsidRPr="000A0F37">
        <w:rPr>
          <w:rFonts w:ascii="Century" w:hAnsi="Century"/>
          <w:lang w:eastAsia="ja-JP"/>
        </w:rPr>
        <w:t>・</w:t>
      </w:r>
      <w:r w:rsidR="00A26B97" w:rsidRPr="000A0F37">
        <w:rPr>
          <w:rFonts w:ascii="Century" w:hAnsi="Century"/>
          <w:lang w:eastAsia="ja-JP"/>
        </w:rPr>
        <w:t xml:space="preserve">　</w:t>
      </w:r>
      <w:r w:rsidRPr="000A0F37">
        <w:rPr>
          <w:rFonts w:ascii="Century" w:hAnsi="Century"/>
          <w:lang w:eastAsia="ja-JP"/>
        </w:rPr>
        <w:t>最大のスプリアスを測定したスペアナ図は＊ページに掲載。</w:t>
      </w:r>
    </w:p>
    <w:p w14:paraId="78BB9DF7" w14:textId="5FE2970B" w:rsidR="006E7C73" w:rsidRPr="000A0F37" w:rsidRDefault="00430329" w:rsidP="00E36BD2">
      <w:pPr>
        <w:ind w:leftChars="300" w:left="660" w:firstLineChars="100" w:firstLine="220"/>
        <w:jc w:val="both"/>
        <w:rPr>
          <w:rFonts w:ascii="Century" w:hAnsi="Century"/>
          <w:lang w:eastAsia="ja-JP"/>
        </w:rPr>
      </w:pPr>
      <w:r w:rsidRPr="000A0F37">
        <w:rPr>
          <w:rFonts w:ascii="Century" w:hAnsi="Century"/>
          <w:lang w:eastAsia="ja-JP"/>
        </w:rPr>
        <w:t>また、その換算計算式は、報告書の＊ページに掲載</w:t>
      </w:r>
      <w:r w:rsidR="00BE6F34">
        <w:rPr>
          <w:rFonts w:ascii="Century" w:hAnsi="Century" w:hint="eastAsia"/>
          <w:lang w:eastAsia="ja-JP"/>
        </w:rPr>
        <w:t>。</w:t>
      </w:r>
    </w:p>
    <w:p w14:paraId="5AEAF439" w14:textId="0B0FAD8B" w:rsidR="006E7C73" w:rsidRPr="000A0F37" w:rsidRDefault="00430329" w:rsidP="00E36BD2">
      <w:pPr>
        <w:ind w:leftChars="200" w:left="660" w:hangingChars="100" w:hanging="220"/>
        <w:jc w:val="both"/>
        <w:rPr>
          <w:rFonts w:ascii="Century" w:hAnsi="Century"/>
          <w:lang w:eastAsia="ja-JP"/>
        </w:rPr>
      </w:pPr>
      <w:r w:rsidRPr="000A0F37">
        <w:rPr>
          <w:rFonts w:ascii="Century" w:hAnsi="Century"/>
          <w:lang w:eastAsia="ja-JP"/>
        </w:rPr>
        <w:t>・</w:t>
      </w:r>
      <w:r w:rsidR="00A26B97" w:rsidRPr="000A0F37">
        <w:rPr>
          <w:rFonts w:ascii="Century" w:hAnsi="Century"/>
          <w:lang w:eastAsia="ja-JP"/>
        </w:rPr>
        <w:t xml:space="preserve">　</w:t>
      </w:r>
      <w:r w:rsidRPr="000A0F37">
        <w:rPr>
          <w:rFonts w:ascii="Century" w:hAnsi="Century"/>
          <w:lang w:eastAsia="ja-JP"/>
        </w:rPr>
        <w:t>変調方式、波数等のパラメータの違いによるスプリアス値の変化については、それぞれの掲載ページに記載されていることを説明</w:t>
      </w:r>
      <w:r w:rsidR="00BE6F34">
        <w:rPr>
          <w:rFonts w:ascii="Century" w:hAnsi="Century" w:hint="eastAsia"/>
          <w:lang w:eastAsia="ja-JP"/>
        </w:rPr>
        <w:t>。</w:t>
      </w:r>
    </w:p>
    <w:p w14:paraId="02A81EA7" w14:textId="77777777" w:rsidR="006E7C73" w:rsidRPr="00722997" w:rsidRDefault="006E7C73" w:rsidP="00A26B97">
      <w:pPr>
        <w:ind w:firstLineChars="129" w:firstLine="284"/>
        <w:rPr>
          <w:lang w:eastAsia="ja-JP"/>
        </w:rPr>
      </w:pPr>
    </w:p>
    <w:p w14:paraId="06ACAE62" w14:textId="64715785" w:rsidR="006E7C73" w:rsidRPr="00AA7BCE" w:rsidRDefault="00430329" w:rsidP="00A26B97">
      <w:pPr>
        <w:ind w:firstLineChars="64" w:firstLine="141"/>
        <w:rPr>
          <w:b/>
          <w:bCs/>
          <w:lang w:eastAsia="ja-JP"/>
        </w:rPr>
      </w:pPr>
      <w:r w:rsidRPr="00AA7BCE">
        <w:rPr>
          <w:rFonts w:hint="eastAsia"/>
          <w:b/>
          <w:bCs/>
          <w:lang w:eastAsia="ja-JP"/>
        </w:rPr>
        <w:t>⑤</w:t>
      </w:r>
      <w:r w:rsidRPr="00AA7BCE">
        <w:rPr>
          <w:b/>
          <w:bCs/>
          <w:lang w:eastAsia="ja-JP"/>
        </w:rPr>
        <w:t>隣接チャンネル妨害について</w:t>
      </w:r>
      <w:r w:rsidR="00BE6F34">
        <w:rPr>
          <w:rFonts w:hint="eastAsia"/>
          <w:b/>
          <w:bCs/>
          <w:lang w:eastAsia="ja-JP"/>
        </w:rPr>
        <w:t>の説明</w:t>
      </w:r>
    </w:p>
    <w:p w14:paraId="29AAA48C" w14:textId="66EE6C87" w:rsidR="006E7C73" w:rsidRPr="00E36BD2" w:rsidRDefault="00E36BD2" w:rsidP="00E36BD2">
      <w:pPr>
        <w:ind w:left="660" w:hanging="220"/>
        <w:jc w:val="both"/>
        <w:rPr>
          <w:rFonts w:ascii="Century" w:hAnsi="Century"/>
          <w:lang w:eastAsia="ja-JP"/>
        </w:rPr>
      </w:pPr>
      <w:r w:rsidRPr="00E36BD2">
        <w:rPr>
          <w:rFonts w:ascii="Century" w:hAnsi="Century"/>
          <w:lang w:eastAsia="ja-JP"/>
        </w:rPr>
        <w:t>・</w:t>
      </w:r>
      <w:r>
        <w:rPr>
          <w:rFonts w:ascii="Century" w:hAnsi="Century"/>
          <w:lang w:eastAsia="ja-JP"/>
        </w:rPr>
        <w:t xml:space="preserve">　</w:t>
      </w:r>
      <w:r w:rsidR="00430329" w:rsidRPr="00E36BD2">
        <w:rPr>
          <w:rFonts w:ascii="Century" w:hAnsi="Century"/>
          <w:lang w:eastAsia="ja-JP"/>
        </w:rPr>
        <w:t>基準となる信号レベル</w:t>
      </w:r>
      <w:r w:rsidR="00430329" w:rsidRPr="00E36BD2">
        <w:rPr>
          <w:rFonts w:ascii="Century" w:hAnsi="Century"/>
          <w:lang w:eastAsia="ja-JP"/>
        </w:rPr>
        <w:t xml:space="preserve"> A </w:t>
      </w:r>
      <w:r w:rsidR="00430329" w:rsidRPr="00E36BD2">
        <w:rPr>
          <w:rFonts w:ascii="Century" w:hAnsi="Century"/>
          <w:lang w:eastAsia="ja-JP"/>
        </w:rPr>
        <w:t>のスペアナ読み値と、換算後レベルについての説明</w:t>
      </w:r>
      <w:r w:rsidR="00BE6F34" w:rsidRPr="00E36BD2">
        <w:rPr>
          <w:rFonts w:ascii="Century" w:hAnsi="Century" w:hint="eastAsia"/>
          <w:lang w:eastAsia="ja-JP"/>
        </w:rPr>
        <w:t>。</w:t>
      </w:r>
    </w:p>
    <w:p w14:paraId="053DE72D" w14:textId="08AB8356" w:rsidR="006E7C73" w:rsidRPr="000A0F37" w:rsidRDefault="00430329" w:rsidP="00E36BD2">
      <w:pPr>
        <w:ind w:leftChars="200" w:left="660" w:hangingChars="100" w:hanging="220"/>
        <w:jc w:val="both"/>
        <w:rPr>
          <w:rFonts w:ascii="Century" w:hAnsi="Century"/>
          <w:lang w:eastAsia="ja-JP"/>
        </w:rPr>
      </w:pPr>
      <w:r w:rsidRPr="000A0F37">
        <w:rPr>
          <w:rFonts w:ascii="Century" w:hAnsi="Century"/>
          <w:lang w:eastAsia="ja-JP"/>
        </w:rPr>
        <w:t>・</w:t>
      </w:r>
      <w:r w:rsidR="00A26B97" w:rsidRPr="000A0F37">
        <w:rPr>
          <w:rFonts w:ascii="Century" w:hAnsi="Century"/>
          <w:lang w:eastAsia="ja-JP"/>
        </w:rPr>
        <w:t xml:space="preserve">　</w:t>
      </w:r>
      <w:r w:rsidRPr="000A0F37">
        <w:rPr>
          <w:rFonts w:ascii="Century" w:hAnsi="Century"/>
          <w:lang w:eastAsia="ja-JP"/>
        </w:rPr>
        <w:t>周辺の測定周波数と、マスク規格との差</w:t>
      </w:r>
      <w:r w:rsidRPr="000A0F37">
        <w:rPr>
          <w:rFonts w:ascii="Century" w:hAnsi="Century"/>
          <w:lang w:eastAsia="ja-JP"/>
        </w:rPr>
        <w:t xml:space="preserve">   C</w:t>
      </w:r>
      <w:r w:rsidRPr="000A0F37">
        <w:rPr>
          <w:rFonts w:ascii="Century" w:hAnsi="Century"/>
          <w:lang w:eastAsia="ja-JP"/>
        </w:rPr>
        <w:t>（マイナスならマスクの下、プラスならマスクの上）の最大値がいくつであったかの説明</w:t>
      </w:r>
      <w:r w:rsidR="00BE6F34">
        <w:rPr>
          <w:rFonts w:ascii="Century" w:hAnsi="Century" w:hint="eastAsia"/>
          <w:lang w:eastAsia="ja-JP"/>
        </w:rPr>
        <w:t>。</w:t>
      </w:r>
    </w:p>
    <w:p w14:paraId="7FE40E97" w14:textId="36636379" w:rsidR="006E7C73" w:rsidRPr="000A0F37" w:rsidRDefault="00430329" w:rsidP="00E36BD2">
      <w:pPr>
        <w:ind w:leftChars="200" w:left="660" w:hangingChars="100" w:hanging="220"/>
        <w:jc w:val="both"/>
        <w:rPr>
          <w:rFonts w:ascii="Century" w:hAnsi="Century"/>
          <w:lang w:eastAsia="ja-JP"/>
        </w:rPr>
      </w:pPr>
      <w:r w:rsidRPr="000A0F37">
        <w:rPr>
          <w:rFonts w:ascii="Century" w:hAnsi="Century"/>
          <w:lang w:eastAsia="ja-JP"/>
        </w:rPr>
        <w:t>・</w:t>
      </w:r>
      <w:r w:rsidR="00A26B97" w:rsidRPr="000A0F37">
        <w:rPr>
          <w:rFonts w:ascii="Century" w:hAnsi="Century"/>
          <w:lang w:eastAsia="ja-JP"/>
        </w:rPr>
        <w:t xml:space="preserve">　</w:t>
      </w:r>
      <w:r w:rsidRPr="000A0F37">
        <w:rPr>
          <w:rFonts w:ascii="Century" w:hAnsi="Century"/>
          <w:lang w:eastAsia="ja-JP"/>
        </w:rPr>
        <w:t>被干渉波を</w:t>
      </w:r>
      <w:r w:rsidRPr="000A0F37">
        <w:rPr>
          <w:rFonts w:ascii="Century" w:hAnsi="Century"/>
          <w:lang w:eastAsia="ja-JP"/>
        </w:rPr>
        <w:t xml:space="preserve"> 64QAM</w:t>
      </w:r>
      <w:r w:rsidRPr="000A0F37">
        <w:rPr>
          <w:rFonts w:ascii="Century" w:hAnsi="Century"/>
          <w:lang w:eastAsia="ja-JP"/>
        </w:rPr>
        <w:t>、</w:t>
      </w:r>
      <w:r w:rsidRPr="000A0F37">
        <w:rPr>
          <w:rFonts w:ascii="Century" w:hAnsi="Century"/>
          <w:lang w:eastAsia="ja-JP"/>
        </w:rPr>
        <w:t>256QAM</w:t>
      </w:r>
      <w:r w:rsidRPr="000A0F37">
        <w:rPr>
          <w:rFonts w:ascii="Century" w:hAnsi="Century"/>
          <w:lang w:eastAsia="ja-JP"/>
        </w:rPr>
        <w:t>、</w:t>
      </w:r>
      <w:r w:rsidRPr="000A0F37">
        <w:rPr>
          <w:rFonts w:ascii="Century" w:hAnsi="Century"/>
          <w:lang w:eastAsia="ja-JP"/>
        </w:rPr>
        <w:t>J.382</w:t>
      </w:r>
      <w:r w:rsidRPr="000A0F37">
        <w:rPr>
          <w:rFonts w:ascii="Century" w:hAnsi="Century"/>
          <w:lang w:eastAsia="ja-JP"/>
        </w:rPr>
        <w:t>、</w:t>
      </w:r>
      <w:r w:rsidR="00ED17FF">
        <w:rPr>
          <w:rFonts w:ascii="Century" w:hAnsi="Century" w:hint="eastAsia"/>
          <w:lang w:eastAsia="ja-JP"/>
        </w:rPr>
        <w:t>IS</w:t>
      </w:r>
      <w:r w:rsidR="0005502D" w:rsidRPr="0005502D">
        <w:rPr>
          <w:rFonts w:ascii="Century" w:hAnsi="Century"/>
          <w:lang w:eastAsia="ja-JP"/>
        </w:rPr>
        <w:t>DB</w:t>
      </w:r>
      <w:r w:rsidR="00ED17FF">
        <w:rPr>
          <w:rFonts w:ascii="Century" w:hAnsi="Century" w:hint="eastAsia"/>
          <w:lang w:eastAsia="ja-JP"/>
        </w:rPr>
        <w:t>-T</w:t>
      </w:r>
      <w:r w:rsidRPr="000A0F37">
        <w:rPr>
          <w:rFonts w:ascii="Century" w:hAnsi="Century"/>
          <w:lang w:eastAsia="ja-JP"/>
        </w:rPr>
        <w:t xml:space="preserve"> </w:t>
      </w:r>
      <w:r w:rsidRPr="000A0F37">
        <w:rPr>
          <w:rFonts w:ascii="Century" w:hAnsi="Century"/>
          <w:lang w:eastAsia="ja-JP"/>
        </w:rPr>
        <w:t>の場合で確認したことと、妨害信号側のパラメータを</w:t>
      </w:r>
      <w:r w:rsidRPr="000A0F37">
        <w:rPr>
          <w:rFonts w:ascii="Century" w:hAnsi="Century"/>
          <w:lang w:eastAsia="ja-JP"/>
        </w:rPr>
        <w:t>256QAM</w:t>
      </w:r>
      <w:r w:rsidRPr="000A0F37">
        <w:rPr>
          <w:rFonts w:ascii="Century" w:hAnsi="Century"/>
          <w:lang w:eastAsia="ja-JP"/>
        </w:rPr>
        <w:t>、</w:t>
      </w:r>
      <w:r w:rsidRPr="000A0F37">
        <w:rPr>
          <w:rFonts w:ascii="Century" w:hAnsi="Century"/>
          <w:lang w:eastAsia="ja-JP"/>
        </w:rPr>
        <w:t xml:space="preserve">64QAM </w:t>
      </w:r>
      <w:r w:rsidRPr="000A0F37">
        <w:rPr>
          <w:rFonts w:ascii="Century" w:hAnsi="Century"/>
          <w:lang w:eastAsia="ja-JP"/>
        </w:rPr>
        <w:t>と変化させた結果がそれぞれ、どこに掲載されているかの説明</w:t>
      </w:r>
      <w:r w:rsidR="00BE6F34">
        <w:rPr>
          <w:rFonts w:ascii="Century" w:hAnsi="Century" w:hint="eastAsia"/>
          <w:lang w:eastAsia="ja-JP"/>
        </w:rPr>
        <w:t>など。</w:t>
      </w:r>
    </w:p>
    <w:p w14:paraId="6B10A1C7" w14:textId="45B6EF2B" w:rsidR="009E63BF" w:rsidRPr="00E36BD2" w:rsidRDefault="00E36BD2" w:rsidP="00E36BD2">
      <w:pPr>
        <w:ind w:left="660" w:hanging="220"/>
        <w:jc w:val="both"/>
        <w:rPr>
          <w:rFonts w:ascii="Century" w:hAnsi="Century"/>
          <w:lang w:eastAsia="ja-JP"/>
        </w:rPr>
      </w:pPr>
      <w:r w:rsidRPr="00E36BD2">
        <w:rPr>
          <w:rFonts w:ascii="Century" w:hAnsi="Century"/>
          <w:lang w:eastAsia="ja-JP"/>
        </w:rPr>
        <w:t>・</w:t>
      </w:r>
      <w:r>
        <w:rPr>
          <w:rFonts w:ascii="Century" w:hAnsi="Century"/>
          <w:lang w:eastAsia="ja-JP"/>
        </w:rPr>
        <w:t xml:space="preserve">　</w:t>
      </w:r>
      <w:r w:rsidR="009E63BF" w:rsidRPr="00E36BD2">
        <w:rPr>
          <w:rFonts w:ascii="Century" w:hAnsi="Century"/>
          <w:lang w:eastAsia="ja-JP"/>
        </w:rPr>
        <w:t>隣接妨害測定を</w:t>
      </w:r>
      <w:r w:rsidR="009E63BF" w:rsidRPr="00E36BD2">
        <w:rPr>
          <w:rFonts w:ascii="Century" w:hAnsi="Century"/>
          <w:lang w:eastAsia="ja-JP"/>
        </w:rPr>
        <w:t>BER</w:t>
      </w:r>
      <w:r w:rsidR="009E63BF" w:rsidRPr="00E36BD2">
        <w:rPr>
          <w:rFonts w:ascii="Century" w:hAnsi="Century"/>
          <w:lang w:eastAsia="ja-JP"/>
        </w:rPr>
        <w:t>で確認した場合は、その説明</w:t>
      </w:r>
      <w:r w:rsidR="00BE6F34" w:rsidRPr="00E36BD2">
        <w:rPr>
          <w:rFonts w:ascii="Century" w:hAnsi="Century" w:hint="eastAsia"/>
          <w:lang w:eastAsia="ja-JP"/>
        </w:rPr>
        <w:t>。</w:t>
      </w:r>
    </w:p>
    <w:p w14:paraId="781B30EC" w14:textId="77777777" w:rsidR="006E7C73" w:rsidRPr="00722997" w:rsidRDefault="006E7C73" w:rsidP="00C40CD8">
      <w:pPr>
        <w:rPr>
          <w:lang w:eastAsia="ja-JP"/>
        </w:rPr>
      </w:pPr>
    </w:p>
    <w:p w14:paraId="4630C1A6" w14:textId="6B3775E3" w:rsidR="006E7C73" w:rsidRPr="00AA7BCE" w:rsidRDefault="00937664" w:rsidP="00937664">
      <w:pPr>
        <w:ind w:firstLineChars="64" w:firstLine="141"/>
        <w:rPr>
          <w:b/>
          <w:bCs/>
          <w:lang w:eastAsia="ja-JP"/>
        </w:rPr>
      </w:pPr>
      <w:r w:rsidRPr="00AA7BCE">
        <w:rPr>
          <w:rFonts w:hint="eastAsia"/>
          <w:b/>
          <w:bCs/>
          <w:lang w:eastAsia="ja-JP"/>
        </w:rPr>
        <w:t>⑥</w:t>
      </w:r>
      <w:r w:rsidR="00430329" w:rsidRPr="00AA7BCE">
        <w:rPr>
          <w:b/>
          <w:bCs/>
          <w:lang w:eastAsia="ja-JP"/>
        </w:rPr>
        <w:t>確認報告書案（</w:t>
      </w:r>
      <w:r w:rsidR="00430329" w:rsidRPr="003F1FCD">
        <w:rPr>
          <w:rFonts w:ascii="Arial" w:hAnsi="Arial" w:cs="Arial"/>
          <w:b/>
          <w:bCs/>
          <w:lang w:eastAsia="ja-JP"/>
        </w:rPr>
        <w:t>D-</w:t>
      </w:r>
      <w:r w:rsidR="00430329" w:rsidRPr="00AA7BCE">
        <w:rPr>
          <w:b/>
          <w:bCs/>
          <w:lang w:eastAsia="ja-JP"/>
        </w:rPr>
        <w:t>＊＊＊となる分）について</w:t>
      </w:r>
      <w:r w:rsidR="00BE6F34">
        <w:rPr>
          <w:rFonts w:hint="eastAsia"/>
          <w:b/>
          <w:bCs/>
          <w:lang w:eastAsia="ja-JP"/>
        </w:rPr>
        <w:t>の説明</w:t>
      </w:r>
    </w:p>
    <w:p w14:paraId="5781D725" w14:textId="7B3ADCC2" w:rsidR="006E7C73" w:rsidRPr="00722997" w:rsidRDefault="00E36BD2" w:rsidP="00E36BD2">
      <w:pPr>
        <w:ind w:left="660" w:hanging="220"/>
        <w:jc w:val="both"/>
        <w:rPr>
          <w:lang w:eastAsia="ja-JP"/>
        </w:rPr>
      </w:pPr>
      <w:r>
        <w:rPr>
          <w:lang w:eastAsia="ja-JP"/>
        </w:rPr>
        <w:t xml:space="preserve">・　</w:t>
      </w:r>
      <w:r w:rsidR="00430329" w:rsidRPr="00722997">
        <w:rPr>
          <w:lang w:eastAsia="ja-JP"/>
        </w:rPr>
        <w:t>スプリアス妨害の運用マージン計算表は＊ページに掲載</w:t>
      </w:r>
      <w:r w:rsidR="00BE6F34">
        <w:rPr>
          <w:rFonts w:hint="eastAsia"/>
          <w:lang w:eastAsia="ja-JP"/>
        </w:rPr>
        <w:t>。</w:t>
      </w:r>
    </w:p>
    <w:p w14:paraId="2B27781D" w14:textId="1742EB26" w:rsidR="006E7C73" w:rsidRPr="00722997" w:rsidRDefault="00E36BD2" w:rsidP="00E36BD2">
      <w:pPr>
        <w:ind w:left="660" w:hanging="220"/>
        <w:jc w:val="both"/>
        <w:rPr>
          <w:lang w:eastAsia="ja-JP"/>
        </w:rPr>
      </w:pPr>
      <w:r>
        <w:rPr>
          <w:lang w:eastAsia="ja-JP"/>
        </w:rPr>
        <w:t xml:space="preserve">・　</w:t>
      </w:r>
      <w:r w:rsidR="00430329" w:rsidRPr="00722997">
        <w:rPr>
          <w:lang w:eastAsia="ja-JP"/>
        </w:rPr>
        <w:t>隣接チャンネル妨害の検知限レベルは＊ページに掲載</w:t>
      </w:r>
      <w:r w:rsidR="00BE6F34">
        <w:rPr>
          <w:rFonts w:hint="eastAsia"/>
          <w:lang w:eastAsia="ja-JP"/>
        </w:rPr>
        <w:t>。</w:t>
      </w:r>
    </w:p>
    <w:p w14:paraId="2437C9ED" w14:textId="548A74B8" w:rsidR="006E7C73" w:rsidRPr="00722997" w:rsidRDefault="00E36BD2" w:rsidP="00E36BD2">
      <w:pPr>
        <w:ind w:left="660" w:hanging="220"/>
        <w:jc w:val="both"/>
        <w:rPr>
          <w:lang w:eastAsia="ja-JP"/>
        </w:rPr>
      </w:pPr>
      <w:r>
        <w:rPr>
          <w:lang w:eastAsia="ja-JP"/>
        </w:rPr>
        <w:t xml:space="preserve">・　</w:t>
      </w:r>
      <w:r w:rsidR="00430329" w:rsidRPr="00722997">
        <w:rPr>
          <w:lang w:eastAsia="ja-JP"/>
        </w:rPr>
        <w:t>運用条件総括表を＊ページに掲載</w:t>
      </w:r>
      <w:r w:rsidR="00BE6F34">
        <w:rPr>
          <w:rFonts w:hint="eastAsia"/>
          <w:lang w:eastAsia="ja-JP"/>
        </w:rPr>
        <w:t>。</w:t>
      </w:r>
    </w:p>
    <w:p w14:paraId="4A278935" w14:textId="77777777" w:rsidR="006E7C73" w:rsidRDefault="006E7C73" w:rsidP="00C40CD8">
      <w:pPr>
        <w:rPr>
          <w:lang w:eastAsia="ja-JP"/>
        </w:rPr>
      </w:pPr>
    </w:p>
    <w:p w14:paraId="4AF66660" w14:textId="77777777" w:rsidR="00E36BD2" w:rsidRPr="00722997" w:rsidRDefault="00E36BD2" w:rsidP="00C40CD8">
      <w:pPr>
        <w:rPr>
          <w:lang w:eastAsia="ja-JP"/>
        </w:rPr>
      </w:pPr>
    </w:p>
    <w:p w14:paraId="5AB54E42" w14:textId="1DF473CD" w:rsidR="006E7C73" w:rsidRPr="00E42703" w:rsidRDefault="00430329" w:rsidP="00E36BD2">
      <w:pPr>
        <w:pStyle w:val="3"/>
        <w:spacing w:afterLines="50" w:after="120"/>
        <w:ind w:leftChars="0" w:left="0"/>
        <w:rPr>
          <w:rFonts w:ascii="ＭＳ ゴシック" w:eastAsia="ＭＳ ゴシック" w:hAnsi="ＭＳ ゴシック"/>
          <w:lang w:eastAsia="ja-JP"/>
        </w:rPr>
      </w:pPr>
      <w:r w:rsidRPr="00E42703">
        <w:rPr>
          <w:rFonts w:ascii="ＭＳ ゴシック" w:eastAsia="ＭＳ ゴシック" w:hAnsi="ＭＳ ゴシック"/>
          <w:lang w:eastAsia="ja-JP"/>
        </w:rPr>
        <w:t>３.３</w:t>
      </w:r>
      <w:r w:rsidRPr="00E42703">
        <w:rPr>
          <w:rFonts w:ascii="ＭＳ ゴシック" w:eastAsia="ＭＳ ゴシック" w:hAnsi="ＭＳ ゴシック"/>
          <w:lang w:eastAsia="ja-JP"/>
        </w:rPr>
        <w:tab/>
      </w:r>
      <w:r w:rsidRPr="00E36BD2">
        <w:rPr>
          <w:rFonts w:ascii="Arial" w:eastAsia="ＭＳ ゴシック" w:hAnsi="Arial" w:cs="Arial"/>
          <w:lang w:eastAsia="ja-JP"/>
        </w:rPr>
        <w:t>V</w:t>
      </w:r>
      <w:r w:rsidR="0005502D">
        <w:rPr>
          <w:rFonts w:ascii="Arial" w:eastAsia="ＭＳ ゴシック" w:hAnsi="Arial" w:cs="Arial" w:hint="eastAsia"/>
          <w:lang w:eastAsia="ja-JP"/>
        </w:rPr>
        <w:t>－</w:t>
      </w:r>
      <w:r w:rsidRPr="00E36BD2">
        <w:rPr>
          <w:rFonts w:ascii="Arial" w:eastAsia="ＭＳ ゴシック" w:hAnsi="Arial" w:cs="Arial"/>
          <w:lang w:eastAsia="ja-JP"/>
        </w:rPr>
        <w:t>ONU</w:t>
      </w:r>
      <w:r w:rsidRPr="00E42703">
        <w:rPr>
          <w:rFonts w:ascii="ＭＳ ゴシック" w:eastAsia="ＭＳ ゴシック" w:hAnsi="ＭＳ ゴシック"/>
          <w:lang w:eastAsia="ja-JP"/>
        </w:rPr>
        <w:t>の場合</w:t>
      </w:r>
    </w:p>
    <w:p w14:paraId="78881ADB" w14:textId="41D99FBD" w:rsidR="006E7C73" w:rsidRPr="00AA7BCE" w:rsidRDefault="00937664" w:rsidP="00937664">
      <w:pPr>
        <w:ind w:firstLineChars="64" w:firstLine="141"/>
        <w:rPr>
          <w:b/>
          <w:bCs/>
          <w:lang w:eastAsia="ja-JP"/>
        </w:rPr>
      </w:pPr>
      <w:r w:rsidRPr="00AA7BCE">
        <w:rPr>
          <w:rFonts w:hint="eastAsia"/>
          <w:b/>
          <w:bCs/>
          <w:lang w:eastAsia="ja-JP"/>
        </w:rPr>
        <w:t>①</w:t>
      </w:r>
      <w:r w:rsidR="00430329" w:rsidRPr="00AA7BCE">
        <w:rPr>
          <w:b/>
          <w:bCs/>
          <w:lang w:eastAsia="ja-JP"/>
        </w:rPr>
        <w:t>製品概要</w:t>
      </w:r>
      <w:r w:rsidR="00BE6F34">
        <w:rPr>
          <w:rFonts w:hint="eastAsia"/>
          <w:b/>
          <w:bCs/>
          <w:lang w:eastAsia="ja-JP"/>
        </w:rPr>
        <w:t>の説明</w:t>
      </w:r>
    </w:p>
    <w:p w14:paraId="4B174AB2" w14:textId="594F4570" w:rsidR="006E7C73" w:rsidRPr="000A0F37" w:rsidRDefault="00430329" w:rsidP="00E36BD2">
      <w:pPr>
        <w:ind w:leftChars="200" w:left="660" w:hangingChars="100" w:hanging="220"/>
        <w:jc w:val="both"/>
        <w:rPr>
          <w:rFonts w:ascii="Century" w:hAnsi="Century"/>
          <w:lang w:eastAsia="ja-JP"/>
        </w:rPr>
      </w:pPr>
      <w:r w:rsidRPr="000A0F37">
        <w:rPr>
          <w:rFonts w:ascii="Century" w:hAnsi="Century"/>
          <w:lang w:eastAsia="ja-JP"/>
        </w:rPr>
        <w:t>・</w:t>
      </w:r>
      <w:r w:rsidR="00937664" w:rsidRPr="000A0F37">
        <w:rPr>
          <w:rFonts w:ascii="Century" w:hAnsi="Century"/>
          <w:lang w:eastAsia="ja-JP"/>
        </w:rPr>
        <w:t xml:space="preserve">　</w:t>
      </w:r>
      <w:r w:rsidRPr="000A0F37">
        <w:rPr>
          <w:rFonts w:ascii="Century" w:hAnsi="Century"/>
          <w:lang w:eastAsia="ja-JP"/>
        </w:rPr>
        <w:t>伝送帯域、</w:t>
      </w:r>
      <w:r w:rsidRPr="000A0F37">
        <w:rPr>
          <w:rFonts w:ascii="Century" w:hAnsi="Century"/>
          <w:lang w:eastAsia="ja-JP"/>
        </w:rPr>
        <w:t>FSK</w:t>
      </w:r>
      <w:r w:rsidRPr="000A0F37">
        <w:rPr>
          <w:rFonts w:ascii="Century" w:hAnsi="Century"/>
          <w:lang w:eastAsia="ja-JP"/>
        </w:rPr>
        <w:t>制御の有無（有りの場合</w:t>
      </w:r>
      <w:r w:rsidRPr="000A0F37">
        <w:rPr>
          <w:rFonts w:ascii="Century" w:hAnsi="Century"/>
          <w:lang w:eastAsia="ja-JP"/>
        </w:rPr>
        <w:t>FSK</w:t>
      </w:r>
      <w:r w:rsidRPr="000A0F37">
        <w:rPr>
          <w:rFonts w:ascii="Century" w:hAnsi="Century"/>
          <w:lang w:eastAsia="ja-JP"/>
        </w:rPr>
        <w:t>信号周波数も）、電源供給方式、</w:t>
      </w:r>
      <w:r w:rsidRPr="000A0F37">
        <w:rPr>
          <w:rFonts w:ascii="Century" w:hAnsi="Century"/>
          <w:lang w:eastAsia="ja-JP"/>
        </w:rPr>
        <w:t>D</w:t>
      </w:r>
      <w:r w:rsidR="0005502D">
        <w:rPr>
          <w:rFonts w:ascii="Century" w:hAnsi="Century" w:hint="eastAsia"/>
          <w:lang w:eastAsia="ja-JP"/>
        </w:rPr>
        <w:t>－</w:t>
      </w:r>
      <w:r w:rsidRPr="000A0F37">
        <w:rPr>
          <w:rFonts w:ascii="Century" w:hAnsi="Century"/>
          <w:lang w:eastAsia="ja-JP"/>
        </w:rPr>
        <w:t>ONU</w:t>
      </w:r>
      <w:r w:rsidRPr="000A0F37">
        <w:rPr>
          <w:rFonts w:ascii="Century" w:hAnsi="Century"/>
          <w:lang w:eastAsia="ja-JP"/>
        </w:rPr>
        <w:t>搭載可否について</w:t>
      </w:r>
      <w:r w:rsidR="00BE6F34">
        <w:rPr>
          <w:rFonts w:ascii="Century" w:hAnsi="Century" w:hint="eastAsia"/>
          <w:lang w:eastAsia="ja-JP"/>
        </w:rPr>
        <w:t>説明をすること。</w:t>
      </w:r>
    </w:p>
    <w:p w14:paraId="3114A803" w14:textId="7C2817CF" w:rsidR="006E7C73" w:rsidRPr="000A0F37" w:rsidRDefault="00430329" w:rsidP="00E36BD2">
      <w:pPr>
        <w:ind w:leftChars="200" w:left="660" w:hangingChars="100" w:hanging="220"/>
        <w:jc w:val="both"/>
        <w:rPr>
          <w:rFonts w:ascii="Century" w:hAnsi="Century"/>
          <w:lang w:eastAsia="ja-JP"/>
        </w:rPr>
      </w:pPr>
      <w:r w:rsidRPr="000A0F37">
        <w:rPr>
          <w:rFonts w:ascii="Century" w:hAnsi="Century"/>
          <w:lang w:eastAsia="ja-JP"/>
        </w:rPr>
        <w:t>・</w:t>
      </w:r>
      <w:r w:rsidR="00937664" w:rsidRPr="000A0F37">
        <w:rPr>
          <w:rFonts w:ascii="Century" w:hAnsi="Century"/>
          <w:lang w:eastAsia="ja-JP"/>
        </w:rPr>
        <w:t xml:space="preserve">　</w:t>
      </w:r>
      <w:r w:rsidRPr="000A0F37">
        <w:rPr>
          <w:rFonts w:ascii="Century" w:hAnsi="Century"/>
          <w:lang w:eastAsia="ja-JP"/>
        </w:rPr>
        <w:t>仕様書上の表記と漏えい電界強度を確認した範囲との違いがあれば（運用上の特記条件として、ある帯域から－</w:t>
      </w:r>
      <w:r w:rsidRPr="000A0F37">
        <w:rPr>
          <w:rFonts w:ascii="Century" w:hAnsi="Century"/>
          <w:lang w:eastAsia="ja-JP"/>
        </w:rPr>
        <w:t>10</w:t>
      </w:r>
      <w:r w:rsidR="0005502D" w:rsidRPr="0005502D">
        <w:rPr>
          <w:rFonts w:ascii="Times New Roman" w:hAnsi="Times New Roman"/>
          <w:lang w:eastAsia="ja-JP"/>
        </w:rPr>
        <w:t>dB</w:t>
      </w:r>
      <w:r w:rsidRPr="000A0F37">
        <w:rPr>
          <w:rFonts w:ascii="Century" w:hAnsi="Century"/>
          <w:lang w:eastAsia="ja-JP"/>
        </w:rPr>
        <w:t>ダウンで運用する必要あり、など）</w:t>
      </w:r>
      <w:r w:rsidR="00BE6F34">
        <w:rPr>
          <w:rFonts w:ascii="Century" w:hAnsi="Century" w:hint="eastAsia"/>
          <w:lang w:eastAsia="ja-JP"/>
        </w:rPr>
        <w:t>説明をすること。</w:t>
      </w:r>
    </w:p>
    <w:p w14:paraId="007E5AB4" w14:textId="77777777" w:rsidR="006E7C73" w:rsidRPr="00722997" w:rsidRDefault="006E7C73" w:rsidP="00937664">
      <w:pPr>
        <w:ind w:firstLineChars="64" w:firstLine="141"/>
        <w:rPr>
          <w:lang w:eastAsia="ja-JP"/>
        </w:rPr>
      </w:pPr>
    </w:p>
    <w:p w14:paraId="5F293633" w14:textId="4EB4E6BE" w:rsidR="00BE6F34" w:rsidRPr="00AA7BCE" w:rsidRDefault="00937664" w:rsidP="00BE6F34">
      <w:pPr>
        <w:ind w:firstLineChars="64" w:firstLine="141"/>
        <w:rPr>
          <w:b/>
          <w:bCs/>
          <w:lang w:eastAsia="ja-JP"/>
        </w:rPr>
      </w:pPr>
      <w:r w:rsidRPr="00AA7BCE">
        <w:rPr>
          <w:rFonts w:hint="eastAsia"/>
          <w:b/>
          <w:bCs/>
          <w:lang w:eastAsia="ja-JP"/>
        </w:rPr>
        <w:t>②</w:t>
      </w:r>
      <w:r w:rsidR="00430329" w:rsidRPr="00AA7BCE">
        <w:rPr>
          <w:b/>
          <w:bCs/>
          <w:lang w:eastAsia="ja-JP"/>
        </w:rPr>
        <w:t>試験系</w:t>
      </w:r>
      <w:r w:rsidR="00BE6F34">
        <w:rPr>
          <w:rFonts w:hint="eastAsia"/>
          <w:b/>
          <w:bCs/>
          <w:lang w:eastAsia="ja-JP"/>
        </w:rPr>
        <w:t>の説明</w:t>
      </w:r>
    </w:p>
    <w:p w14:paraId="2C78CB53" w14:textId="0C72F145" w:rsidR="006E7C73" w:rsidRPr="00E36BD2" w:rsidRDefault="00E36BD2" w:rsidP="00E36BD2">
      <w:pPr>
        <w:ind w:left="660" w:hanging="220"/>
        <w:jc w:val="both"/>
        <w:rPr>
          <w:rFonts w:ascii="Century" w:hAnsi="Century"/>
          <w:lang w:eastAsia="ja-JP"/>
        </w:rPr>
      </w:pPr>
      <w:r w:rsidRPr="00E36BD2">
        <w:rPr>
          <w:rFonts w:ascii="Century" w:hAnsi="Century"/>
          <w:lang w:eastAsia="ja-JP"/>
        </w:rPr>
        <w:t>・</w:t>
      </w:r>
      <w:r>
        <w:rPr>
          <w:rFonts w:ascii="Century" w:hAnsi="Century"/>
          <w:lang w:eastAsia="ja-JP"/>
        </w:rPr>
        <w:t xml:space="preserve">　</w:t>
      </w:r>
      <w:r w:rsidR="00430329" w:rsidRPr="00E36BD2">
        <w:rPr>
          <w:rFonts w:ascii="Century" w:hAnsi="Century"/>
          <w:lang w:eastAsia="ja-JP"/>
        </w:rPr>
        <w:t>測定サイトについて</w:t>
      </w:r>
      <w:r w:rsidR="00BE6F34" w:rsidRPr="00E36BD2">
        <w:rPr>
          <w:rFonts w:ascii="Century" w:hAnsi="Century" w:hint="eastAsia"/>
          <w:lang w:eastAsia="ja-JP"/>
        </w:rPr>
        <w:t>。</w:t>
      </w:r>
    </w:p>
    <w:p w14:paraId="311CFF5D" w14:textId="46A5EA0A" w:rsidR="006E7C73" w:rsidRPr="00E36BD2" w:rsidRDefault="00E36BD2" w:rsidP="00E36BD2">
      <w:pPr>
        <w:ind w:left="660" w:hanging="220"/>
        <w:jc w:val="both"/>
        <w:rPr>
          <w:rFonts w:ascii="Century" w:hAnsi="Century"/>
          <w:lang w:eastAsia="ja-JP"/>
        </w:rPr>
      </w:pPr>
      <w:r w:rsidRPr="00E36BD2">
        <w:rPr>
          <w:rFonts w:ascii="Century" w:hAnsi="Century"/>
          <w:lang w:eastAsia="ja-JP"/>
        </w:rPr>
        <w:t>・</w:t>
      </w:r>
      <w:r>
        <w:rPr>
          <w:rFonts w:ascii="Century" w:hAnsi="Century"/>
          <w:lang w:eastAsia="ja-JP"/>
        </w:rPr>
        <w:t xml:space="preserve">　</w:t>
      </w:r>
      <w:r w:rsidR="00430329" w:rsidRPr="00E36BD2">
        <w:rPr>
          <w:rFonts w:ascii="Century" w:hAnsi="Century"/>
          <w:lang w:eastAsia="ja-JP"/>
        </w:rPr>
        <w:t>帯域ごとに使用したアンテナの</w:t>
      </w:r>
      <w:r w:rsidR="00ED17FF" w:rsidRPr="00E36BD2">
        <w:rPr>
          <w:rFonts w:ascii="Century" w:hAnsi="Century" w:hint="eastAsia"/>
          <w:lang w:eastAsia="ja-JP"/>
        </w:rPr>
        <w:t>説明</w:t>
      </w:r>
      <w:r w:rsidR="00BE6F34" w:rsidRPr="00E36BD2">
        <w:rPr>
          <w:rFonts w:ascii="Century" w:hAnsi="Century" w:hint="eastAsia"/>
          <w:lang w:eastAsia="ja-JP"/>
        </w:rPr>
        <w:t>。</w:t>
      </w:r>
    </w:p>
    <w:p w14:paraId="407D6A90" w14:textId="1A8843E2" w:rsidR="006E7C73" w:rsidRPr="00E36BD2" w:rsidRDefault="00E36BD2" w:rsidP="00E36BD2">
      <w:pPr>
        <w:ind w:left="660" w:hanging="220"/>
        <w:jc w:val="both"/>
        <w:rPr>
          <w:rFonts w:ascii="Century" w:hAnsi="Century"/>
          <w:lang w:eastAsia="ja-JP"/>
        </w:rPr>
      </w:pPr>
      <w:r w:rsidRPr="00E36BD2">
        <w:rPr>
          <w:rFonts w:ascii="Century" w:hAnsi="Century"/>
          <w:lang w:eastAsia="ja-JP"/>
        </w:rPr>
        <w:t>・</w:t>
      </w:r>
      <w:r>
        <w:rPr>
          <w:rFonts w:ascii="Century" w:hAnsi="Century"/>
          <w:lang w:eastAsia="ja-JP"/>
        </w:rPr>
        <w:t xml:space="preserve">　</w:t>
      </w:r>
      <w:r w:rsidR="00430329" w:rsidRPr="00E36BD2">
        <w:rPr>
          <w:rFonts w:ascii="Century" w:hAnsi="Century"/>
          <w:lang w:eastAsia="ja-JP"/>
        </w:rPr>
        <w:t>直接給電、同軸給電等、測定した系統の説明</w:t>
      </w:r>
      <w:r w:rsidR="00BE6F34" w:rsidRPr="00E36BD2">
        <w:rPr>
          <w:rFonts w:ascii="Century" w:hAnsi="Century" w:hint="eastAsia"/>
          <w:lang w:eastAsia="ja-JP"/>
        </w:rPr>
        <w:t>。</w:t>
      </w:r>
    </w:p>
    <w:p w14:paraId="266DFB5B" w14:textId="7D6A1C14" w:rsidR="006E7C73" w:rsidRPr="00E36BD2" w:rsidRDefault="00E36BD2" w:rsidP="00E36BD2">
      <w:pPr>
        <w:ind w:left="660" w:hanging="220"/>
        <w:jc w:val="both"/>
        <w:rPr>
          <w:rFonts w:ascii="Century" w:hAnsi="Century"/>
          <w:lang w:eastAsia="ja-JP"/>
        </w:rPr>
      </w:pPr>
      <w:r w:rsidRPr="00E36BD2">
        <w:rPr>
          <w:rFonts w:ascii="Century" w:hAnsi="Century"/>
          <w:lang w:eastAsia="ja-JP"/>
        </w:rPr>
        <w:t>・</w:t>
      </w:r>
      <w:r>
        <w:rPr>
          <w:rFonts w:ascii="Century" w:hAnsi="Century"/>
          <w:lang w:eastAsia="ja-JP"/>
        </w:rPr>
        <w:t xml:space="preserve">　</w:t>
      </w:r>
      <w:r w:rsidR="00430329" w:rsidRPr="00E36BD2">
        <w:rPr>
          <w:rFonts w:ascii="Century" w:hAnsi="Century"/>
          <w:lang w:eastAsia="ja-JP"/>
        </w:rPr>
        <w:t>固定設置台（</w:t>
      </w:r>
      <w:r w:rsidR="00430329" w:rsidRPr="00E36BD2">
        <w:rPr>
          <w:rFonts w:ascii="Century" w:hAnsi="Century"/>
          <w:lang w:eastAsia="ja-JP"/>
        </w:rPr>
        <w:t>A</w:t>
      </w:r>
      <w:r w:rsidR="00430329" w:rsidRPr="00E36BD2">
        <w:rPr>
          <w:rFonts w:ascii="Century" w:hAnsi="Century"/>
          <w:lang w:eastAsia="ja-JP"/>
        </w:rPr>
        <w:t>～</w:t>
      </w:r>
      <w:r w:rsidR="00430329" w:rsidRPr="00E36BD2">
        <w:rPr>
          <w:rFonts w:ascii="Century" w:hAnsi="Century"/>
          <w:lang w:eastAsia="ja-JP"/>
        </w:rPr>
        <w:t>E</w:t>
      </w:r>
      <w:r w:rsidR="00430329" w:rsidRPr="00E36BD2">
        <w:rPr>
          <w:rFonts w:ascii="Century" w:hAnsi="Century"/>
          <w:lang w:eastAsia="ja-JP"/>
        </w:rPr>
        <w:t>点を測定）を使用したか、あるいは回転台を使用したか</w:t>
      </w:r>
      <w:r w:rsidR="00BE6F34" w:rsidRPr="00E36BD2">
        <w:rPr>
          <w:rFonts w:ascii="Century" w:hAnsi="Century" w:hint="eastAsia"/>
          <w:lang w:eastAsia="ja-JP"/>
        </w:rPr>
        <w:t>。</w:t>
      </w:r>
    </w:p>
    <w:p w14:paraId="6450968B" w14:textId="77777777" w:rsidR="006E7C73" w:rsidRPr="00722997" w:rsidRDefault="006E7C73" w:rsidP="00937664">
      <w:pPr>
        <w:ind w:firstLineChars="129" w:firstLine="284"/>
        <w:rPr>
          <w:lang w:eastAsia="ja-JP"/>
        </w:rPr>
      </w:pPr>
    </w:p>
    <w:p w14:paraId="02AC2D17" w14:textId="7A73D773" w:rsidR="006E7C73" w:rsidRPr="00AA7BCE" w:rsidRDefault="00937664" w:rsidP="00937664">
      <w:pPr>
        <w:ind w:firstLineChars="64" w:firstLine="141"/>
        <w:rPr>
          <w:b/>
          <w:bCs/>
          <w:lang w:eastAsia="ja-JP"/>
        </w:rPr>
      </w:pPr>
      <w:r w:rsidRPr="00AA7BCE">
        <w:rPr>
          <w:rFonts w:hint="eastAsia"/>
          <w:b/>
          <w:bCs/>
          <w:lang w:eastAsia="ja-JP"/>
        </w:rPr>
        <w:t>③</w:t>
      </w:r>
      <w:r w:rsidR="00430329" w:rsidRPr="00AA7BCE">
        <w:rPr>
          <w:b/>
          <w:bCs/>
          <w:lang w:eastAsia="ja-JP"/>
        </w:rPr>
        <w:t>測定条件</w:t>
      </w:r>
      <w:r w:rsidR="00BE6F34">
        <w:rPr>
          <w:rFonts w:hint="eastAsia"/>
          <w:b/>
          <w:bCs/>
          <w:lang w:eastAsia="ja-JP"/>
        </w:rPr>
        <w:t>の説明</w:t>
      </w:r>
    </w:p>
    <w:p w14:paraId="224A6F9F" w14:textId="7853E4D0" w:rsidR="006E7C73" w:rsidRPr="00365CDC" w:rsidRDefault="00365CDC" w:rsidP="00365CDC">
      <w:pPr>
        <w:ind w:left="660" w:hanging="220"/>
        <w:jc w:val="both"/>
        <w:rPr>
          <w:rFonts w:ascii="Century" w:hAnsi="Century"/>
          <w:lang w:eastAsia="ja-JP"/>
        </w:rPr>
      </w:pPr>
      <w:r w:rsidRPr="00365CDC">
        <w:rPr>
          <w:rFonts w:ascii="Century" w:hAnsi="Century"/>
          <w:lang w:eastAsia="ja-JP"/>
        </w:rPr>
        <w:t>・</w:t>
      </w:r>
      <w:r>
        <w:rPr>
          <w:rFonts w:ascii="Century" w:hAnsi="Century"/>
          <w:lang w:eastAsia="ja-JP"/>
        </w:rPr>
        <w:t xml:space="preserve">　</w:t>
      </w:r>
      <w:r w:rsidR="00430329" w:rsidRPr="00365CDC">
        <w:rPr>
          <w:rFonts w:ascii="Century" w:hAnsi="Century"/>
          <w:lang w:eastAsia="ja-JP"/>
        </w:rPr>
        <w:t>V</w:t>
      </w:r>
      <w:r w:rsidR="0005502D">
        <w:rPr>
          <w:rFonts w:ascii="Century" w:hAnsi="Century" w:hint="eastAsia"/>
          <w:lang w:eastAsia="ja-JP"/>
        </w:rPr>
        <w:t>－</w:t>
      </w:r>
      <w:r w:rsidR="00430329" w:rsidRPr="00365CDC">
        <w:rPr>
          <w:rFonts w:ascii="Century" w:hAnsi="Century"/>
          <w:lang w:eastAsia="ja-JP"/>
        </w:rPr>
        <w:t>ONU</w:t>
      </w:r>
      <w:r w:rsidR="00430329" w:rsidRPr="00365CDC">
        <w:rPr>
          <w:rFonts w:ascii="Century" w:hAnsi="Century"/>
          <w:lang w:eastAsia="ja-JP"/>
        </w:rPr>
        <w:t>の光入力レベルを「これこれの理由」で「何々」とした</w:t>
      </w:r>
      <w:r w:rsidR="00BE6F34" w:rsidRPr="00365CDC">
        <w:rPr>
          <w:rFonts w:ascii="Century" w:hAnsi="Century" w:hint="eastAsia"/>
          <w:lang w:eastAsia="ja-JP"/>
        </w:rPr>
        <w:t>。</w:t>
      </w:r>
    </w:p>
    <w:p w14:paraId="1CA8FD4F" w14:textId="467E2FE6" w:rsidR="006E7C73" w:rsidRPr="00365CDC" w:rsidRDefault="00365CDC" w:rsidP="00365CDC">
      <w:pPr>
        <w:ind w:left="660" w:hanging="220"/>
        <w:jc w:val="both"/>
        <w:rPr>
          <w:rFonts w:ascii="Century" w:hAnsi="Century"/>
          <w:lang w:eastAsia="ja-JP"/>
        </w:rPr>
      </w:pPr>
      <w:r w:rsidRPr="00365CDC">
        <w:rPr>
          <w:rFonts w:ascii="Century" w:hAnsi="Century"/>
          <w:lang w:eastAsia="ja-JP"/>
        </w:rPr>
        <w:t>・</w:t>
      </w:r>
      <w:r>
        <w:rPr>
          <w:rFonts w:ascii="Century" w:hAnsi="Century"/>
          <w:lang w:eastAsia="ja-JP"/>
        </w:rPr>
        <w:t xml:space="preserve">　</w:t>
      </w:r>
      <w:r w:rsidR="00430329" w:rsidRPr="00365CDC">
        <w:rPr>
          <w:rFonts w:ascii="Century" w:hAnsi="Century"/>
          <w:lang w:eastAsia="ja-JP"/>
        </w:rPr>
        <w:t>RF</w:t>
      </w:r>
      <w:r w:rsidR="00430329" w:rsidRPr="00365CDC">
        <w:rPr>
          <w:rFonts w:ascii="Century" w:hAnsi="Century"/>
          <w:lang w:eastAsia="ja-JP"/>
        </w:rPr>
        <w:t>出力レベルを「これこれの理由」で「何々」とした</w:t>
      </w:r>
      <w:r w:rsidR="00BE6F34" w:rsidRPr="00365CDC">
        <w:rPr>
          <w:rFonts w:ascii="Century" w:hAnsi="Century" w:hint="eastAsia"/>
          <w:lang w:eastAsia="ja-JP"/>
        </w:rPr>
        <w:t>。</w:t>
      </w:r>
    </w:p>
    <w:p w14:paraId="1A0A8250" w14:textId="186BCD02" w:rsidR="006E7C73" w:rsidRPr="00365CDC" w:rsidRDefault="00365CDC" w:rsidP="00365CDC">
      <w:pPr>
        <w:ind w:left="660" w:hanging="220"/>
        <w:jc w:val="both"/>
        <w:rPr>
          <w:rFonts w:ascii="Century" w:hAnsi="Century"/>
          <w:lang w:eastAsia="ja-JP"/>
        </w:rPr>
      </w:pPr>
      <w:r w:rsidRPr="00365CDC">
        <w:rPr>
          <w:rFonts w:ascii="Century" w:hAnsi="Century"/>
          <w:lang w:eastAsia="ja-JP"/>
        </w:rPr>
        <w:t>・</w:t>
      </w:r>
      <w:r>
        <w:rPr>
          <w:rFonts w:ascii="Century" w:hAnsi="Century"/>
          <w:lang w:eastAsia="ja-JP"/>
        </w:rPr>
        <w:t xml:space="preserve">　</w:t>
      </w:r>
      <w:r w:rsidR="00430329" w:rsidRPr="00365CDC">
        <w:rPr>
          <w:rFonts w:ascii="Century" w:hAnsi="Century"/>
          <w:lang w:eastAsia="ja-JP"/>
        </w:rPr>
        <w:t>FSK</w:t>
      </w:r>
      <w:r w:rsidR="00430329" w:rsidRPr="00365CDC">
        <w:rPr>
          <w:rFonts w:ascii="Century" w:hAnsi="Century"/>
          <w:lang w:eastAsia="ja-JP"/>
        </w:rPr>
        <w:t>制御機能を動作させた状態と同等な状況を</w:t>
      </w:r>
      <w:r w:rsidR="00ED17FF" w:rsidRPr="00365CDC">
        <w:rPr>
          <w:rFonts w:ascii="Century" w:hAnsi="Century" w:hint="eastAsia"/>
          <w:lang w:eastAsia="ja-JP"/>
        </w:rPr>
        <w:t>どの様に</w:t>
      </w:r>
      <w:r w:rsidR="00430329" w:rsidRPr="00365CDC">
        <w:rPr>
          <w:rFonts w:ascii="Century" w:hAnsi="Century"/>
          <w:lang w:eastAsia="ja-JP"/>
        </w:rPr>
        <w:t>再現したか</w:t>
      </w:r>
      <w:r w:rsidR="00BE6F34" w:rsidRPr="00365CDC">
        <w:rPr>
          <w:rFonts w:ascii="Century" w:hAnsi="Century" w:hint="eastAsia"/>
          <w:lang w:eastAsia="ja-JP"/>
        </w:rPr>
        <w:t>の説明。</w:t>
      </w:r>
    </w:p>
    <w:p w14:paraId="2035FCE6" w14:textId="1B18B397" w:rsidR="006E7C73" w:rsidRPr="00365CDC" w:rsidRDefault="00365CDC" w:rsidP="00365CDC">
      <w:pPr>
        <w:ind w:left="660" w:hanging="220"/>
        <w:jc w:val="both"/>
        <w:rPr>
          <w:rFonts w:ascii="Century" w:hAnsi="Century"/>
          <w:lang w:eastAsia="ja-JP"/>
        </w:rPr>
      </w:pPr>
      <w:r w:rsidRPr="00365CDC">
        <w:rPr>
          <w:rFonts w:ascii="Century" w:hAnsi="Century"/>
          <w:lang w:eastAsia="ja-JP"/>
        </w:rPr>
        <w:t>・</w:t>
      </w:r>
      <w:r>
        <w:rPr>
          <w:rFonts w:ascii="Century" w:hAnsi="Century"/>
          <w:lang w:eastAsia="ja-JP"/>
        </w:rPr>
        <w:t xml:space="preserve">　</w:t>
      </w:r>
      <w:r w:rsidR="00430329" w:rsidRPr="00365CDC">
        <w:rPr>
          <w:rFonts w:ascii="Century" w:hAnsi="Century"/>
          <w:lang w:eastAsia="ja-JP"/>
        </w:rPr>
        <w:t>スキャン周波数間隔、及びスキャン周波数範囲をどうしたか</w:t>
      </w:r>
      <w:r w:rsidR="00BE6F34" w:rsidRPr="00365CDC">
        <w:rPr>
          <w:rFonts w:ascii="Century" w:hAnsi="Century" w:hint="eastAsia"/>
          <w:lang w:eastAsia="ja-JP"/>
        </w:rPr>
        <w:t>。</w:t>
      </w:r>
    </w:p>
    <w:p w14:paraId="5233C21E" w14:textId="6AF7D34C" w:rsidR="006E7C73" w:rsidRPr="00365CDC" w:rsidRDefault="00365CDC" w:rsidP="00365CDC">
      <w:pPr>
        <w:ind w:left="660" w:hanging="220"/>
        <w:jc w:val="both"/>
        <w:rPr>
          <w:rFonts w:ascii="Century" w:hAnsi="Century"/>
          <w:lang w:eastAsia="ja-JP"/>
        </w:rPr>
      </w:pPr>
      <w:r w:rsidRPr="00365CDC">
        <w:rPr>
          <w:rFonts w:ascii="Century" w:hAnsi="Century"/>
          <w:lang w:eastAsia="ja-JP"/>
        </w:rPr>
        <w:t>・</w:t>
      </w:r>
      <w:r>
        <w:rPr>
          <w:rFonts w:ascii="Century" w:hAnsi="Century"/>
          <w:lang w:eastAsia="ja-JP"/>
        </w:rPr>
        <w:t xml:space="preserve">　</w:t>
      </w:r>
      <w:r w:rsidR="00430329" w:rsidRPr="00365CDC">
        <w:rPr>
          <w:rFonts w:ascii="Century" w:hAnsi="Century"/>
          <w:lang w:eastAsia="ja-JP"/>
        </w:rPr>
        <w:t>回転台の場合、回転速度、周波数切替え時間はどうであったか</w:t>
      </w:r>
      <w:r w:rsidR="00BE6F34" w:rsidRPr="00365CDC">
        <w:rPr>
          <w:rFonts w:ascii="Century" w:hAnsi="Century" w:hint="eastAsia"/>
          <w:lang w:eastAsia="ja-JP"/>
        </w:rPr>
        <w:t>。</w:t>
      </w:r>
    </w:p>
    <w:p w14:paraId="26AAEC71" w14:textId="77777777" w:rsidR="006E7C73" w:rsidRPr="00722997" w:rsidRDefault="006E7C73" w:rsidP="00937664">
      <w:pPr>
        <w:ind w:firstLineChars="64" w:firstLine="141"/>
        <w:rPr>
          <w:lang w:eastAsia="ja-JP"/>
        </w:rPr>
      </w:pPr>
    </w:p>
    <w:p w14:paraId="063D61FA" w14:textId="49B266DF" w:rsidR="006E7C73" w:rsidRPr="00AA7BCE" w:rsidRDefault="00937664" w:rsidP="00937664">
      <w:pPr>
        <w:ind w:firstLineChars="64" w:firstLine="141"/>
        <w:rPr>
          <w:b/>
          <w:bCs/>
          <w:lang w:eastAsia="ja-JP"/>
        </w:rPr>
      </w:pPr>
      <w:r w:rsidRPr="00AA7BCE">
        <w:rPr>
          <w:rFonts w:hint="eastAsia"/>
          <w:b/>
          <w:bCs/>
          <w:lang w:eastAsia="ja-JP"/>
        </w:rPr>
        <w:t>④</w:t>
      </w:r>
      <w:r w:rsidR="00430329" w:rsidRPr="00AA7BCE">
        <w:rPr>
          <w:b/>
          <w:bCs/>
          <w:lang w:eastAsia="ja-JP"/>
        </w:rPr>
        <w:t>試験結果</w:t>
      </w:r>
      <w:r w:rsidR="00BE6F34">
        <w:rPr>
          <w:rFonts w:hint="eastAsia"/>
          <w:b/>
          <w:bCs/>
          <w:lang w:eastAsia="ja-JP"/>
        </w:rPr>
        <w:t>の説明</w:t>
      </w:r>
    </w:p>
    <w:p w14:paraId="7BE46CC3" w14:textId="1A75E88C" w:rsidR="00937664" w:rsidRPr="00365CDC" w:rsidRDefault="00365CDC" w:rsidP="00365CDC">
      <w:pPr>
        <w:ind w:left="660" w:hanging="220"/>
        <w:jc w:val="both"/>
        <w:rPr>
          <w:rFonts w:ascii="Century" w:hAnsi="Century"/>
          <w:lang w:eastAsia="ja-JP"/>
        </w:rPr>
      </w:pPr>
      <w:r w:rsidRPr="00365CDC">
        <w:rPr>
          <w:rFonts w:ascii="Century" w:hAnsi="Century"/>
          <w:lang w:eastAsia="ja-JP"/>
        </w:rPr>
        <w:t>・</w:t>
      </w:r>
      <w:r>
        <w:rPr>
          <w:rFonts w:ascii="Century" w:hAnsi="Century"/>
          <w:lang w:eastAsia="ja-JP"/>
        </w:rPr>
        <w:t xml:space="preserve">　</w:t>
      </w:r>
      <w:r w:rsidR="00430329" w:rsidRPr="00365CDC">
        <w:rPr>
          <w:rFonts w:ascii="Century" w:hAnsi="Century"/>
          <w:lang w:eastAsia="ja-JP"/>
        </w:rPr>
        <w:t>潜在電界強度測定結果の説明</w:t>
      </w:r>
      <w:r w:rsidR="00ED17FF" w:rsidRPr="00365CDC">
        <w:rPr>
          <w:rFonts w:ascii="Century" w:hAnsi="Century" w:hint="eastAsia"/>
          <w:lang w:eastAsia="ja-JP"/>
        </w:rPr>
        <w:t>。</w:t>
      </w:r>
    </w:p>
    <w:p w14:paraId="052D76D8" w14:textId="77777777" w:rsidR="006E7C73" w:rsidRPr="000A0F37" w:rsidRDefault="00430329" w:rsidP="00365CDC">
      <w:pPr>
        <w:ind w:leftChars="200" w:left="440"/>
        <w:jc w:val="both"/>
        <w:rPr>
          <w:rFonts w:ascii="Century" w:hAnsi="Century"/>
          <w:lang w:eastAsia="ja-JP"/>
        </w:rPr>
      </w:pPr>
      <w:r w:rsidRPr="000A0F37">
        <w:rPr>
          <w:rFonts w:ascii="Century" w:hAnsi="Century"/>
          <w:lang w:eastAsia="ja-JP"/>
        </w:rPr>
        <w:t>（例えば、測定可能なレベル幅が十分に確保でき</w:t>
      </w:r>
      <w:r w:rsidRPr="000A0F37">
        <w:rPr>
          <w:rFonts w:ascii="Century" w:hAnsi="Century"/>
          <w:lang w:eastAsia="ja-JP"/>
        </w:rPr>
        <w:t xml:space="preserve"> </w:t>
      </w:r>
      <w:r w:rsidRPr="000A0F37">
        <w:rPr>
          <w:rFonts w:ascii="Century" w:hAnsi="Century"/>
          <w:lang w:eastAsia="ja-JP"/>
        </w:rPr>
        <w:t>た、など）</w:t>
      </w:r>
    </w:p>
    <w:p w14:paraId="3C34F5A4" w14:textId="1726ED8F" w:rsidR="00937664" w:rsidRPr="00365CDC" w:rsidRDefault="00365CDC" w:rsidP="00365CDC">
      <w:pPr>
        <w:ind w:left="660" w:hanging="220"/>
        <w:jc w:val="both"/>
        <w:rPr>
          <w:rFonts w:ascii="Century" w:hAnsi="Century"/>
          <w:lang w:eastAsia="ja-JP"/>
        </w:rPr>
      </w:pPr>
      <w:r w:rsidRPr="00365CDC">
        <w:rPr>
          <w:rFonts w:ascii="Century" w:hAnsi="Century"/>
          <w:lang w:eastAsia="ja-JP"/>
        </w:rPr>
        <w:t>・</w:t>
      </w:r>
      <w:r>
        <w:rPr>
          <w:rFonts w:ascii="Century" w:hAnsi="Century"/>
          <w:lang w:eastAsia="ja-JP"/>
        </w:rPr>
        <w:t xml:space="preserve">　</w:t>
      </w:r>
      <w:r w:rsidR="00430329" w:rsidRPr="00365CDC">
        <w:rPr>
          <w:rFonts w:ascii="Century" w:hAnsi="Century"/>
          <w:lang w:eastAsia="ja-JP"/>
        </w:rPr>
        <w:t>測定データが、</w:t>
      </w:r>
      <w:r w:rsidR="00ED17FF" w:rsidRPr="00365CDC">
        <w:rPr>
          <w:rFonts w:ascii="Century" w:hAnsi="Century" w:hint="eastAsia"/>
          <w:lang w:eastAsia="ja-JP"/>
        </w:rPr>
        <w:t>どの様な</w:t>
      </w:r>
      <w:r w:rsidR="00430329" w:rsidRPr="00365CDC">
        <w:rPr>
          <w:rFonts w:ascii="Century" w:hAnsi="Century"/>
          <w:lang w:eastAsia="ja-JP"/>
        </w:rPr>
        <w:t>順で掲載されているかの説明</w:t>
      </w:r>
      <w:r w:rsidR="00ED17FF" w:rsidRPr="00365CDC">
        <w:rPr>
          <w:rFonts w:ascii="Century" w:hAnsi="Century" w:hint="eastAsia"/>
          <w:lang w:eastAsia="ja-JP"/>
        </w:rPr>
        <w:t>。</w:t>
      </w:r>
    </w:p>
    <w:p w14:paraId="56C05EC2" w14:textId="05D08348" w:rsidR="006E7C73" w:rsidRPr="000A0F37" w:rsidRDefault="00430329" w:rsidP="00365CDC">
      <w:pPr>
        <w:ind w:leftChars="200" w:left="440"/>
        <w:jc w:val="both"/>
        <w:rPr>
          <w:rFonts w:ascii="Century" w:hAnsi="Century"/>
          <w:lang w:eastAsia="ja-JP"/>
        </w:rPr>
      </w:pPr>
      <w:r w:rsidRPr="000A0F37">
        <w:rPr>
          <w:rFonts w:ascii="Century" w:hAnsi="Century"/>
          <w:lang w:eastAsia="ja-JP"/>
        </w:rPr>
        <w:t>（</w:t>
      </w:r>
      <w:r w:rsidRPr="000A0F37">
        <w:rPr>
          <w:rFonts w:ascii="Century" w:hAnsi="Century"/>
          <w:lang w:eastAsia="ja-JP"/>
        </w:rPr>
        <w:t>A</w:t>
      </w:r>
      <w:r w:rsidRPr="000A0F37">
        <w:rPr>
          <w:rFonts w:ascii="Century" w:hAnsi="Century"/>
          <w:lang w:eastAsia="ja-JP"/>
        </w:rPr>
        <w:t>～</w:t>
      </w:r>
      <w:r w:rsidRPr="000A0F37">
        <w:rPr>
          <w:rFonts w:ascii="Century" w:hAnsi="Century"/>
          <w:lang w:eastAsia="ja-JP"/>
        </w:rPr>
        <w:t>E</w:t>
      </w:r>
      <w:r w:rsidRPr="000A0F37">
        <w:rPr>
          <w:rFonts w:ascii="Century" w:hAnsi="Century"/>
          <w:lang w:eastAsia="ja-JP"/>
        </w:rPr>
        <w:t>点、水平偏波、垂直偏波の順に掲載している、など）</w:t>
      </w:r>
    </w:p>
    <w:p w14:paraId="75C8CABC" w14:textId="00EEA748" w:rsidR="006E7C73" w:rsidRPr="000A0F37" w:rsidRDefault="00430329" w:rsidP="00365CDC">
      <w:pPr>
        <w:ind w:leftChars="200" w:left="660" w:hangingChars="100" w:hanging="220"/>
        <w:jc w:val="both"/>
        <w:rPr>
          <w:rFonts w:ascii="Century" w:hAnsi="Century"/>
          <w:lang w:eastAsia="ja-JP"/>
        </w:rPr>
      </w:pPr>
      <w:r w:rsidRPr="000A0F37">
        <w:rPr>
          <w:rFonts w:ascii="Century" w:hAnsi="Century"/>
          <w:lang w:eastAsia="ja-JP"/>
        </w:rPr>
        <w:t>・</w:t>
      </w:r>
      <w:r w:rsidR="00937664" w:rsidRPr="000A0F37">
        <w:rPr>
          <w:rFonts w:ascii="Century" w:hAnsi="Century"/>
          <w:lang w:eastAsia="ja-JP"/>
        </w:rPr>
        <w:t xml:space="preserve">　</w:t>
      </w:r>
      <w:r w:rsidRPr="000A0F37">
        <w:rPr>
          <w:rFonts w:ascii="Century" w:hAnsi="Century"/>
          <w:lang w:eastAsia="ja-JP"/>
        </w:rPr>
        <w:t>測定周波数が</w:t>
      </w:r>
      <w:r w:rsidRPr="000A0F37">
        <w:rPr>
          <w:rFonts w:ascii="Century" w:hAnsi="Century"/>
          <w:lang w:eastAsia="ja-JP"/>
        </w:rPr>
        <w:t>30</w:t>
      </w:r>
      <w:r w:rsidR="0005502D" w:rsidRPr="0005502D">
        <w:rPr>
          <w:rFonts w:ascii="Times New Roman" w:hAnsi="Times New Roman"/>
          <w:lang w:eastAsia="ja-JP"/>
        </w:rPr>
        <w:t>MHz</w:t>
      </w:r>
      <w:r w:rsidRPr="000A0F37">
        <w:rPr>
          <w:rFonts w:ascii="Century" w:hAnsi="Century"/>
          <w:lang w:eastAsia="ja-JP"/>
        </w:rPr>
        <w:t>～</w:t>
      </w:r>
      <w:r w:rsidRPr="000A0F37">
        <w:rPr>
          <w:rFonts w:ascii="Century" w:hAnsi="Century"/>
          <w:lang w:eastAsia="ja-JP"/>
        </w:rPr>
        <w:t>1000</w:t>
      </w:r>
      <w:r w:rsidR="0005502D" w:rsidRPr="0005502D">
        <w:rPr>
          <w:rFonts w:ascii="Times New Roman" w:hAnsi="Times New Roman"/>
          <w:lang w:eastAsia="ja-JP"/>
        </w:rPr>
        <w:t>MHz</w:t>
      </w:r>
      <w:r w:rsidRPr="000A0F37">
        <w:rPr>
          <w:rFonts w:ascii="Century" w:hAnsi="Century"/>
          <w:lang w:eastAsia="ja-JP"/>
        </w:rPr>
        <w:t>の間では、アンテナ高を</w:t>
      </w:r>
      <w:r w:rsidRPr="000A0F37">
        <w:rPr>
          <w:rFonts w:ascii="Century" w:hAnsi="Century"/>
          <w:lang w:eastAsia="ja-JP"/>
        </w:rPr>
        <w:t>1</w:t>
      </w:r>
      <w:r w:rsidRPr="0005502D">
        <w:rPr>
          <w:rFonts w:ascii="Times New Roman" w:hAnsi="Times New Roman" w:cs="Times New Roman"/>
          <w:lang w:eastAsia="ja-JP"/>
        </w:rPr>
        <w:t>m</w:t>
      </w:r>
      <w:r w:rsidRPr="000A0F37">
        <w:rPr>
          <w:rFonts w:ascii="Century" w:hAnsi="Century"/>
          <w:lang w:eastAsia="ja-JP"/>
        </w:rPr>
        <w:t>から</w:t>
      </w:r>
      <w:r w:rsidRPr="000A0F37">
        <w:rPr>
          <w:rFonts w:ascii="Century" w:hAnsi="Century"/>
          <w:lang w:eastAsia="ja-JP"/>
        </w:rPr>
        <w:t>4</w:t>
      </w:r>
      <w:r w:rsidR="0005502D" w:rsidRPr="0005502D">
        <w:rPr>
          <w:rFonts w:ascii="Times New Roman" w:hAnsi="Times New Roman"/>
          <w:lang w:eastAsia="ja-JP"/>
        </w:rPr>
        <w:t>m</w:t>
      </w:r>
      <w:r w:rsidRPr="000A0F37">
        <w:rPr>
          <w:rFonts w:ascii="Century" w:hAnsi="Century"/>
          <w:lang w:eastAsia="ja-JP"/>
        </w:rPr>
        <w:t>に変化させ測定した。その結果は、試験結果データの＊ページに掲載</w:t>
      </w:r>
      <w:r w:rsidR="00BE6F34">
        <w:rPr>
          <w:rFonts w:ascii="Century" w:hAnsi="Century" w:hint="eastAsia"/>
          <w:lang w:eastAsia="ja-JP"/>
        </w:rPr>
        <w:t>など。</w:t>
      </w:r>
    </w:p>
    <w:p w14:paraId="016BAD03" w14:textId="59D93909" w:rsidR="006E7C73" w:rsidRPr="000A0F37" w:rsidRDefault="00430329" w:rsidP="00365CDC">
      <w:pPr>
        <w:ind w:leftChars="200" w:left="660" w:hangingChars="100" w:hanging="220"/>
        <w:jc w:val="both"/>
        <w:rPr>
          <w:rFonts w:ascii="Century" w:hAnsi="Century"/>
          <w:lang w:eastAsia="ja-JP"/>
        </w:rPr>
      </w:pPr>
      <w:r w:rsidRPr="000A0F37">
        <w:rPr>
          <w:rFonts w:ascii="Century" w:hAnsi="Century"/>
          <w:lang w:eastAsia="ja-JP"/>
        </w:rPr>
        <w:t>・</w:t>
      </w:r>
      <w:r w:rsidR="00937664" w:rsidRPr="000A0F37">
        <w:rPr>
          <w:rFonts w:ascii="Century" w:hAnsi="Century"/>
          <w:lang w:eastAsia="ja-JP"/>
        </w:rPr>
        <w:t xml:space="preserve">　</w:t>
      </w:r>
      <w:r w:rsidRPr="000A0F37">
        <w:rPr>
          <w:rFonts w:ascii="Century" w:hAnsi="Century"/>
          <w:lang w:eastAsia="ja-JP"/>
        </w:rPr>
        <w:t>測定周波数が</w:t>
      </w:r>
      <w:r w:rsidRPr="000A0F37">
        <w:rPr>
          <w:rFonts w:ascii="Century" w:hAnsi="Century"/>
          <w:lang w:eastAsia="ja-JP"/>
        </w:rPr>
        <w:t>1000</w:t>
      </w:r>
      <w:r w:rsidR="0005502D" w:rsidRPr="0005502D">
        <w:rPr>
          <w:rFonts w:ascii="Times New Roman" w:hAnsi="Times New Roman"/>
          <w:lang w:eastAsia="ja-JP"/>
        </w:rPr>
        <w:t>MHz</w:t>
      </w:r>
      <w:r w:rsidRPr="000A0F37">
        <w:rPr>
          <w:rFonts w:ascii="Century" w:hAnsi="Century"/>
          <w:lang w:eastAsia="ja-JP"/>
        </w:rPr>
        <w:t xml:space="preserve"> </w:t>
      </w:r>
      <w:r w:rsidRPr="000A0F37">
        <w:rPr>
          <w:rFonts w:ascii="Century" w:hAnsi="Century"/>
          <w:lang w:eastAsia="ja-JP"/>
        </w:rPr>
        <w:t>以上では、被試験機とアンテナ間の水平距離を可変して測定した。その結果は、試験結果データの＊ページに掲載</w:t>
      </w:r>
      <w:r w:rsidR="00BE6F34">
        <w:rPr>
          <w:rFonts w:ascii="Century" w:hAnsi="Century" w:hint="eastAsia"/>
          <w:lang w:eastAsia="ja-JP"/>
        </w:rPr>
        <w:t>など。</w:t>
      </w:r>
    </w:p>
    <w:p w14:paraId="1AD9027E" w14:textId="0D5F2121" w:rsidR="00937664" w:rsidRPr="00365CDC" w:rsidRDefault="00365CDC" w:rsidP="00365CDC">
      <w:pPr>
        <w:ind w:left="660" w:hanging="220"/>
        <w:jc w:val="both"/>
        <w:rPr>
          <w:rFonts w:ascii="Century" w:hAnsi="Century"/>
          <w:lang w:eastAsia="ja-JP"/>
        </w:rPr>
      </w:pPr>
      <w:r w:rsidRPr="00365CDC">
        <w:rPr>
          <w:rFonts w:ascii="Century" w:hAnsi="Century"/>
          <w:lang w:eastAsia="ja-JP"/>
        </w:rPr>
        <w:t>・</w:t>
      </w:r>
      <w:r>
        <w:rPr>
          <w:rFonts w:ascii="Century" w:hAnsi="Century"/>
          <w:lang w:eastAsia="ja-JP"/>
        </w:rPr>
        <w:t xml:space="preserve">　</w:t>
      </w:r>
      <w:r w:rsidR="00430329" w:rsidRPr="00365CDC">
        <w:rPr>
          <w:rFonts w:ascii="Century" w:hAnsi="Century"/>
          <w:lang w:eastAsia="ja-JP"/>
        </w:rPr>
        <w:t>試験結果表の説明</w:t>
      </w:r>
    </w:p>
    <w:p w14:paraId="12414A4F" w14:textId="3FBA87B0" w:rsidR="006E7C73" w:rsidRPr="000A0F37" w:rsidRDefault="00430329" w:rsidP="00365CDC">
      <w:pPr>
        <w:ind w:leftChars="200" w:left="440"/>
        <w:jc w:val="both"/>
        <w:rPr>
          <w:rFonts w:ascii="Century" w:hAnsi="Century"/>
          <w:lang w:eastAsia="ja-JP"/>
        </w:rPr>
      </w:pPr>
      <w:r w:rsidRPr="000A0F37">
        <w:rPr>
          <w:rFonts w:ascii="Century" w:hAnsi="Century"/>
          <w:lang w:eastAsia="ja-JP"/>
        </w:rPr>
        <w:t>（例えば、このパターンが最悪値であったが、何</w:t>
      </w:r>
      <w:r w:rsidR="0005502D" w:rsidRPr="0005502D">
        <w:rPr>
          <w:rFonts w:ascii="Times New Roman" w:hAnsi="Times New Roman"/>
          <w:lang w:eastAsia="ja-JP"/>
        </w:rPr>
        <w:t>dB</w:t>
      </w:r>
      <w:r w:rsidRPr="000A0F37">
        <w:rPr>
          <w:rFonts w:ascii="Century" w:hAnsi="Century"/>
          <w:lang w:eastAsia="ja-JP"/>
        </w:rPr>
        <w:t xml:space="preserve"> </w:t>
      </w:r>
      <w:r w:rsidRPr="000A0F37">
        <w:rPr>
          <w:rFonts w:ascii="Century" w:hAnsi="Century"/>
          <w:lang w:eastAsia="ja-JP"/>
        </w:rPr>
        <w:t>のマージンが確保できた</w:t>
      </w:r>
      <w:r w:rsidR="00937664" w:rsidRPr="000A0F37">
        <w:rPr>
          <w:rFonts w:ascii="Century" w:hAnsi="Century"/>
          <w:lang w:eastAsia="ja-JP"/>
        </w:rPr>
        <w:t>等</w:t>
      </w:r>
      <w:r w:rsidRPr="000A0F37">
        <w:rPr>
          <w:rFonts w:ascii="Century" w:hAnsi="Century"/>
          <w:lang w:eastAsia="ja-JP"/>
        </w:rPr>
        <w:t>）</w:t>
      </w:r>
    </w:p>
    <w:p w14:paraId="6DCC6FF5" w14:textId="77777777" w:rsidR="00937664" w:rsidRPr="00722997" w:rsidRDefault="00937664" w:rsidP="00937664">
      <w:pPr>
        <w:ind w:firstLineChars="129" w:firstLine="284"/>
        <w:rPr>
          <w:lang w:eastAsia="ja-JP"/>
        </w:rPr>
      </w:pPr>
    </w:p>
    <w:p w14:paraId="56EFF57D" w14:textId="52F6F6A5" w:rsidR="006E7C73" w:rsidRPr="00E42703" w:rsidRDefault="00430329" w:rsidP="00365CDC">
      <w:pPr>
        <w:pStyle w:val="3"/>
        <w:spacing w:afterLines="50" w:after="120"/>
        <w:ind w:leftChars="0" w:left="0"/>
        <w:rPr>
          <w:rFonts w:ascii="ＭＳ ゴシック" w:eastAsia="ＭＳ ゴシック" w:hAnsi="ＭＳ ゴシック"/>
          <w:lang w:eastAsia="ja-JP"/>
        </w:rPr>
      </w:pPr>
      <w:r w:rsidRPr="00E42703">
        <w:rPr>
          <w:rFonts w:ascii="ＭＳ ゴシック" w:eastAsia="ＭＳ ゴシック" w:hAnsi="ＭＳ ゴシック"/>
          <w:lang w:eastAsia="ja-JP"/>
        </w:rPr>
        <w:t>３.４</w:t>
      </w:r>
      <w:r w:rsidRPr="00E42703">
        <w:rPr>
          <w:rFonts w:ascii="ＭＳ ゴシック" w:eastAsia="ＭＳ ゴシック" w:hAnsi="ＭＳ ゴシック"/>
          <w:lang w:eastAsia="ja-JP"/>
        </w:rPr>
        <w:tab/>
      </w:r>
      <w:r w:rsidRPr="00365CDC">
        <w:rPr>
          <w:rFonts w:ascii="Arial" w:eastAsia="ＭＳ ゴシック" w:hAnsi="Arial" w:cs="Arial"/>
          <w:lang w:eastAsia="ja-JP"/>
        </w:rPr>
        <w:t>R</w:t>
      </w:r>
      <w:r w:rsidR="0005502D">
        <w:rPr>
          <w:rFonts w:ascii="Arial" w:eastAsia="ＭＳ ゴシック" w:hAnsi="Arial" w:cs="Arial" w:hint="eastAsia"/>
          <w:lang w:eastAsia="ja-JP"/>
        </w:rPr>
        <w:t>－</w:t>
      </w:r>
      <w:r w:rsidRPr="00365CDC">
        <w:rPr>
          <w:rFonts w:ascii="Arial" w:eastAsia="ＭＳ ゴシック" w:hAnsi="Arial" w:cs="Arial"/>
          <w:lang w:eastAsia="ja-JP"/>
        </w:rPr>
        <w:t>ONU</w:t>
      </w:r>
      <w:r w:rsidRPr="00E42703">
        <w:rPr>
          <w:rFonts w:ascii="ＭＳ ゴシック" w:eastAsia="ＭＳ ゴシック" w:hAnsi="ＭＳ ゴシック"/>
          <w:lang w:eastAsia="ja-JP"/>
        </w:rPr>
        <w:t>の場合</w:t>
      </w:r>
    </w:p>
    <w:p w14:paraId="4EA998CC" w14:textId="3ABF1409" w:rsidR="006E7C73" w:rsidRPr="00AA7BCE" w:rsidRDefault="00937664" w:rsidP="00937664">
      <w:pPr>
        <w:ind w:firstLineChars="64" w:firstLine="141"/>
        <w:rPr>
          <w:b/>
          <w:bCs/>
          <w:lang w:eastAsia="ja-JP"/>
        </w:rPr>
      </w:pPr>
      <w:r w:rsidRPr="00AA7BCE">
        <w:rPr>
          <w:rFonts w:hint="eastAsia"/>
          <w:b/>
          <w:bCs/>
          <w:lang w:eastAsia="ja-JP"/>
        </w:rPr>
        <w:t>①</w:t>
      </w:r>
      <w:r w:rsidR="00430329" w:rsidRPr="00AA7BCE">
        <w:rPr>
          <w:b/>
          <w:bCs/>
          <w:lang w:eastAsia="ja-JP"/>
        </w:rPr>
        <w:t>製品概要</w:t>
      </w:r>
      <w:r w:rsidR="00BE6F34">
        <w:rPr>
          <w:rFonts w:hint="eastAsia"/>
          <w:b/>
          <w:bCs/>
          <w:lang w:eastAsia="ja-JP"/>
        </w:rPr>
        <w:t>の説明</w:t>
      </w:r>
    </w:p>
    <w:p w14:paraId="5B57A286" w14:textId="10CAF515" w:rsidR="006E7C73" w:rsidRPr="00365CDC" w:rsidRDefault="00365CDC" w:rsidP="00365CDC">
      <w:pPr>
        <w:ind w:left="660" w:hanging="220"/>
        <w:jc w:val="both"/>
        <w:rPr>
          <w:rFonts w:ascii="Century" w:hAnsi="Century"/>
          <w:lang w:eastAsia="ja-JP"/>
        </w:rPr>
      </w:pPr>
      <w:r w:rsidRPr="00365CDC">
        <w:rPr>
          <w:rFonts w:ascii="Century" w:hAnsi="Century"/>
          <w:lang w:eastAsia="ja-JP"/>
        </w:rPr>
        <w:t>・</w:t>
      </w:r>
      <w:r>
        <w:rPr>
          <w:rFonts w:ascii="Century" w:hAnsi="Century"/>
          <w:lang w:eastAsia="ja-JP"/>
        </w:rPr>
        <w:t xml:space="preserve">　</w:t>
      </w:r>
      <w:r w:rsidR="00430329" w:rsidRPr="00365CDC">
        <w:rPr>
          <w:rFonts w:ascii="Century" w:hAnsi="Century"/>
          <w:lang w:eastAsia="ja-JP"/>
        </w:rPr>
        <w:t>伝送帯域、</w:t>
      </w:r>
      <w:r w:rsidR="00430329" w:rsidRPr="00365CDC">
        <w:rPr>
          <w:rFonts w:ascii="Century" w:hAnsi="Century"/>
          <w:lang w:eastAsia="ja-JP"/>
        </w:rPr>
        <w:t>FSK</w:t>
      </w:r>
      <w:r w:rsidR="00430329" w:rsidRPr="00365CDC">
        <w:rPr>
          <w:rFonts w:ascii="Century" w:hAnsi="Century"/>
          <w:lang w:eastAsia="ja-JP"/>
        </w:rPr>
        <w:t>制御の有無（有りの場合</w:t>
      </w:r>
      <w:r w:rsidR="00430329" w:rsidRPr="00365CDC">
        <w:rPr>
          <w:rFonts w:ascii="Century" w:hAnsi="Century"/>
          <w:lang w:eastAsia="ja-JP"/>
        </w:rPr>
        <w:t>FSK</w:t>
      </w:r>
      <w:r w:rsidR="00430329" w:rsidRPr="00365CDC">
        <w:rPr>
          <w:rFonts w:ascii="Century" w:hAnsi="Century"/>
          <w:lang w:eastAsia="ja-JP"/>
        </w:rPr>
        <w:t>信号周波数も）、電源供給方式</w:t>
      </w:r>
    </w:p>
    <w:p w14:paraId="4C02D568" w14:textId="7AB8AA2F" w:rsidR="00937664" w:rsidRPr="00365CDC" w:rsidRDefault="00365CDC" w:rsidP="00365CDC">
      <w:pPr>
        <w:ind w:left="660" w:hanging="220"/>
        <w:jc w:val="both"/>
        <w:rPr>
          <w:rFonts w:ascii="Century" w:hAnsi="Century"/>
          <w:lang w:eastAsia="ja-JP"/>
        </w:rPr>
      </w:pPr>
      <w:r w:rsidRPr="00365CDC">
        <w:rPr>
          <w:rFonts w:ascii="Century" w:hAnsi="Century"/>
          <w:lang w:eastAsia="ja-JP"/>
        </w:rPr>
        <w:t>・</w:t>
      </w:r>
      <w:r>
        <w:rPr>
          <w:rFonts w:ascii="Century" w:hAnsi="Century"/>
          <w:lang w:eastAsia="ja-JP"/>
        </w:rPr>
        <w:t xml:space="preserve">　</w:t>
      </w:r>
      <w:r w:rsidR="00430329" w:rsidRPr="00365CDC">
        <w:rPr>
          <w:rFonts w:ascii="Century" w:hAnsi="Century"/>
          <w:lang w:eastAsia="ja-JP"/>
        </w:rPr>
        <w:t>仕様書上の表記と漏えい電界強度を確認した範囲との違い</w:t>
      </w:r>
      <w:r w:rsidR="00ED17FF" w:rsidRPr="00365CDC">
        <w:rPr>
          <w:rFonts w:ascii="Century" w:hAnsi="Century"/>
          <w:lang w:eastAsia="ja-JP"/>
        </w:rPr>
        <w:t>の有無。</w:t>
      </w:r>
    </w:p>
    <w:p w14:paraId="23C1D1BF" w14:textId="3FEE9B45" w:rsidR="006E7C73" w:rsidRPr="00365CDC" w:rsidRDefault="00430329" w:rsidP="00365CDC">
      <w:pPr>
        <w:ind w:leftChars="200" w:left="440"/>
        <w:jc w:val="both"/>
        <w:rPr>
          <w:rFonts w:ascii="Century" w:hAnsi="Century"/>
          <w:lang w:eastAsia="ja-JP"/>
        </w:rPr>
      </w:pPr>
      <w:r w:rsidRPr="00365CDC">
        <w:rPr>
          <w:rFonts w:ascii="Century" w:hAnsi="Century"/>
          <w:lang w:eastAsia="ja-JP"/>
        </w:rPr>
        <w:t>（運用上の特記条件として、ある帯域から－</w:t>
      </w:r>
      <w:r w:rsidRPr="00365CDC">
        <w:rPr>
          <w:rFonts w:ascii="Century" w:hAnsi="Century"/>
          <w:lang w:eastAsia="ja-JP"/>
        </w:rPr>
        <w:t>10</w:t>
      </w:r>
      <w:r w:rsidR="0005502D" w:rsidRPr="0005502D">
        <w:rPr>
          <w:rFonts w:ascii="Times New Roman" w:hAnsi="Times New Roman"/>
          <w:lang w:eastAsia="ja-JP"/>
        </w:rPr>
        <w:t>dB</w:t>
      </w:r>
      <w:r w:rsidRPr="00365CDC">
        <w:rPr>
          <w:rFonts w:ascii="Century" w:hAnsi="Century"/>
          <w:lang w:eastAsia="ja-JP"/>
        </w:rPr>
        <w:t>ダウンで運用する必要あり</w:t>
      </w:r>
      <w:r w:rsidR="00ED17FF" w:rsidRPr="00365CDC">
        <w:rPr>
          <w:rFonts w:ascii="Century" w:hAnsi="Century"/>
          <w:lang w:eastAsia="ja-JP"/>
        </w:rPr>
        <w:t>など</w:t>
      </w:r>
      <w:r w:rsidRPr="00365CDC">
        <w:rPr>
          <w:rFonts w:ascii="Century" w:hAnsi="Century"/>
          <w:lang w:eastAsia="ja-JP"/>
        </w:rPr>
        <w:t>）</w:t>
      </w:r>
    </w:p>
    <w:p w14:paraId="5D98537E" w14:textId="77777777" w:rsidR="006E7C73" w:rsidRPr="00722997" w:rsidRDefault="006E7C73" w:rsidP="00937664">
      <w:pPr>
        <w:ind w:firstLineChars="64" w:firstLine="141"/>
        <w:rPr>
          <w:lang w:eastAsia="ja-JP"/>
        </w:rPr>
      </w:pPr>
    </w:p>
    <w:p w14:paraId="37C7F113" w14:textId="75F85E3D" w:rsidR="006E7C73" w:rsidRPr="00AA7BCE" w:rsidRDefault="00937664" w:rsidP="00937664">
      <w:pPr>
        <w:ind w:firstLineChars="64" w:firstLine="141"/>
        <w:rPr>
          <w:b/>
          <w:bCs/>
          <w:lang w:eastAsia="ja-JP"/>
        </w:rPr>
      </w:pPr>
      <w:r w:rsidRPr="00AA7BCE">
        <w:rPr>
          <w:rFonts w:hint="eastAsia"/>
          <w:b/>
          <w:bCs/>
          <w:lang w:eastAsia="ja-JP"/>
        </w:rPr>
        <w:t>②</w:t>
      </w:r>
      <w:r w:rsidR="00430329" w:rsidRPr="00AA7BCE">
        <w:rPr>
          <w:b/>
          <w:bCs/>
          <w:lang w:eastAsia="ja-JP"/>
        </w:rPr>
        <w:t>試験系</w:t>
      </w:r>
      <w:r w:rsidR="00BE6F34">
        <w:rPr>
          <w:rFonts w:hint="eastAsia"/>
          <w:b/>
          <w:bCs/>
          <w:lang w:eastAsia="ja-JP"/>
        </w:rPr>
        <w:t>の説明</w:t>
      </w:r>
    </w:p>
    <w:p w14:paraId="0C7839C0" w14:textId="0207F0B8" w:rsidR="006E7C73" w:rsidRPr="00365CDC" w:rsidRDefault="00365CDC" w:rsidP="00365CDC">
      <w:pPr>
        <w:ind w:left="660" w:hanging="220"/>
        <w:jc w:val="both"/>
        <w:rPr>
          <w:rFonts w:ascii="Century" w:hAnsi="Century"/>
          <w:lang w:eastAsia="ja-JP"/>
        </w:rPr>
      </w:pPr>
      <w:r w:rsidRPr="00365CDC">
        <w:rPr>
          <w:rFonts w:ascii="Century" w:hAnsi="Century"/>
          <w:lang w:eastAsia="ja-JP"/>
        </w:rPr>
        <w:t>・</w:t>
      </w:r>
      <w:r>
        <w:rPr>
          <w:rFonts w:ascii="Century" w:hAnsi="Century"/>
          <w:lang w:eastAsia="ja-JP"/>
        </w:rPr>
        <w:t xml:space="preserve">　</w:t>
      </w:r>
      <w:r w:rsidR="00430329" w:rsidRPr="00365CDC">
        <w:rPr>
          <w:rFonts w:ascii="Century" w:hAnsi="Century"/>
          <w:lang w:eastAsia="ja-JP"/>
        </w:rPr>
        <w:t>測定サイトについて</w:t>
      </w:r>
      <w:r w:rsidR="00BE6F34" w:rsidRPr="00365CDC">
        <w:rPr>
          <w:rFonts w:ascii="Century" w:hAnsi="Century"/>
          <w:lang w:eastAsia="ja-JP"/>
        </w:rPr>
        <w:t>。</w:t>
      </w:r>
    </w:p>
    <w:p w14:paraId="7B4C380A" w14:textId="20242BE5" w:rsidR="006E7C73" w:rsidRPr="00365CDC" w:rsidRDefault="00365CDC" w:rsidP="00365CDC">
      <w:pPr>
        <w:ind w:left="660" w:hanging="220"/>
        <w:jc w:val="both"/>
        <w:rPr>
          <w:rFonts w:ascii="Century" w:hAnsi="Century"/>
          <w:lang w:eastAsia="ja-JP"/>
        </w:rPr>
      </w:pPr>
      <w:r w:rsidRPr="00365CDC">
        <w:rPr>
          <w:rFonts w:ascii="Century" w:hAnsi="Century"/>
          <w:lang w:eastAsia="ja-JP"/>
        </w:rPr>
        <w:t>・</w:t>
      </w:r>
      <w:r>
        <w:rPr>
          <w:rFonts w:ascii="Century" w:hAnsi="Century"/>
          <w:lang w:eastAsia="ja-JP"/>
        </w:rPr>
        <w:t xml:space="preserve">　</w:t>
      </w:r>
      <w:r w:rsidR="00430329" w:rsidRPr="00365CDC">
        <w:rPr>
          <w:rFonts w:ascii="Century" w:hAnsi="Century"/>
          <w:lang w:eastAsia="ja-JP"/>
        </w:rPr>
        <w:t>帯域ごとに使用したアンテナの情報</w:t>
      </w:r>
      <w:r w:rsidR="00BE6F34" w:rsidRPr="00365CDC">
        <w:rPr>
          <w:rFonts w:ascii="Century" w:hAnsi="Century"/>
          <w:lang w:eastAsia="ja-JP"/>
        </w:rPr>
        <w:t>。</w:t>
      </w:r>
    </w:p>
    <w:p w14:paraId="360EC7CD" w14:textId="5BCF80B1" w:rsidR="006E7C73" w:rsidRPr="00365CDC" w:rsidRDefault="00365CDC" w:rsidP="00365CDC">
      <w:pPr>
        <w:ind w:left="660" w:hanging="220"/>
        <w:jc w:val="both"/>
        <w:rPr>
          <w:rFonts w:ascii="Century" w:hAnsi="Century"/>
          <w:lang w:eastAsia="ja-JP"/>
        </w:rPr>
      </w:pPr>
      <w:r w:rsidRPr="00365CDC">
        <w:rPr>
          <w:rFonts w:ascii="Century" w:hAnsi="Century"/>
          <w:lang w:eastAsia="ja-JP"/>
        </w:rPr>
        <w:t>・</w:t>
      </w:r>
      <w:r>
        <w:rPr>
          <w:rFonts w:ascii="Century" w:hAnsi="Century"/>
          <w:lang w:eastAsia="ja-JP"/>
        </w:rPr>
        <w:t xml:space="preserve">　</w:t>
      </w:r>
      <w:r w:rsidR="00430329" w:rsidRPr="00365CDC">
        <w:rPr>
          <w:rFonts w:ascii="Century" w:hAnsi="Century"/>
          <w:lang w:eastAsia="ja-JP"/>
        </w:rPr>
        <w:t>直接給電、同軸給電等、測定した系統の説明</w:t>
      </w:r>
      <w:r w:rsidR="00BE6F34" w:rsidRPr="00365CDC">
        <w:rPr>
          <w:rFonts w:ascii="Century" w:hAnsi="Century"/>
          <w:lang w:eastAsia="ja-JP"/>
        </w:rPr>
        <w:t>。</w:t>
      </w:r>
    </w:p>
    <w:p w14:paraId="7013DA29" w14:textId="095628E0" w:rsidR="006E7C73" w:rsidRPr="00365CDC" w:rsidRDefault="00365CDC" w:rsidP="00365CDC">
      <w:pPr>
        <w:ind w:left="660" w:hanging="220"/>
        <w:jc w:val="both"/>
        <w:rPr>
          <w:rFonts w:ascii="Century" w:hAnsi="Century"/>
          <w:lang w:eastAsia="ja-JP"/>
        </w:rPr>
      </w:pPr>
      <w:r w:rsidRPr="00365CDC">
        <w:rPr>
          <w:rFonts w:ascii="Century" w:hAnsi="Century"/>
          <w:lang w:eastAsia="ja-JP"/>
        </w:rPr>
        <w:t>・</w:t>
      </w:r>
      <w:r>
        <w:rPr>
          <w:rFonts w:ascii="Century" w:hAnsi="Century"/>
          <w:lang w:eastAsia="ja-JP"/>
        </w:rPr>
        <w:t xml:space="preserve">　</w:t>
      </w:r>
      <w:r w:rsidR="00430329" w:rsidRPr="00365CDC">
        <w:rPr>
          <w:rFonts w:ascii="Century" w:hAnsi="Century"/>
          <w:lang w:eastAsia="ja-JP"/>
        </w:rPr>
        <w:t>固定設置台（</w:t>
      </w:r>
      <w:r w:rsidR="00430329" w:rsidRPr="00365CDC">
        <w:rPr>
          <w:rFonts w:ascii="Century" w:hAnsi="Century"/>
          <w:lang w:eastAsia="ja-JP"/>
        </w:rPr>
        <w:t>A</w:t>
      </w:r>
      <w:r w:rsidR="00430329" w:rsidRPr="00365CDC">
        <w:rPr>
          <w:rFonts w:ascii="Century" w:hAnsi="Century"/>
          <w:lang w:eastAsia="ja-JP"/>
        </w:rPr>
        <w:t>～</w:t>
      </w:r>
      <w:r w:rsidR="00430329" w:rsidRPr="00365CDC">
        <w:rPr>
          <w:rFonts w:ascii="Century" w:hAnsi="Century"/>
          <w:lang w:eastAsia="ja-JP"/>
        </w:rPr>
        <w:t>E</w:t>
      </w:r>
      <w:r w:rsidR="00430329" w:rsidRPr="00365CDC">
        <w:rPr>
          <w:rFonts w:ascii="Century" w:hAnsi="Century"/>
          <w:lang w:eastAsia="ja-JP"/>
        </w:rPr>
        <w:t>点を測定）を使用したか、あるいは回転台を使用したか</w:t>
      </w:r>
      <w:r w:rsidR="00BE6F34" w:rsidRPr="00365CDC">
        <w:rPr>
          <w:rFonts w:ascii="Century" w:hAnsi="Century"/>
          <w:lang w:eastAsia="ja-JP"/>
        </w:rPr>
        <w:t>。</w:t>
      </w:r>
    </w:p>
    <w:p w14:paraId="44A55D2B" w14:textId="77777777" w:rsidR="006E7C73" w:rsidRPr="00722997" w:rsidRDefault="006E7C73" w:rsidP="00C40CD8">
      <w:pPr>
        <w:rPr>
          <w:lang w:eastAsia="ja-JP"/>
        </w:rPr>
      </w:pPr>
    </w:p>
    <w:p w14:paraId="16F40148" w14:textId="31876966" w:rsidR="006E7C73" w:rsidRPr="00AA7BCE" w:rsidRDefault="00937664" w:rsidP="00937664">
      <w:pPr>
        <w:ind w:firstLineChars="64" w:firstLine="141"/>
        <w:rPr>
          <w:b/>
          <w:bCs/>
          <w:lang w:eastAsia="ja-JP"/>
        </w:rPr>
      </w:pPr>
      <w:r w:rsidRPr="00AA7BCE">
        <w:rPr>
          <w:rFonts w:hint="eastAsia"/>
          <w:b/>
          <w:bCs/>
          <w:lang w:eastAsia="ja-JP"/>
        </w:rPr>
        <w:t>③</w:t>
      </w:r>
      <w:r w:rsidR="00430329" w:rsidRPr="00AA7BCE">
        <w:rPr>
          <w:b/>
          <w:bCs/>
          <w:lang w:eastAsia="ja-JP"/>
        </w:rPr>
        <w:t>測定条件</w:t>
      </w:r>
      <w:r w:rsidR="00BE6F34">
        <w:rPr>
          <w:rFonts w:hint="eastAsia"/>
          <w:b/>
          <w:bCs/>
          <w:lang w:eastAsia="ja-JP"/>
        </w:rPr>
        <w:t>の説明</w:t>
      </w:r>
    </w:p>
    <w:p w14:paraId="29E1E5A6" w14:textId="6868050A" w:rsidR="006E7C73" w:rsidRPr="003F1FCD" w:rsidRDefault="003F1FCD" w:rsidP="003F1FCD">
      <w:pPr>
        <w:ind w:left="660" w:hanging="220"/>
        <w:jc w:val="both"/>
        <w:rPr>
          <w:rFonts w:ascii="Century" w:hAnsi="Century"/>
          <w:lang w:eastAsia="ja-JP"/>
        </w:rPr>
      </w:pPr>
      <w:r w:rsidRPr="003F1FCD">
        <w:rPr>
          <w:rFonts w:ascii="Century" w:hAnsi="Century"/>
          <w:lang w:eastAsia="ja-JP"/>
        </w:rPr>
        <w:t>・</w:t>
      </w:r>
      <w:r>
        <w:rPr>
          <w:rFonts w:ascii="Century" w:hAnsi="Century"/>
          <w:lang w:eastAsia="ja-JP"/>
        </w:rPr>
        <w:t xml:space="preserve">　</w:t>
      </w:r>
      <w:r w:rsidR="00430329" w:rsidRPr="003F1FCD">
        <w:rPr>
          <w:rFonts w:ascii="Century" w:hAnsi="Century"/>
          <w:lang w:eastAsia="ja-JP"/>
        </w:rPr>
        <w:t>R-ONU</w:t>
      </w:r>
      <w:r w:rsidR="00430329" w:rsidRPr="003F1FCD">
        <w:rPr>
          <w:rFonts w:ascii="Century" w:hAnsi="Century"/>
          <w:lang w:eastAsia="ja-JP"/>
        </w:rPr>
        <w:t>の光入力レベルを「これこれの理由」で「何々」とした</w:t>
      </w:r>
      <w:r w:rsidR="00BE6F34" w:rsidRPr="003F1FCD">
        <w:rPr>
          <w:rFonts w:ascii="Century" w:hAnsi="Century"/>
          <w:lang w:eastAsia="ja-JP"/>
        </w:rPr>
        <w:t>。</w:t>
      </w:r>
    </w:p>
    <w:p w14:paraId="5A33D783" w14:textId="4139D2BA" w:rsidR="006E7C73" w:rsidRPr="003F1FCD" w:rsidRDefault="003F1FCD" w:rsidP="003F1FCD">
      <w:pPr>
        <w:ind w:left="660" w:hanging="220"/>
        <w:jc w:val="both"/>
        <w:rPr>
          <w:rFonts w:ascii="Century" w:hAnsi="Century"/>
          <w:lang w:eastAsia="ja-JP"/>
        </w:rPr>
      </w:pPr>
      <w:r w:rsidRPr="003F1FCD">
        <w:rPr>
          <w:rFonts w:ascii="Century" w:hAnsi="Century"/>
          <w:lang w:eastAsia="ja-JP"/>
        </w:rPr>
        <w:t>・</w:t>
      </w:r>
      <w:r>
        <w:rPr>
          <w:rFonts w:ascii="Century" w:hAnsi="Century"/>
          <w:lang w:eastAsia="ja-JP"/>
        </w:rPr>
        <w:t xml:space="preserve">　</w:t>
      </w:r>
      <w:r w:rsidR="00430329" w:rsidRPr="003F1FCD">
        <w:rPr>
          <w:rFonts w:ascii="Century" w:hAnsi="Century"/>
          <w:lang w:eastAsia="ja-JP"/>
        </w:rPr>
        <w:t>RF</w:t>
      </w:r>
      <w:r w:rsidR="00430329" w:rsidRPr="003F1FCD">
        <w:rPr>
          <w:rFonts w:ascii="Century" w:hAnsi="Century"/>
          <w:lang w:eastAsia="ja-JP"/>
        </w:rPr>
        <w:t>出力レベルを「これこれの理由」で「何々」とした</w:t>
      </w:r>
      <w:r w:rsidR="00BE6F34" w:rsidRPr="003F1FCD">
        <w:rPr>
          <w:rFonts w:ascii="Century" w:hAnsi="Century"/>
          <w:lang w:eastAsia="ja-JP"/>
        </w:rPr>
        <w:t>。</w:t>
      </w:r>
    </w:p>
    <w:p w14:paraId="11DF9E00" w14:textId="03E4C7FD" w:rsidR="006E7C73" w:rsidRPr="003F1FCD" w:rsidRDefault="003F1FCD" w:rsidP="003F1FCD">
      <w:pPr>
        <w:ind w:left="660" w:hanging="220"/>
        <w:jc w:val="both"/>
        <w:rPr>
          <w:rFonts w:ascii="Century" w:hAnsi="Century"/>
          <w:lang w:eastAsia="ja-JP"/>
        </w:rPr>
      </w:pPr>
      <w:r w:rsidRPr="003F1FCD">
        <w:rPr>
          <w:rFonts w:ascii="Century" w:hAnsi="Century"/>
          <w:lang w:eastAsia="ja-JP"/>
        </w:rPr>
        <w:t>・</w:t>
      </w:r>
      <w:r>
        <w:rPr>
          <w:rFonts w:ascii="Century" w:hAnsi="Century"/>
          <w:lang w:eastAsia="ja-JP"/>
        </w:rPr>
        <w:t xml:space="preserve">　</w:t>
      </w:r>
      <w:r w:rsidR="00430329" w:rsidRPr="003F1FCD">
        <w:rPr>
          <w:rFonts w:ascii="Century" w:hAnsi="Century"/>
          <w:lang w:eastAsia="ja-JP"/>
        </w:rPr>
        <w:t>上り</w:t>
      </w:r>
      <w:r w:rsidR="00430329" w:rsidRPr="003F1FCD">
        <w:rPr>
          <w:rFonts w:ascii="Century" w:hAnsi="Century"/>
          <w:lang w:eastAsia="ja-JP"/>
        </w:rPr>
        <w:t>RF</w:t>
      </w:r>
      <w:r w:rsidR="00430329" w:rsidRPr="003F1FCD">
        <w:rPr>
          <w:rFonts w:ascii="Century" w:hAnsi="Century"/>
          <w:lang w:eastAsia="ja-JP"/>
        </w:rPr>
        <w:t>入力信号レベルを「これこれの理由」で「何々」とした</w:t>
      </w:r>
      <w:r w:rsidR="00BE6F34" w:rsidRPr="003F1FCD">
        <w:rPr>
          <w:rFonts w:ascii="Century" w:hAnsi="Century"/>
          <w:lang w:eastAsia="ja-JP"/>
        </w:rPr>
        <w:t>。</w:t>
      </w:r>
    </w:p>
    <w:p w14:paraId="4ABD1E92" w14:textId="017DC933" w:rsidR="006E7C73" w:rsidRPr="003F1FCD" w:rsidRDefault="003F1FCD" w:rsidP="003F1FCD">
      <w:pPr>
        <w:ind w:left="660" w:hanging="220"/>
        <w:jc w:val="both"/>
        <w:rPr>
          <w:rFonts w:ascii="Century" w:hAnsi="Century"/>
          <w:lang w:eastAsia="ja-JP"/>
        </w:rPr>
      </w:pPr>
      <w:r w:rsidRPr="003F1FCD">
        <w:rPr>
          <w:rFonts w:ascii="Century" w:hAnsi="Century"/>
          <w:lang w:eastAsia="ja-JP"/>
        </w:rPr>
        <w:t>・</w:t>
      </w:r>
      <w:r>
        <w:rPr>
          <w:rFonts w:ascii="Century" w:hAnsi="Century"/>
          <w:lang w:eastAsia="ja-JP"/>
        </w:rPr>
        <w:t xml:space="preserve">　</w:t>
      </w:r>
      <w:r w:rsidR="00430329" w:rsidRPr="003F1FCD">
        <w:rPr>
          <w:rFonts w:ascii="Century" w:hAnsi="Century"/>
          <w:lang w:eastAsia="ja-JP"/>
        </w:rPr>
        <w:t>FSK</w:t>
      </w:r>
      <w:r w:rsidR="00430329" w:rsidRPr="003F1FCD">
        <w:rPr>
          <w:rFonts w:ascii="Century" w:hAnsi="Century"/>
          <w:lang w:eastAsia="ja-JP"/>
        </w:rPr>
        <w:t>制御機能を動作させた状態と</w:t>
      </w:r>
      <w:r w:rsidR="00ED17FF" w:rsidRPr="003F1FCD">
        <w:rPr>
          <w:rFonts w:ascii="Century" w:hAnsi="Century"/>
          <w:lang w:eastAsia="ja-JP"/>
        </w:rPr>
        <w:t>同等な状況をどの様に再現したかの説明。</w:t>
      </w:r>
    </w:p>
    <w:p w14:paraId="544AA632" w14:textId="2091EAFB" w:rsidR="006E7C73" w:rsidRPr="003F1FCD" w:rsidRDefault="003F1FCD" w:rsidP="003F1FCD">
      <w:pPr>
        <w:ind w:left="660" w:hanging="220"/>
        <w:jc w:val="both"/>
        <w:rPr>
          <w:rFonts w:ascii="Century" w:hAnsi="Century"/>
          <w:lang w:eastAsia="ja-JP"/>
        </w:rPr>
      </w:pPr>
      <w:r w:rsidRPr="003F1FCD">
        <w:rPr>
          <w:rFonts w:ascii="Century" w:hAnsi="Century"/>
          <w:lang w:eastAsia="ja-JP"/>
        </w:rPr>
        <w:lastRenderedPageBreak/>
        <w:t>・</w:t>
      </w:r>
      <w:r>
        <w:rPr>
          <w:rFonts w:ascii="Century" w:hAnsi="Century"/>
          <w:lang w:eastAsia="ja-JP"/>
        </w:rPr>
        <w:t xml:space="preserve">　</w:t>
      </w:r>
      <w:r w:rsidR="00430329" w:rsidRPr="003F1FCD">
        <w:rPr>
          <w:rFonts w:ascii="Century" w:hAnsi="Century"/>
          <w:lang w:eastAsia="ja-JP"/>
        </w:rPr>
        <w:t>スキャン周波数間隔、及びスキャン周波数範囲をどうしたか</w:t>
      </w:r>
      <w:r w:rsidR="00BE6F34" w:rsidRPr="003F1FCD">
        <w:rPr>
          <w:rFonts w:ascii="Century" w:hAnsi="Century"/>
          <w:lang w:eastAsia="ja-JP"/>
        </w:rPr>
        <w:t>。</w:t>
      </w:r>
    </w:p>
    <w:p w14:paraId="4ED6C03A" w14:textId="14B701DD" w:rsidR="006E7C73" w:rsidRPr="003F1FCD" w:rsidRDefault="003F1FCD" w:rsidP="003F1FCD">
      <w:pPr>
        <w:ind w:left="660" w:hanging="220"/>
        <w:jc w:val="both"/>
        <w:rPr>
          <w:rFonts w:ascii="Century" w:hAnsi="Century"/>
          <w:lang w:eastAsia="ja-JP"/>
        </w:rPr>
      </w:pPr>
      <w:r w:rsidRPr="003F1FCD">
        <w:rPr>
          <w:rFonts w:ascii="Century" w:hAnsi="Century"/>
          <w:lang w:eastAsia="ja-JP"/>
        </w:rPr>
        <w:t>・</w:t>
      </w:r>
      <w:r>
        <w:rPr>
          <w:rFonts w:ascii="Century" w:hAnsi="Century"/>
          <w:lang w:eastAsia="ja-JP"/>
        </w:rPr>
        <w:t xml:space="preserve">　</w:t>
      </w:r>
      <w:r w:rsidR="00430329" w:rsidRPr="003F1FCD">
        <w:rPr>
          <w:rFonts w:ascii="Century" w:hAnsi="Century"/>
          <w:lang w:eastAsia="ja-JP"/>
        </w:rPr>
        <w:t>回転台の場合、回転速度、周波数切替え時間はどうであったか</w:t>
      </w:r>
      <w:r w:rsidR="00BE6F34" w:rsidRPr="003F1FCD">
        <w:rPr>
          <w:rFonts w:ascii="Century" w:hAnsi="Century"/>
          <w:lang w:eastAsia="ja-JP"/>
        </w:rPr>
        <w:t>。</w:t>
      </w:r>
    </w:p>
    <w:p w14:paraId="1F9958C6" w14:textId="77777777" w:rsidR="006E7C73" w:rsidRPr="00722997" w:rsidRDefault="006E7C73" w:rsidP="00937664">
      <w:pPr>
        <w:ind w:firstLineChars="129" w:firstLine="284"/>
        <w:rPr>
          <w:lang w:eastAsia="ja-JP"/>
        </w:rPr>
      </w:pPr>
    </w:p>
    <w:p w14:paraId="58EF6664" w14:textId="6C2246CF" w:rsidR="006E7C73" w:rsidRPr="00AA7BCE" w:rsidRDefault="00937664" w:rsidP="00937664">
      <w:pPr>
        <w:ind w:firstLineChars="64" w:firstLine="141"/>
        <w:rPr>
          <w:b/>
          <w:bCs/>
          <w:lang w:eastAsia="ja-JP"/>
        </w:rPr>
      </w:pPr>
      <w:r w:rsidRPr="00AA7BCE">
        <w:rPr>
          <w:rFonts w:hint="eastAsia"/>
          <w:b/>
          <w:bCs/>
          <w:lang w:eastAsia="ja-JP"/>
        </w:rPr>
        <w:t>④</w:t>
      </w:r>
      <w:r w:rsidR="00430329" w:rsidRPr="00AA7BCE">
        <w:rPr>
          <w:b/>
          <w:bCs/>
          <w:lang w:eastAsia="ja-JP"/>
        </w:rPr>
        <w:t>試験結果</w:t>
      </w:r>
      <w:r w:rsidR="00BE6F34">
        <w:rPr>
          <w:rFonts w:hint="eastAsia"/>
          <w:b/>
          <w:bCs/>
          <w:lang w:eastAsia="ja-JP"/>
        </w:rPr>
        <w:t>の説明</w:t>
      </w:r>
    </w:p>
    <w:p w14:paraId="7337E896" w14:textId="418BD486" w:rsidR="00937664" w:rsidRPr="003F1FCD" w:rsidRDefault="003F1FCD" w:rsidP="003F1FCD">
      <w:pPr>
        <w:ind w:left="660" w:hanging="220"/>
        <w:jc w:val="both"/>
        <w:rPr>
          <w:rFonts w:ascii="Century" w:hAnsi="Century"/>
          <w:lang w:eastAsia="ja-JP"/>
        </w:rPr>
      </w:pPr>
      <w:r w:rsidRPr="003F1FCD">
        <w:rPr>
          <w:rFonts w:ascii="Century" w:hAnsi="Century"/>
          <w:lang w:eastAsia="ja-JP"/>
        </w:rPr>
        <w:t xml:space="preserve">・　</w:t>
      </w:r>
      <w:r w:rsidR="00430329" w:rsidRPr="003F1FCD">
        <w:rPr>
          <w:rFonts w:ascii="Century" w:hAnsi="Century"/>
          <w:lang w:eastAsia="ja-JP"/>
        </w:rPr>
        <w:t>潜在電界強度測定結果の説明</w:t>
      </w:r>
      <w:r w:rsidR="00BE6F34" w:rsidRPr="003F1FCD">
        <w:rPr>
          <w:rFonts w:ascii="Century" w:hAnsi="Century"/>
          <w:lang w:eastAsia="ja-JP"/>
        </w:rPr>
        <w:t>。</w:t>
      </w:r>
    </w:p>
    <w:p w14:paraId="42E2AFAA" w14:textId="26E63AF9" w:rsidR="006E7C73" w:rsidRPr="003F1FCD" w:rsidRDefault="00430329" w:rsidP="003F1FCD">
      <w:pPr>
        <w:ind w:leftChars="200" w:left="660" w:hangingChars="100" w:hanging="220"/>
        <w:jc w:val="both"/>
        <w:rPr>
          <w:rFonts w:ascii="Century" w:hAnsi="Century"/>
          <w:lang w:eastAsia="ja-JP"/>
        </w:rPr>
      </w:pPr>
      <w:r w:rsidRPr="003F1FCD">
        <w:rPr>
          <w:rFonts w:ascii="Century" w:hAnsi="Century"/>
          <w:lang w:eastAsia="ja-JP"/>
        </w:rPr>
        <w:t>（例えば、測定可能なレベル幅が十分に確保できた、など）</w:t>
      </w:r>
    </w:p>
    <w:p w14:paraId="0D79D943" w14:textId="41178EBD" w:rsidR="00937664" w:rsidRPr="003F1FCD" w:rsidRDefault="003F1FCD" w:rsidP="003F1FCD">
      <w:pPr>
        <w:ind w:left="660" w:hanging="220"/>
        <w:jc w:val="both"/>
        <w:rPr>
          <w:rFonts w:ascii="Century" w:hAnsi="Century"/>
          <w:lang w:eastAsia="ja-JP"/>
        </w:rPr>
      </w:pPr>
      <w:r w:rsidRPr="003F1FCD">
        <w:rPr>
          <w:rFonts w:ascii="Century" w:hAnsi="Century"/>
          <w:lang w:eastAsia="ja-JP"/>
        </w:rPr>
        <w:t xml:space="preserve">・　</w:t>
      </w:r>
      <w:r w:rsidR="00430329" w:rsidRPr="003F1FCD">
        <w:rPr>
          <w:rFonts w:ascii="Century" w:hAnsi="Century"/>
          <w:lang w:eastAsia="ja-JP"/>
        </w:rPr>
        <w:t>測定データが、どういった順で掲載されているかの説明</w:t>
      </w:r>
      <w:r w:rsidR="00BE6F34" w:rsidRPr="003F1FCD">
        <w:rPr>
          <w:rFonts w:ascii="Century" w:hAnsi="Century"/>
          <w:lang w:eastAsia="ja-JP"/>
        </w:rPr>
        <w:t>。</w:t>
      </w:r>
    </w:p>
    <w:p w14:paraId="1690A447" w14:textId="05CEF6B0" w:rsidR="006E7C73" w:rsidRPr="003F1FCD" w:rsidRDefault="00430329" w:rsidP="003F1FCD">
      <w:pPr>
        <w:ind w:leftChars="200" w:left="660" w:hangingChars="100" w:hanging="220"/>
        <w:jc w:val="both"/>
        <w:rPr>
          <w:rFonts w:ascii="Century" w:hAnsi="Century"/>
          <w:lang w:eastAsia="ja-JP"/>
        </w:rPr>
      </w:pPr>
      <w:r w:rsidRPr="003F1FCD">
        <w:rPr>
          <w:rFonts w:ascii="Century" w:hAnsi="Century"/>
          <w:lang w:eastAsia="ja-JP"/>
        </w:rPr>
        <w:t>（</w:t>
      </w:r>
      <w:r w:rsidRPr="003F1FCD">
        <w:rPr>
          <w:rFonts w:ascii="Century" w:hAnsi="Century"/>
          <w:lang w:eastAsia="ja-JP"/>
        </w:rPr>
        <w:t>A</w:t>
      </w:r>
      <w:r w:rsidRPr="003F1FCD">
        <w:rPr>
          <w:rFonts w:ascii="Century" w:hAnsi="Century"/>
          <w:lang w:eastAsia="ja-JP"/>
        </w:rPr>
        <w:t>～</w:t>
      </w:r>
      <w:r w:rsidRPr="003F1FCD">
        <w:rPr>
          <w:rFonts w:ascii="Century" w:hAnsi="Century"/>
          <w:lang w:eastAsia="ja-JP"/>
        </w:rPr>
        <w:t>E</w:t>
      </w:r>
      <w:r w:rsidRPr="003F1FCD">
        <w:rPr>
          <w:rFonts w:ascii="Century" w:hAnsi="Century"/>
          <w:lang w:eastAsia="ja-JP"/>
        </w:rPr>
        <w:t>点、水平偏波、垂直偏波の順に掲載している、など）</w:t>
      </w:r>
    </w:p>
    <w:p w14:paraId="46C1807F" w14:textId="34E74E90" w:rsidR="00937664" w:rsidRPr="003F1FCD" w:rsidRDefault="00430329" w:rsidP="003F1FCD">
      <w:pPr>
        <w:ind w:leftChars="200" w:left="660" w:hangingChars="100" w:hanging="220"/>
        <w:jc w:val="both"/>
        <w:rPr>
          <w:rFonts w:ascii="Century" w:hAnsi="Century"/>
          <w:lang w:eastAsia="ja-JP"/>
        </w:rPr>
      </w:pPr>
      <w:r w:rsidRPr="003F1FCD">
        <w:rPr>
          <w:rFonts w:ascii="Century" w:hAnsi="Century"/>
          <w:lang w:eastAsia="ja-JP"/>
        </w:rPr>
        <w:t>・</w:t>
      </w:r>
      <w:r w:rsidR="00937664" w:rsidRPr="003F1FCD">
        <w:rPr>
          <w:rFonts w:ascii="Century" w:hAnsi="Century"/>
          <w:lang w:eastAsia="ja-JP"/>
        </w:rPr>
        <w:t xml:space="preserve">　</w:t>
      </w:r>
      <w:r w:rsidRPr="003F1FCD">
        <w:rPr>
          <w:rFonts w:ascii="Century" w:hAnsi="Century"/>
          <w:lang w:eastAsia="ja-JP"/>
        </w:rPr>
        <w:t>上り信号の伝送帯域は、＊</w:t>
      </w:r>
      <w:r w:rsidR="0005502D" w:rsidRPr="0005502D">
        <w:rPr>
          <w:rFonts w:ascii="Times New Roman" w:hAnsi="Times New Roman"/>
          <w:lang w:eastAsia="ja-JP"/>
        </w:rPr>
        <w:t>MHz</w:t>
      </w:r>
      <w:r w:rsidRPr="003F1FCD">
        <w:rPr>
          <w:rFonts w:ascii="Century" w:hAnsi="Century"/>
          <w:lang w:eastAsia="ja-JP"/>
        </w:rPr>
        <w:t>～＊</w:t>
      </w:r>
      <w:r w:rsidR="0005502D" w:rsidRPr="0005502D">
        <w:rPr>
          <w:rFonts w:ascii="Times New Roman" w:hAnsi="Times New Roman"/>
          <w:lang w:eastAsia="ja-JP"/>
        </w:rPr>
        <w:t>MHz</w:t>
      </w:r>
      <w:r w:rsidRPr="003F1FCD">
        <w:rPr>
          <w:rFonts w:ascii="Century" w:hAnsi="Century"/>
          <w:lang w:eastAsia="ja-JP"/>
        </w:rPr>
        <w:t>であるが、測定周波数は、</w:t>
      </w:r>
      <w:r w:rsidRPr="003F1FCD">
        <w:rPr>
          <w:rFonts w:ascii="Century" w:hAnsi="Century"/>
          <w:lang w:eastAsia="ja-JP"/>
        </w:rPr>
        <w:t>5</w:t>
      </w:r>
      <w:r w:rsidR="0005502D" w:rsidRPr="0005502D">
        <w:rPr>
          <w:rFonts w:ascii="Times New Roman" w:hAnsi="Times New Roman"/>
          <w:lang w:eastAsia="ja-JP"/>
        </w:rPr>
        <w:t>MHz</w:t>
      </w:r>
      <w:r w:rsidRPr="003F1FCD">
        <w:rPr>
          <w:rFonts w:ascii="Century" w:hAnsi="Century"/>
          <w:lang w:eastAsia="ja-JP"/>
        </w:rPr>
        <w:t>～＊</w:t>
      </w:r>
      <w:r w:rsidR="0005502D" w:rsidRPr="0005502D">
        <w:rPr>
          <w:rFonts w:ascii="Times New Roman" w:hAnsi="Times New Roman"/>
          <w:lang w:eastAsia="ja-JP"/>
        </w:rPr>
        <w:t>MHz</w:t>
      </w:r>
      <w:r w:rsidRPr="003F1FCD">
        <w:rPr>
          <w:rFonts w:ascii="Century" w:hAnsi="Century"/>
          <w:lang w:eastAsia="ja-JP"/>
        </w:rPr>
        <w:t xml:space="preserve"> </w:t>
      </w:r>
      <w:r w:rsidRPr="003F1FCD">
        <w:rPr>
          <w:rFonts w:ascii="Century" w:hAnsi="Century"/>
          <w:lang w:eastAsia="ja-JP"/>
        </w:rPr>
        <w:t>とした。</w:t>
      </w:r>
    </w:p>
    <w:p w14:paraId="086B60EE" w14:textId="72FEF682" w:rsidR="006E7C73" w:rsidRPr="003F1FCD" w:rsidRDefault="00430329" w:rsidP="003F1FCD">
      <w:pPr>
        <w:ind w:leftChars="300" w:left="660"/>
        <w:jc w:val="both"/>
        <w:rPr>
          <w:rFonts w:ascii="Century" w:hAnsi="Century"/>
          <w:lang w:eastAsia="ja-JP"/>
        </w:rPr>
      </w:pPr>
      <w:r w:rsidRPr="003F1FCD">
        <w:rPr>
          <w:rFonts w:ascii="Century" w:hAnsi="Century"/>
          <w:lang w:eastAsia="ja-JP"/>
        </w:rPr>
        <w:t>なお、</w:t>
      </w:r>
      <w:r w:rsidRPr="003F1FCD">
        <w:rPr>
          <w:rFonts w:ascii="Century" w:hAnsi="Century"/>
          <w:lang w:eastAsia="ja-JP"/>
        </w:rPr>
        <w:t>5</w:t>
      </w:r>
      <w:r w:rsidR="0005502D" w:rsidRPr="0005502D">
        <w:rPr>
          <w:rFonts w:ascii="Times New Roman" w:hAnsi="Times New Roman"/>
          <w:lang w:eastAsia="ja-JP"/>
        </w:rPr>
        <w:t>MHz</w:t>
      </w:r>
      <w:r w:rsidRPr="003F1FCD">
        <w:rPr>
          <w:rFonts w:ascii="Century" w:hAnsi="Century"/>
          <w:lang w:eastAsia="ja-JP"/>
        </w:rPr>
        <w:t>～</w:t>
      </w:r>
      <w:r w:rsidRPr="003F1FCD">
        <w:rPr>
          <w:rFonts w:ascii="Century" w:hAnsi="Century"/>
          <w:lang w:eastAsia="ja-JP"/>
        </w:rPr>
        <w:t>30</w:t>
      </w:r>
      <w:r w:rsidR="0005502D" w:rsidRPr="0005502D">
        <w:rPr>
          <w:rFonts w:ascii="Times New Roman" w:hAnsi="Times New Roman"/>
          <w:lang w:eastAsia="ja-JP"/>
        </w:rPr>
        <w:t>MHz</w:t>
      </w:r>
      <w:r w:rsidRPr="003F1FCD">
        <w:rPr>
          <w:rFonts w:ascii="Century" w:hAnsi="Century"/>
          <w:lang w:eastAsia="ja-JP"/>
        </w:rPr>
        <w:t xml:space="preserve"> </w:t>
      </w:r>
      <w:r w:rsidRPr="003F1FCD">
        <w:rPr>
          <w:rFonts w:ascii="Century" w:hAnsi="Century"/>
          <w:lang w:eastAsia="ja-JP"/>
        </w:rPr>
        <w:t>は垂直偏波のみ、アンテナ高は</w:t>
      </w:r>
      <w:r w:rsidRPr="003F1FCD">
        <w:rPr>
          <w:rFonts w:ascii="Century" w:hAnsi="Century"/>
          <w:lang w:eastAsia="ja-JP"/>
        </w:rPr>
        <w:t xml:space="preserve"> 1.5</w:t>
      </w:r>
      <w:r w:rsidR="0005502D" w:rsidRPr="0005502D">
        <w:rPr>
          <w:rFonts w:ascii="Times New Roman" w:hAnsi="Times New Roman"/>
          <w:lang w:eastAsia="ja-JP"/>
        </w:rPr>
        <w:t>m</w:t>
      </w:r>
      <w:r w:rsidRPr="003F1FCD">
        <w:rPr>
          <w:rFonts w:ascii="Century" w:hAnsi="Century"/>
          <w:lang w:eastAsia="ja-JP"/>
        </w:rPr>
        <w:t>での測定</w:t>
      </w:r>
      <w:r w:rsidR="00BE6F34" w:rsidRPr="003F1FCD">
        <w:rPr>
          <w:rFonts w:ascii="Century" w:hAnsi="Century"/>
          <w:lang w:eastAsia="ja-JP"/>
        </w:rPr>
        <w:t>など。</w:t>
      </w:r>
    </w:p>
    <w:p w14:paraId="2D2641B2" w14:textId="5F2C0BE8" w:rsidR="006E7C73" w:rsidRPr="003F1FCD" w:rsidRDefault="00430329" w:rsidP="003F1FCD">
      <w:pPr>
        <w:ind w:leftChars="200" w:left="660" w:hangingChars="100" w:hanging="220"/>
        <w:jc w:val="both"/>
        <w:rPr>
          <w:rFonts w:ascii="Century" w:hAnsi="Century"/>
          <w:lang w:eastAsia="ja-JP"/>
        </w:rPr>
      </w:pPr>
      <w:r w:rsidRPr="003F1FCD">
        <w:rPr>
          <w:rFonts w:ascii="Century" w:hAnsi="Century"/>
          <w:lang w:eastAsia="ja-JP"/>
        </w:rPr>
        <w:t>・</w:t>
      </w:r>
      <w:r w:rsidR="00937664" w:rsidRPr="003F1FCD">
        <w:rPr>
          <w:rFonts w:ascii="Century" w:hAnsi="Century"/>
          <w:lang w:eastAsia="ja-JP"/>
        </w:rPr>
        <w:t xml:space="preserve">　</w:t>
      </w:r>
      <w:r w:rsidRPr="003F1FCD">
        <w:rPr>
          <w:rFonts w:ascii="Century" w:hAnsi="Century"/>
          <w:lang w:eastAsia="ja-JP"/>
        </w:rPr>
        <w:t>測定周波数が</w:t>
      </w:r>
      <w:r w:rsidRPr="003F1FCD">
        <w:rPr>
          <w:rFonts w:ascii="Century" w:hAnsi="Century"/>
          <w:lang w:eastAsia="ja-JP"/>
        </w:rPr>
        <w:t>30</w:t>
      </w:r>
      <w:r w:rsidR="0005502D" w:rsidRPr="0005502D">
        <w:rPr>
          <w:rFonts w:ascii="Times New Roman" w:hAnsi="Times New Roman"/>
          <w:lang w:eastAsia="ja-JP"/>
        </w:rPr>
        <w:t>MHz</w:t>
      </w:r>
      <w:r w:rsidRPr="003F1FCD">
        <w:rPr>
          <w:rFonts w:ascii="Century" w:hAnsi="Century"/>
          <w:lang w:eastAsia="ja-JP"/>
        </w:rPr>
        <w:t>～</w:t>
      </w:r>
      <w:r w:rsidRPr="003F1FCD">
        <w:rPr>
          <w:rFonts w:ascii="Century" w:hAnsi="Century"/>
          <w:lang w:eastAsia="ja-JP"/>
        </w:rPr>
        <w:t>1000</w:t>
      </w:r>
      <w:r w:rsidR="0005502D" w:rsidRPr="0005502D">
        <w:rPr>
          <w:rFonts w:ascii="Times New Roman" w:hAnsi="Times New Roman"/>
          <w:lang w:eastAsia="ja-JP"/>
        </w:rPr>
        <w:t>MHz</w:t>
      </w:r>
      <w:r w:rsidRPr="003F1FCD">
        <w:rPr>
          <w:rFonts w:ascii="Century" w:hAnsi="Century"/>
          <w:lang w:eastAsia="ja-JP"/>
        </w:rPr>
        <w:t>の間では、アンテナ高を</w:t>
      </w:r>
      <w:r w:rsidRPr="003F1FCD">
        <w:rPr>
          <w:rFonts w:ascii="Century" w:hAnsi="Century"/>
          <w:lang w:eastAsia="ja-JP"/>
        </w:rPr>
        <w:t>1</w:t>
      </w:r>
      <w:r w:rsidR="0005502D" w:rsidRPr="0005502D">
        <w:rPr>
          <w:rFonts w:ascii="Times New Roman" w:hAnsi="Times New Roman"/>
          <w:lang w:eastAsia="ja-JP"/>
        </w:rPr>
        <w:t>m</w:t>
      </w:r>
      <w:r w:rsidRPr="003F1FCD">
        <w:rPr>
          <w:rFonts w:ascii="Century" w:hAnsi="Century"/>
          <w:lang w:eastAsia="ja-JP"/>
        </w:rPr>
        <w:t>から</w:t>
      </w:r>
      <w:r w:rsidRPr="003F1FCD">
        <w:rPr>
          <w:rFonts w:ascii="Century" w:hAnsi="Century"/>
          <w:lang w:eastAsia="ja-JP"/>
        </w:rPr>
        <w:t>4</w:t>
      </w:r>
      <w:r w:rsidR="0005502D" w:rsidRPr="0005502D">
        <w:rPr>
          <w:rFonts w:ascii="Times New Roman" w:hAnsi="Times New Roman"/>
          <w:lang w:eastAsia="ja-JP"/>
        </w:rPr>
        <w:t>m</w:t>
      </w:r>
      <w:r w:rsidRPr="003F1FCD">
        <w:rPr>
          <w:rFonts w:ascii="Century" w:hAnsi="Century"/>
          <w:lang w:eastAsia="ja-JP"/>
        </w:rPr>
        <w:t>に変化させ測定した。その結果は、試験結果データの＊ページに掲載</w:t>
      </w:r>
      <w:r w:rsidR="00BE6F34" w:rsidRPr="003F1FCD">
        <w:rPr>
          <w:rFonts w:ascii="Century" w:hAnsi="Century"/>
          <w:lang w:eastAsia="ja-JP"/>
        </w:rPr>
        <w:t>など。</w:t>
      </w:r>
    </w:p>
    <w:p w14:paraId="03DF1AA3" w14:textId="7A70ED4E" w:rsidR="006E7C73" w:rsidRPr="003F1FCD" w:rsidRDefault="00430329" w:rsidP="003F1FCD">
      <w:pPr>
        <w:ind w:leftChars="200" w:left="660" w:hangingChars="100" w:hanging="220"/>
        <w:jc w:val="both"/>
        <w:rPr>
          <w:rFonts w:ascii="Century" w:hAnsi="Century"/>
          <w:lang w:eastAsia="ja-JP"/>
        </w:rPr>
      </w:pPr>
      <w:r w:rsidRPr="003F1FCD">
        <w:rPr>
          <w:rFonts w:ascii="Century" w:hAnsi="Century"/>
          <w:lang w:eastAsia="ja-JP"/>
        </w:rPr>
        <w:t>・</w:t>
      </w:r>
      <w:r w:rsidR="00937664" w:rsidRPr="003F1FCD">
        <w:rPr>
          <w:rFonts w:ascii="Century" w:hAnsi="Century"/>
          <w:lang w:eastAsia="ja-JP"/>
        </w:rPr>
        <w:t xml:space="preserve">　</w:t>
      </w:r>
      <w:r w:rsidRPr="003F1FCD">
        <w:rPr>
          <w:rFonts w:ascii="Century" w:hAnsi="Century"/>
          <w:lang w:eastAsia="ja-JP"/>
        </w:rPr>
        <w:t>測定周波数が</w:t>
      </w:r>
      <w:r w:rsidRPr="003F1FCD">
        <w:rPr>
          <w:rFonts w:ascii="Century" w:hAnsi="Century"/>
          <w:lang w:eastAsia="ja-JP"/>
        </w:rPr>
        <w:t>1000</w:t>
      </w:r>
      <w:r w:rsidR="0005502D" w:rsidRPr="0005502D">
        <w:rPr>
          <w:rFonts w:ascii="Times New Roman" w:hAnsi="Times New Roman"/>
          <w:lang w:eastAsia="ja-JP"/>
        </w:rPr>
        <w:t>MHz</w:t>
      </w:r>
      <w:r w:rsidRPr="003F1FCD">
        <w:rPr>
          <w:rFonts w:ascii="Century" w:hAnsi="Century"/>
          <w:lang w:eastAsia="ja-JP"/>
        </w:rPr>
        <w:t>以上では、被試験機とアンテナ間の水平距離を可変して測定した。その結果は、試験結果データの＊ページに掲載</w:t>
      </w:r>
      <w:r w:rsidR="00BE6F34" w:rsidRPr="003F1FCD">
        <w:rPr>
          <w:rFonts w:ascii="Century" w:hAnsi="Century"/>
          <w:lang w:eastAsia="ja-JP"/>
        </w:rPr>
        <w:t>など。</w:t>
      </w:r>
    </w:p>
    <w:p w14:paraId="210D98C3" w14:textId="797B981B" w:rsidR="00937664" w:rsidRPr="003F1FCD" w:rsidRDefault="003F1FCD" w:rsidP="003F1FCD">
      <w:pPr>
        <w:ind w:left="660" w:hanging="220"/>
        <w:jc w:val="both"/>
        <w:rPr>
          <w:rFonts w:ascii="Century" w:hAnsi="Century"/>
          <w:lang w:eastAsia="ja-JP"/>
        </w:rPr>
      </w:pPr>
      <w:r w:rsidRPr="003F1FCD">
        <w:rPr>
          <w:rFonts w:ascii="Century" w:hAnsi="Century"/>
          <w:lang w:eastAsia="ja-JP"/>
        </w:rPr>
        <w:t>・</w:t>
      </w:r>
      <w:r>
        <w:rPr>
          <w:rFonts w:ascii="Century" w:hAnsi="Century"/>
          <w:lang w:eastAsia="ja-JP"/>
        </w:rPr>
        <w:t xml:space="preserve">　</w:t>
      </w:r>
      <w:r w:rsidR="00430329" w:rsidRPr="003F1FCD">
        <w:rPr>
          <w:rFonts w:ascii="Century" w:hAnsi="Century"/>
          <w:lang w:eastAsia="ja-JP"/>
        </w:rPr>
        <w:t>試験結果表の説明</w:t>
      </w:r>
    </w:p>
    <w:p w14:paraId="21AA3780" w14:textId="65546400" w:rsidR="00937664" w:rsidRPr="003F1FCD" w:rsidRDefault="00430329" w:rsidP="003F1FCD">
      <w:pPr>
        <w:ind w:leftChars="200" w:left="660" w:hangingChars="100" w:hanging="220"/>
        <w:jc w:val="both"/>
        <w:rPr>
          <w:rFonts w:ascii="Century" w:hAnsi="Century"/>
          <w:lang w:eastAsia="ja-JP"/>
        </w:rPr>
      </w:pPr>
      <w:r w:rsidRPr="003F1FCD">
        <w:rPr>
          <w:rFonts w:ascii="Century" w:hAnsi="Century"/>
          <w:lang w:eastAsia="ja-JP"/>
        </w:rPr>
        <w:t>（例</w:t>
      </w:r>
      <w:r w:rsidR="00ED17FF" w:rsidRPr="003F1FCD">
        <w:rPr>
          <w:rFonts w:ascii="Century" w:hAnsi="Century"/>
          <w:lang w:eastAsia="ja-JP"/>
        </w:rPr>
        <w:t>：</w:t>
      </w:r>
      <w:r w:rsidRPr="003F1FCD">
        <w:rPr>
          <w:rFonts w:ascii="Century" w:hAnsi="Century"/>
          <w:lang w:eastAsia="ja-JP"/>
        </w:rPr>
        <w:t>このパターンが最悪値であったが、何</w:t>
      </w:r>
      <w:r w:rsidR="0005502D" w:rsidRPr="0005502D">
        <w:rPr>
          <w:rFonts w:ascii="Times New Roman" w:hAnsi="Times New Roman"/>
          <w:lang w:eastAsia="ja-JP"/>
        </w:rPr>
        <w:t>dB</w:t>
      </w:r>
      <w:r w:rsidRPr="003F1FCD">
        <w:rPr>
          <w:rFonts w:ascii="Century" w:hAnsi="Century"/>
          <w:lang w:eastAsia="ja-JP"/>
        </w:rPr>
        <w:t>のマージンが確保できた</w:t>
      </w:r>
      <w:r w:rsidR="00ED17FF" w:rsidRPr="003F1FCD">
        <w:rPr>
          <w:rFonts w:ascii="Century" w:hAnsi="Century"/>
          <w:lang w:eastAsia="ja-JP"/>
        </w:rPr>
        <w:t>、など</w:t>
      </w:r>
      <w:r w:rsidRPr="003F1FCD">
        <w:rPr>
          <w:rFonts w:ascii="Century" w:hAnsi="Century"/>
          <w:lang w:eastAsia="ja-JP"/>
        </w:rPr>
        <w:t>）</w:t>
      </w:r>
    </w:p>
    <w:p w14:paraId="1A1FE7FE" w14:textId="77777777" w:rsidR="00AA7BCE" w:rsidRPr="003F1FCD" w:rsidRDefault="00AA7BCE" w:rsidP="00937664">
      <w:pPr>
        <w:ind w:firstLineChars="129" w:firstLine="284"/>
        <w:rPr>
          <w:rFonts w:ascii="Century" w:hAnsi="Century"/>
          <w:lang w:eastAsia="ja-JP"/>
        </w:rPr>
      </w:pPr>
    </w:p>
    <w:p w14:paraId="5513C17B" w14:textId="77777777" w:rsidR="00AA7BCE" w:rsidRDefault="00430329" w:rsidP="000A0F37">
      <w:pPr>
        <w:pStyle w:val="2"/>
        <w:spacing w:before="120" w:after="120"/>
        <w:rPr>
          <w:lang w:eastAsia="ja-JP"/>
        </w:rPr>
      </w:pPr>
      <w:r w:rsidRPr="00722997">
        <w:rPr>
          <w:lang w:eastAsia="ja-JP"/>
        </w:rPr>
        <w:t>４．同時に類似した製品を申請されている場合</w:t>
      </w:r>
    </w:p>
    <w:p w14:paraId="7C4FEA49" w14:textId="30D0AB4D" w:rsidR="006E7C73" w:rsidRPr="00722997" w:rsidRDefault="00430329" w:rsidP="003F1FCD">
      <w:pPr>
        <w:ind w:leftChars="200" w:left="440" w:firstLineChars="100" w:firstLine="220"/>
        <w:jc w:val="both"/>
        <w:rPr>
          <w:lang w:eastAsia="ja-JP"/>
        </w:rPr>
      </w:pPr>
      <w:r w:rsidRPr="00722997">
        <w:rPr>
          <w:lang w:eastAsia="ja-JP"/>
        </w:rPr>
        <w:t>下記のような事項が記載された</w:t>
      </w:r>
      <w:r w:rsidR="000103CC">
        <w:rPr>
          <w:rFonts w:hint="eastAsia"/>
          <w:lang w:eastAsia="ja-JP"/>
        </w:rPr>
        <w:t>「</w:t>
      </w:r>
      <w:r w:rsidRPr="00722997">
        <w:rPr>
          <w:lang w:eastAsia="ja-JP"/>
        </w:rPr>
        <w:t>別紙</w:t>
      </w:r>
      <w:r w:rsidR="000103CC">
        <w:rPr>
          <w:rFonts w:hint="eastAsia"/>
          <w:lang w:eastAsia="ja-JP"/>
        </w:rPr>
        <w:t>」</w:t>
      </w:r>
      <w:r w:rsidRPr="00722997">
        <w:rPr>
          <w:lang w:eastAsia="ja-JP"/>
        </w:rPr>
        <w:t>をご用意いただき、冒頭に、製品間の違いを説明く</w:t>
      </w:r>
      <w:r w:rsidRPr="00722997">
        <w:rPr>
          <w:lang w:eastAsia="ja-JP"/>
        </w:rPr>
        <w:t xml:space="preserve"> </w:t>
      </w:r>
      <w:r w:rsidRPr="00722997">
        <w:rPr>
          <w:lang w:eastAsia="ja-JP"/>
        </w:rPr>
        <w:t>ださい。</w:t>
      </w:r>
    </w:p>
    <w:p w14:paraId="05B6C98D" w14:textId="3AF0E95F" w:rsidR="00B02E10" w:rsidRDefault="00B02E10" w:rsidP="003F1FCD">
      <w:pPr>
        <w:ind w:leftChars="200" w:left="440" w:firstLineChars="100" w:firstLine="220"/>
        <w:jc w:val="both"/>
        <w:rPr>
          <w:rFonts w:ascii="Century" w:hAnsi="Century"/>
          <w:lang w:eastAsia="ja-JP"/>
        </w:rPr>
      </w:pPr>
      <w:r>
        <w:rPr>
          <w:rFonts w:ascii="Century" w:hAnsi="Century" w:hint="eastAsia"/>
          <w:lang w:eastAsia="ja-JP"/>
        </w:rPr>
        <w:t>主となる製品との製品間の違いによる、性能の差異が生じない事を説明する必要があります。</w:t>
      </w:r>
    </w:p>
    <w:p w14:paraId="20DBF81E" w14:textId="38BC1867" w:rsidR="006E7C73" w:rsidRDefault="00B02E10" w:rsidP="003F1FCD">
      <w:pPr>
        <w:ind w:leftChars="200" w:left="440" w:firstLineChars="100" w:firstLine="220"/>
        <w:jc w:val="both"/>
        <w:rPr>
          <w:rFonts w:ascii="Century" w:hAnsi="Century"/>
          <w:lang w:eastAsia="ja-JP"/>
        </w:rPr>
      </w:pPr>
      <w:r>
        <w:rPr>
          <w:rFonts w:ascii="Century" w:hAnsi="Century" w:hint="eastAsia"/>
          <w:lang w:eastAsia="ja-JP"/>
        </w:rPr>
        <w:t>また、性能の差異が生ずる場合は、その差異について、データを取得して問題が無いことを説明する必要が有りますが、その場合、取得データの最悪値が、システムの運用条件と成ります。</w:t>
      </w:r>
    </w:p>
    <w:p w14:paraId="053F0AEA" w14:textId="178D976A" w:rsidR="00B02E10" w:rsidRPr="00AA7BCE" w:rsidRDefault="00B02E10" w:rsidP="00C40CD8">
      <w:pPr>
        <w:rPr>
          <w:rFonts w:ascii="Century" w:hAnsi="Century"/>
          <w:lang w:eastAsia="ja-JP"/>
        </w:rPr>
      </w:pPr>
    </w:p>
    <w:p w14:paraId="31CA6BA5" w14:textId="77777777" w:rsidR="006E7C73" w:rsidRPr="0005502D" w:rsidRDefault="00430329" w:rsidP="00C40CD8">
      <w:pPr>
        <w:rPr>
          <w:rFonts w:ascii="Century" w:hAnsi="Century"/>
          <w:lang w:eastAsia="ja-JP"/>
        </w:rPr>
      </w:pPr>
      <w:r w:rsidRPr="0005502D">
        <w:rPr>
          <w:rFonts w:ascii="Century" w:hAnsi="Century"/>
          <w:lang w:eastAsia="ja-JP"/>
        </w:rPr>
        <w:t>（例</w:t>
      </w:r>
      <w:r w:rsidRPr="0005502D">
        <w:rPr>
          <w:rFonts w:ascii="Century" w:hAnsi="Century"/>
          <w:lang w:eastAsia="ja-JP"/>
        </w:rPr>
        <w:t xml:space="preserve"> 1</w:t>
      </w:r>
      <w:r w:rsidRPr="0005502D">
        <w:rPr>
          <w:rFonts w:ascii="Century" w:hAnsi="Century"/>
          <w:lang w:eastAsia="ja-JP"/>
        </w:rPr>
        <w:t>）</w:t>
      </w:r>
    </w:p>
    <w:p w14:paraId="3D905D20" w14:textId="77777777" w:rsidR="00AA7BCE" w:rsidRPr="0005502D" w:rsidRDefault="00430329" w:rsidP="00AA7BCE">
      <w:pPr>
        <w:ind w:firstLineChars="200" w:firstLine="440"/>
        <w:rPr>
          <w:rFonts w:ascii="Century" w:hAnsi="Century"/>
          <w:lang w:eastAsia="ja-JP"/>
        </w:rPr>
      </w:pPr>
      <w:r w:rsidRPr="0005502D">
        <w:rPr>
          <w:rFonts w:ascii="Century" w:hAnsi="Century"/>
          <w:lang w:eastAsia="ja-JP"/>
        </w:rPr>
        <w:t>申請</w:t>
      </w:r>
      <w:r w:rsidR="00937664" w:rsidRPr="0005502D">
        <w:rPr>
          <w:rFonts w:ascii="ＭＳ 明朝" w:eastAsia="ＭＳ 明朝" w:hAnsi="ＭＳ 明朝" w:cs="ＭＳ 明朝" w:hint="eastAsia"/>
          <w:lang w:eastAsia="ja-JP"/>
        </w:rPr>
        <w:t>①</w:t>
      </w:r>
      <w:r w:rsidRPr="0005502D">
        <w:rPr>
          <w:rFonts w:ascii="Century" w:hAnsi="Century"/>
          <w:lang w:eastAsia="ja-JP"/>
        </w:rPr>
        <w:tab/>
      </w:r>
      <w:r w:rsidRPr="0005502D">
        <w:rPr>
          <w:rFonts w:ascii="Century" w:hAnsi="Century"/>
          <w:lang w:eastAsia="ja-JP"/>
        </w:rPr>
        <w:t>ケーブルモデム付き</w:t>
      </w:r>
      <w:r w:rsidRPr="0005502D">
        <w:rPr>
          <w:rFonts w:ascii="Century" w:hAnsi="Century"/>
          <w:lang w:eastAsia="ja-JP"/>
        </w:rPr>
        <w:t xml:space="preserve"> STB</w:t>
      </w:r>
      <w:r w:rsidRPr="0005502D">
        <w:rPr>
          <w:rFonts w:ascii="Century" w:hAnsi="Century"/>
          <w:lang w:eastAsia="ja-JP"/>
        </w:rPr>
        <w:t>（</w:t>
      </w:r>
      <w:r w:rsidRPr="0005502D">
        <w:rPr>
          <w:rFonts w:ascii="Century" w:hAnsi="Century"/>
          <w:lang w:eastAsia="ja-JP"/>
        </w:rPr>
        <w:t xml:space="preserve">OFDM </w:t>
      </w:r>
      <w:r w:rsidRPr="0005502D">
        <w:rPr>
          <w:rFonts w:ascii="Century" w:hAnsi="Century"/>
          <w:lang w:eastAsia="ja-JP"/>
        </w:rPr>
        <w:t>チューナ有り）</w:t>
      </w:r>
    </w:p>
    <w:p w14:paraId="665179B4" w14:textId="77777777" w:rsidR="006E7C73" w:rsidRPr="0005502D" w:rsidRDefault="00430329" w:rsidP="00AA7BCE">
      <w:pPr>
        <w:ind w:firstLineChars="200" w:firstLine="440"/>
        <w:rPr>
          <w:rFonts w:ascii="Century" w:hAnsi="Century"/>
          <w:lang w:eastAsia="ja-JP"/>
        </w:rPr>
      </w:pPr>
      <w:r w:rsidRPr="0005502D">
        <w:rPr>
          <w:rFonts w:ascii="Century" w:hAnsi="Century"/>
          <w:lang w:eastAsia="ja-JP"/>
        </w:rPr>
        <w:t>申請</w:t>
      </w:r>
      <w:r w:rsidR="00937664" w:rsidRPr="0005502D">
        <w:rPr>
          <w:rFonts w:ascii="ＭＳ 明朝" w:eastAsia="ＭＳ 明朝" w:hAnsi="ＭＳ 明朝" w:cs="ＭＳ 明朝" w:hint="eastAsia"/>
          <w:lang w:eastAsia="ja-JP"/>
        </w:rPr>
        <w:t>②</w:t>
      </w:r>
      <w:r w:rsidRPr="0005502D">
        <w:rPr>
          <w:rFonts w:ascii="Century" w:hAnsi="Century"/>
          <w:lang w:eastAsia="ja-JP"/>
        </w:rPr>
        <w:tab/>
      </w:r>
      <w:r w:rsidRPr="0005502D">
        <w:rPr>
          <w:rFonts w:ascii="Century" w:hAnsi="Century"/>
          <w:lang w:eastAsia="ja-JP"/>
        </w:rPr>
        <w:t>ケーブルモデム付き</w:t>
      </w:r>
      <w:r w:rsidRPr="0005502D">
        <w:rPr>
          <w:rFonts w:ascii="Century" w:hAnsi="Century"/>
          <w:lang w:eastAsia="ja-JP"/>
        </w:rPr>
        <w:t xml:space="preserve"> STB</w:t>
      </w:r>
      <w:r w:rsidRPr="0005502D">
        <w:rPr>
          <w:rFonts w:ascii="Century" w:hAnsi="Century"/>
          <w:lang w:eastAsia="ja-JP"/>
        </w:rPr>
        <w:t>（</w:t>
      </w:r>
      <w:r w:rsidRPr="0005502D">
        <w:rPr>
          <w:rFonts w:ascii="Century" w:hAnsi="Century"/>
          <w:lang w:eastAsia="ja-JP"/>
        </w:rPr>
        <w:t xml:space="preserve">OFDM </w:t>
      </w:r>
      <w:r w:rsidRPr="0005502D">
        <w:rPr>
          <w:rFonts w:ascii="Century" w:hAnsi="Century"/>
          <w:lang w:eastAsia="ja-JP"/>
        </w:rPr>
        <w:t>チューナ無し）</w:t>
      </w:r>
    </w:p>
    <w:p w14:paraId="5EB6C980" w14:textId="77777777" w:rsidR="006E7C73" w:rsidRPr="0005502D" w:rsidRDefault="006E7C73" w:rsidP="00C40CD8">
      <w:pPr>
        <w:rPr>
          <w:rFonts w:ascii="Century" w:hAnsi="Century"/>
          <w:lang w:eastAsia="ja-JP"/>
        </w:rPr>
      </w:pPr>
    </w:p>
    <w:p w14:paraId="255D2EE9" w14:textId="77777777" w:rsidR="006E7C73" w:rsidRPr="0005502D" w:rsidRDefault="00430329" w:rsidP="00C40CD8">
      <w:pPr>
        <w:rPr>
          <w:rFonts w:ascii="Century" w:hAnsi="Century"/>
          <w:lang w:eastAsia="ja-JP"/>
        </w:rPr>
      </w:pPr>
      <w:r w:rsidRPr="0005502D">
        <w:rPr>
          <w:rFonts w:ascii="Century" w:hAnsi="Century"/>
          <w:lang w:eastAsia="ja-JP"/>
        </w:rPr>
        <w:t>（例</w:t>
      </w:r>
      <w:r w:rsidRPr="0005502D">
        <w:rPr>
          <w:rFonts w:ascii="Century" w:hAnsi="Century"/>
          <w:lang w:eastAsia="ja-JP"/>
        </w:rPr>
        <w:t xml:space="preserve"> 2</w:t>
      </w:r>
      <w:r w:rsidRPr="0005502D">
        <w:rPr>
          <w:rFonts w:ascii="Century" w:hAnsi="Century"/>
          <w:lang w:eastAsia="ja-JP"/>
        </w:rPr>
        <w:t>）</w:t>
      </w:r>
    </w:p>
    <w:p w14:paraId="02DD5A58" w14:textId="77777777" w:rsidR="006E7C73" w:rsidRPr="0005502D" w:rsidRDefault="00430329" w:rsidP="00AA7BCE">
      <w:pPr>
        <w:ind w:firstLineChars="200" w:firstLine="440"/>
        <w:rPr>
          <w:rFonts w:ascii="Century" w:hAnsi="Century"/>
          <w:lang w:eastAsia="ja-JP"/>
        </w:rPr>
      </w:pPr>
      <w:r w:rsidRPr="0005502D">
        <w:rPr>
          <w:rFonts w:ascii="Century" w:hAnsi="Century"/>
          <w:lang w:eastAsia="ja-JP"/>
        </w:rPr>
        <w:t>申請</w:t>
      </w:r>
      <w:r w:rsidR="00937664" w:rsidRPr="0005502D">
        <w:rPr>
          <w:rFonts w:ascii="ＭＳ 明朝" w:eastAsia="ＭＳ 明朝" w:hAnsi="ＭＳ 明朝" w:cs="ＭＳ 明朝" w:hint="eastAsia"/>
          <w:lang w:eastAsia="ja-JP"/>
        </w:rPr>
        <w:t>①</w:t>
      </w:r>
      <w:r w:rsidRPr="0005502D">
        <w:rPr>
          <w:rFonts w:ascii="Century" w:hAnsi="Century"/>
          <w:lang w:eastAsia="ja-JP"/>
        </w:rPr>
        <w:tab/>
        <w:t xml:space="preserve">DOCSIS3.0 </w:t>
      </w:r>
      <w:r w:rsidRPr="0005502D">
        <w:rPr>
          <w:rFonts w:ascii="Century" w:hAnsi="Century"/>
          <w:lang w:eastAsia="ja-JP"/>
        </w:rPr>
        <w:t>ケーブルモデム</w:t>
      </w:r>
    </w:p>
    <w:p w14:paraId="00DF9034" w14:textId="77777777" w:rsidR="006E7C73" w:rsidRPr="0005502D" w:rsidRDefault="00430329" w:rsidP="00AA7BCE">
      <w:pPr>
        <w:ind w:firstLineChars="600" w:firstLine="1320"/>
        <w:rPr>
          <w:rFonts w:ascii="Century" w:hAnsi="Century"/>
        </w:rPr>
      </w:pPr>
      <w:proofErr w:type="spellStart"/>
      <w:r w:rsidRPr="0005502D">
        <w:rPr>
          <w:rFonts w:ascii="Century" w:hAnsi="Century"/>
        </w:rPr>
        <w:t>システム運用条件「</w:t>
      </w:r>
      <w:r w:rsidRPr="0005502D">
        <w:rPr>
          <w:rFonts w:ascii="Century" w:hAnsi="Century"/>
        </w:rPr>
        <w:t>Extended</w:t>
      </w:r>
      <w:proofErr w:type="spellEnd"/>
      <w:r w:rsidRPr="0005502D">
        <w:rPr>
          <w:rFonts w:ascii="Century" w:hAnsi="Century"/>
        </w:rPr>
        <w:t xml:space="preserve"> Upstream Transmit Power </w:t>
      </w:r>
      <w:proofErr w:type="spellStart"/>
      <w:r w:rsidRPr="0005502D">
        <w:rPr>
          <w:rFonts w:ascii="Century" w:hAnsi="Century"/>
        </w:rPr>
        <w:t>機能無効</w:t>
      </w:r>
      <w:proofErr w:type="spellEnd"/>
    </w:p>
    <w:p w14:paraId="1BABD125" w14:textId="77777777" w:rsidR="006E7C73" w:rsidRPr="0005502D" w:rsidRDefault="00430329" w:rsidP="00AA7BCE">
      <w:pPr>
        <w:ind w:firstLineChars="200" w:firstLine="440"/>
        <w:rPr>
          <w:rFonts w:ascii="Century" w:hAnsi="Century"/>
        </w:rPr>
      </w:pPr>
      <w:proofErr w:type="spellStart"/>
      <w:r w:rsidRPr="0005502D">
        <w:rPr>
          <w:rFonts w:ascii="Century" w:hAnsi="Century"/>
        </w:rPr>
        <w:t>申請</w:t>
      </w:r>
      <w:proofErr w:type="spellEnd"/>
      <w:r w:rsidR="00937664" w:rsidRPr="0005502D">
        <w:rPr>
          <w:rFonts w:ascii="ＭＳ 明朝" w:eastAsia="ＭＳ 明朝" w:hAnsi="ＭＳ 明朝" w:cs="ＭＳ 明朝" w:hint="eastAsia"/>
          <w:lang w:eastAsia="ja-JP"/>
        </w:rPr>
        <w:t>②</w:t>
      </w:r>
      <w:r w:rsidRPr="0005502D">
        <w:rPr>
          <w:rFonts w:ascii="Century" w:hAnsi="Century"/>
        </w:rPr>
        <w:tab/>
        <w:t xml:space="preserve">DOCSIS3.0 </w:t>
      </w:r>
      <w:proofErr w:type="spellStart"/>
      <w:r w:rsidRPr="0005502D">
        <w:rPr>
          <w:rFonts w:ascii="Century" w:hAnsi="Century"/>
        </w:rPr>
        <w:t>ケーブルモデム</w:t>
      </w:r>
      <w:proofErr w:type="spellEnd"/>
    </w:p>
    <w:p w14:paraId="29833009" w14:textId="77777777" w:rsidR="006E7C73" w:rsidRPr="0005502D" w:rsidRDefault="00430329" w:rsidP="00AA7BCE">
      <w:pPr>
        <w:ind w:firstLineChars="600" w:firstLine="1320"/>
        <w:rPr>
          <w:rFonts w:ascii="Century" w:hAnsi="Century"/>
        </w:rPr>
      </w:pPr>
      <w:proofErr w:type="spellStart"/>
      <w:r w:rsidRPr="0005502D">
        <w:rPr>
          <w:rFonts w:ascii="Century" w:hAnsi="Century"/>
        </w:rPr>
        <w:t>システム運用条件「</w:t>
      </w:r>
      <w:r w:rsidRPr="0005502D">
        <w:rPr>
          <w:rFonts w:ascii="Century" w:hAnsi="Century"/>
        </w:rPr>
        <w:t>Extended</w:t>
      </w:r>
      <w:proofErr w:type="spellEnd"/>
      <w:r w:rsidRPr="0005502D">
        <w:rPr>
          <w:rFonts w:ascii="Century" w:hAnsi="Century"/>
        </w:rPr>
        <w:t xml:space="preserve"> Upstream Transmit Power </w:t>
      </w:r>
      <w:proofErr w:type="spellStart"/>
      <w:r w:rsidRPr="0005502D">
        <w:rPr>
          <w:rFonts w:ascii="Century" w:hAnsi="Century"/>
        </w:rPr>
        <w:t>機能有効</w:t>
      </w:r>
      <w:proofErr w:type="spellEnd"/>
    </w:p>
    <w:p w14:paraId="28D6876D" w14:textId="77777777" w:rsidR="006E7C73" w:rsidRPr="0005502D" w:rsidRDefault="006E7C73" w:rsidP="00C40CD8">
      <w:pPr>
        <w:rPr>
          <w:rFonts w:ascii="Century" w:hAnsi="Century"/>
        </w:rPr>
      </w:pPr>
    </w:p>
    <w:p w14:paraId="49161AA1" w14:textId="77777777" w:rsidR="006E7C73" w:rsidRPr="0005502D" w:rsidRDefault="00430329" w:rsidP="00C40CD8">
      <w:pPr>
        <w:rPr>
          <w:rFonts w:ascii="Century" w:hAnsi="Century"/>
        </w:rPr>
      </w:pPr>
      <w:r w:rsidRPr="0005502D">
        <w:rPr>
          <w:rFonts w:ascii="Century" w:hAnsi="Century"/>
        </w:rPr>
        <w:t>（例</w:t>
      </w:r>
      <w:r w:rsidRPr="0005502D">
        <w:rPr>
          <w:rFonts w:ascii="Century" w:hAnsi="Century"/>
        </w:rPr>
        <w:t xml:space="preserve"> 3</w:t>
      </w:r>
      <w:r w:rsidRPr="0005502D">
        <w:rPr>
          <w:rFonts w:ascii="Century" w:hAnsi="Century"/>
        </w:rPr>
        <w:t>）</w:t>
      </w:r>
    </w:p>
    <w:p w14:paraId="70087341" w14:textId="722A2176" w:rsidR="00AA7BCE" w:rsidRPr="0005502D" w:rsidRDefault="00430329" w:rsidP="00AA7BCE">
      <w:pPr>
        <w:ind w:firstLineChars="200" w:firstLine="440"/>
        <w:rPr>
          <w:rFonts w:ascii="Century" w:hAnsi="Century"/>
          <w:lang w:eastAsia="ja-JP"/>
        </w:rPr>
      </w:pPr>
      <w:proofErr w:type="spellStart"/>
      <w:r w:rsidRPr="0005502D">
        <w:rPr>
          <w:rFonts w:ascii="Century" w:hAnsi="Century"/>
        </w:rPr>
        <w:t>申請</w:t>
      </w:r>
      <w:proofErr w:type="spellEnd"/>
      <w:r w:rsidR="00937664" w:rsidRPr="0005502D">
        <w:rPr>
          <w:rFonts w:ascii="ＭＳ 明朝" w:eastAsia="ＭＳ 明朝" w:hAnsi="ＭＳ 明朝" w:cs="ＭＳ 明朝" w:hint="eastAsia"/>
          <w:lang w:eastAsia="ja-JP"/>
        </w:rPr>
        <w:t>①</w:t>
      </w:r>
      <w:r w:rsidRPr="0005502D">
        <w:rPr>
          <w:rFonts w:ascii="Century" w:hAnsi="Century"/>
        </w:rPr>
        <w:tab/>
        <w:t xml:space="preserve">FSK </w:t>
      </w:r>
      <w:proofErr w:type="spellStart"/>
      <w:r w:rsidRPr="0005502D">
        <w:rPr>
          <w:rFonts w:ascii="Century" w:hAnsi="Century"/>
        </w:rPr>
        <w:t>制御機能付き</w:t>
      </w:r>
      <w:proofErr w:type="spellEnd"/>
      <w:r w:rsidRPr="0005502D">
        <w:rPr>
          <w:rFonts w:ascii="Century" w:hAnsi="Century"/>
        </w:rPr>
        <w:t xml:space="preserve"> V</w:t>
      </w:r>
      <w:r w:rsidRPr="0005502D">
        <w:rPr>
          <w:rFonts w:ascii="Century" w:hAnsi="Century"/>
        </w:rPr>
        <w:t>－</w:t>
      </w:r>
      <w:r w:rsidRPr="0005502D">
        <w:rPr>
          <w:rFonts w:ascii="Century" w:hAnsi="Century"/>
        </w:rPr>
        <w:t>ONU</w:t>
      </w:r>
      <w:r w:rsidRPr="0005502D">
        <w:rPr>
          <w:rFonts w:ascii="Century" w:hAnsi="Century"/>
        </w:rPr>
        <w:t>（～</w:t>
      </w:r>
      <w:r w:rsidRPr="0005502D">
        <w:rPr>
          <w:rFonts w:ascii="Century" w:hAnsi="Century"/>
        </w:rPr>
        <w:t>770</w:t>
      </w:r>
      <w:r w:rsidR="0005502D" w:rsidRPr="0005502D">
        <w:rPr>
          <w:rFonts w:ascii="Times New Roman" w:hAnsi="Times New Roman"/>
        </w:rPr>
        <w:t>MHz</w:t>
      </w:r>
      <w:r w:rsidRPr="0005502D">
        <w:rPr>
          <w:rFonts w:ascii="Century" w:hAnsi="Century"/>
        </w:rPr>
        <w:t xml:space="preserve"> </w:t>
      </w:r>
      <w:r w:rsidRPr="0005502D">
        <w:rPr>
          <w:rFonts w:ascii="Century" w:hAnsi="Century"/>
        </w:rPr>
        <w:t>版）</w:t>
      </w:r>
    </w:p>
    <w:p w14:paraId="0F3A8831" w14:textId="5C7844B3" w:rsidR="00AA7BCE" w:rsidRPr="0005502D" w:rsidRDefault="00430329" w:rsidP="00AA7BCE">
      <w:pPr>
        <w:ind w:firstLineChars="200" w:firstLine="440"/>
        <w:rPr>
          <w:rFonts w:ascii="Century" w:hAnsi="Century"/>
        </w:rPr>
      </w:pPr>
      <w:proofErr w:type="spellStart"/>
      <w:r w:rsidRPr="0005502D">
        <w:rPr>
          <w:rFonts w:ascii="Century" w:hAnsi="Century"/>
        </w:rPr>
        <w:t>申請</w:t>
      </w:r>
      <w:proofErr w:type="spellEnd"/>
      <w:r w:rsidR="00937664" w:rsidRPr="0005502D">
        <w:rPr>
          <w:rFonts w:ascii="ＭＳ 明朝" w:eastAsia="ＭＳ 明朝" w:hAnsi="ＭＳ 明朝" w:cs="ＭＳ 明朝" w:hint="eastAsia"/>
          <w:lang w:eastAsia="ja-JP"/>
        </w:rPr>
        <w:t>②</w:t>
      </w:r>
      <w:r w:rsidRPr="0005502D">
        <w:rPr>
          <w:rFonts w:ascii="Century" w:hAnsi="Century"/>
        </w:rPr>
        <w:tab/>
        <w:t xml:space="preserve">FSK </w:t>
      </w:r>
      <w:proofErr w:type="spellStart"/>
      <w:r w:rsidRPr="0005502D">
        <w:rPr>
          <w:rFonts w:ascii="Century" w:hAnsi="Century"/>
        </w:rPr>
        <w:t>制御機能無し</w:t>
      </w:r>
      <w:proofErr w:type="spellEnd"/>
      <w:r w:rsidRPr="0005502D">
        <w:rPr>
          <w:rFonts w:ascii="Century" w:hAnsi="Century"/>
        </w:rPr>
        <w:t xml:space="preserve"> V</w:t>
      </w:r>
      <w:r w:rsidRPr="0005502D">
        <w:rPr>
          <w:rFonts w:ascii="Century" w:hAnsi="Century"/>
        </w:rPr>
        <w:t>－</w:t>
      </w:r>
      <w:r w:rsidRPr="0005502D">
        <w:rPr>
          <w:rFonts w:ascii="Century" w:hAnsi="Century"/>
        </w:rPr>
        <w:t>ONU</w:t>
      </w:r>
      <w:r w:rsidRPr="0005502D">
        <w:rPr>
          <w:rFonts w:ascii="Century" w:hAnsi="Century"/>
        </w:rPr>
        <w:t>（～</w:t>
      </w:r>
      <w:r w:rsidRPr="0005502D">
        <w:rPr>
          <w:rFonts w:ascii="Century" w:hAnsi="Century"/>
        </w:rPr>
        <w:t>770</w:t>
      </w:r>
      <w:r w:rsidR="0005502D" w:rsidRPr="0005502D">
        <w:rPr>
          <w:rFonts w:ascii="Times New Roman" w:hAnsi="Times New Roman"/>
        </w:rPr>
        <w:t>MHz</w:t>
      </w:r>
      <w:r w:rsidRPr="0005502D">
        <w:rPr>
          <w:rFonts w:ascii="Century" w:hAnsi="Century"/>
        </w:rPr>
        <w:t xml:space="preserve"> </w:t>
      </w:r>
      <w:r w:rsidRPr="0005502D">
        <w:rPr>
          <w:rFonts w:ascii="Century" w:hAnsi="Century"/>
        </w:rPr>
        <w:t>版）</w:t>
      </w:r>
    </w:p>
    <w:p w14:paraId="538771C7" w14:textId="7FD772C1" w:rsidR="00AA7BCE" w:rsidRPr="0005502D" w:rsidRDefault="00430329" w:rsidP="00AA7BCE">
      <w:pPr>
        <w:ind w:firstLineChars="200" w:firstLine="440"/>
        <w:rPr>
          <w:rFonts w:ascii="Century" w:hAnsi="Century"/>
        </w:rPr>
      </w:pPr>
      <w:proofErr w:type="spellStart"/>
      <w:r w:rsidRPr="0005502D">
        <w:rPr>
          <w:rFonts w:ascii="Century" w:hAnsi="Century"/>
        </w:rPr>
        <w:t>申請</w:t>
      </w:r>
      <w:proofErr w:type="spellEnd"/>
      <w:r w:rsidR="00937664" w:rsidRPr="0005502D">
        <w:rPr>
          <w:rFonts w:ascii="ＭＳ 明朝" w:eastAsia="ＭＳ 明朝" w:hAnsi="ＭＳ 明朝" w:cs="ＭＳ 明朝" w:hint="eastAsia"/>
          <w:lang w:eastAsia="ja-JP"/>
        </w:rPr>
        <w:t>③</w:t>
      </w:r>
      <w:r w:rsidRPr="0005502D">
        <w:rPr>
          <w:rFonts w:ascii="Century" w:hAnsi="Century"/>
        </w:rPr>
        <w:tab/>
        <w:t xml:space="preserve">FSK </w:t>
      </w:r>
      <w:proofErr w:type="spellStart"/>
      <w:r w:rsidRPr="0005502D">
        <w:rPr>
          <w:rFonts w:ascii="Century" w:hAnsi="Century"/>
        </w:rPr>
        <w:t>制御機能付き</w:t>
      </w:r>
      <w:proofErr w:type="spellEnd"/>
      <w:r w:rsidRPr="0005502D">
        <w:rPr>
          <w:rFonts w:ascii="Century" w:hAnsi="Century"/>
        </w:rPr>
        <w:t xml:space="preserve"> V</w:t>
      </w:r>
      <w:r w:rsidRPr="0005502D">
        <w:rPr>
          <w:rFonts w:ascii="Century" w:hAnsi="Century"/>
        </w:rPr>
        <w:t>－</w:t>
      </w:r>
      <w:r w:rsidRPr="0005502D">
        <w:rPr>
          <w:rFonts w:ascii="Century" w:hAnsi="Century"/>
        </w:rPr>
        <w:t>ONU</w:t>
      </w:r>
      <w:r w:rsidRPr="0005502D">
        <w:rPr>
          <w:rFonts w:ascii="Century" w:hAnsi="Century"/>
        </w:rPr>
        <w:t>（～</w:t>
      </w:r>
      <w:r w:rsidRPr="0005502D">
        <w:rPr>
          <w:rFonts w:ascii="Century" w:hAnsi="Century"/>
        </w:rPr>
        <w:t>2600</w:t>
      </w:r>
      <w:r w:rsidR="0005502D" w:rsidRPr="0005502D">
        <w:rPr>
          <w:rFonts w:ascii="Times New Roman" w:hAnsi="Times New Roman"/>
        </w:rPr>
        <w:t>MHz</w:t>
      </w:r>
      <w:r w:rsidRPr="0005502D">
        <w:rPr>
          <w:rFonts w:ascii="Century" w:hAnsi="Century"/>
        </w:rPr>
        <w:t xml:space="preserve"> </w:t>
      </w:r>
      <w:r w:rsidRPr="0005502D">
        <w:rPr>
          <w:rFonts w:ascii="Century" w:hAnsi="Century"/>
        </w:rPr>
        <w:t>版）</w:t>
      </w:r>
    </w:p>
    <w:p w14:paraId="0E24BF0E" w14:textId="2C80B7B3" w:rsidR="006E7C73" w:rsidRPr="0005502D" w:rsidRDefault="00430329" w:rsidP="00AA7BCE">
      <w:pPr>
        <w:ind w:firstLineChars="200" w:firstLine="440"/>
        <w:rPr>
          <w:rFonts w:ascii="Century" w:hAnsi="Century"/>
        </w:rPr>
      </w:pPr>
      <w:proofErr w:type="spellStart"/>
      <w:r w:rsidRPr="0005502D">
        <w:rPr>
          <w:rFonts w:ascii="Century" w:hAnsi="Century"/>
        </w:rPr>
        <w:t>申請</w:t>
      </w:r>
      <w:proofErr w:type="spellEnd"/>
      <w:r w:rsidR="00937664" w:rsidRPr="0005502D">
        <w:rPr>
          <w:rFonts w:ascii="ＭＳ 明朝" w:eastAsia="ＭＳ 明朝" w:hAnsi="ＭＳ 明朝" w:cs="ＭＳ 明朝" w:hint="eastAsia"/>
          <w:lang w:eastAsia="ja-JP"/>
        </w:rPr>
        <w:t>④</w:t>
      </w:r>
      <w:r w:rsidRPr="0005502D">
        <w:rPr>
          <w:rFonts w:ascii="Century" w:hAnsi="Century"/>
        </w:rPr>
        <w:tab/>
        <w:t xml:space="preserve">FSK </w:t>
      </w:r>
      <w:proofErr w:type="spellStart"/>
      <w:r w:rsidRPr="0005502D">
        <w:rPr>
          <w:rFonts w:ascii="Century" w:hAnsi="Century"/>
        </w:rPr>
        <w:t>制御機能無し</w:t>
      </w:r>
      <w:proofErr w:type="spellEnd"/>
      <w:r w:rsidRPr="0005502D">
        <w:rPr>
          <w:rFonts w:ascii="Century" w:hAnsi="Century"/>
        </w:rPr>
        <w:t xml:space="preserve"> V</w:t>
      </w:r>
      <w:r w:rsidRPr="0005502D">
        <w:rPr>
          <w:rFonts w:ascii="Century" w:hAnsi="Century"/>
        </w:rPr>
        <w:t>－</w:t>
      </w:r>
      <w:r w:rsidRPr="0005502D">
        <w:rPr>
          <w:rFonts w:ascii="Century" w:hAnsi="Century"/>
        </w:rPr>
        <w:t>ONU</w:t>
      </w:r>
      <w:r w:rsidRPr="0005502D">
        <w:rPr>
          <w:rFonts w:ascii="Century" w:hAnsi="Century"/>
        </w:rPr>
        <w:t>（～</w:t>
      </w:r>
      <w:r w:rsidRPr="0005502D">
        <w:rPr>
          <w:rFonts w:ascii="Century" w:hAnsi="Century"/>
        </w:rPr>
        <w:t>2600</w:t>
      </w:r>
      <w:r w:rsidR="0005502D" w:rsidRPr="0005502D">
        <w:rPr>
          <w:rFonts w:ascii="Times New Roman" w:hAnsi="Times New Roman"/>
        </w:rPr>
        <w:t>MHz</w:t>
      </w:r>
      <w:r w:rsidRPr="0005502D">
        <w:rPr>
          <w:rFonts w:ascii="Century" w:hAnsi="Century"/>
        </w:rPr>
        <w:t xml:space="preserve"> </w:t>
      </w:r>
      <w:r w:rsidRPr="0005502D">
        <w:rPr>
          <w:rFonts w:ascii="Century" w:hAnsi="Century"/>
        </w:rPr>
        <w:t>版）</w:t>
      </w:r>
    </w:p>
    <w:p w14:paraId="32C234CF" w14:textId="77777777" w:rsidR="00AA7BCE" w:rsidRDefault="00AA7BCE" w:rsidP="00AA7BCE">
      <w:pPr>
        <w:ind w:firstLineChars="200" w:firstLine="440"/>
        <w:rPr>
          <w:rFonts w:ascii="Century" w:hAnsi="Century"/>
        </w:rPr>
      </w:pPr>
    </w:p>
    <w:p w14:paraId="5F70AFEE" w14:textId="77777777" w:rsidR="00AA7BCE" w:rsidRDefault="00AA7BCE" w:rsidP="00AA7BCE">
      <w:pPr>
        <w:pStyle w:val="ad"/>
      </w:pPr>
      <w:r>
        <w:rPr>
          <w:rFonts w:hint="eastAsia"/>
        </w:rPr>
        <w:t>以上</w:t>
      </w:r>
    </w:p>
    <w:p w14:paraId="011A2949" w14:textId="77777777" w:rsidR="00AA7BCE" w:rsidRPr="00AA7BCE" w:rsidRDefault="00AA7BCE" w:rsidP="00AA7BCE">
      <w:pPr>
        <w:ind w:firstLineChars="200" w:firstLine="440"/>
        <w:rPr>
          <w:rFonts w:ascii="Century" w:hAnsi="Century"/>
        </w:rPr>
      </w:pPr>
    </w:p>
    <w:sectPr w:rsidR="00AA7BCE" w:rsidRPr="00AA7BCE" w:rsidSect="00621B83">
      <w:headerReference w:type="even" r:id="rId10"/>
      <w:headerReference w:type="default" r:id="rId11"/>
      <w:footerReference w:type="even" r:id="rId12"/>
      <w:footerReference w:type="default" r:id="rId13"/>
      <w:pgSz w:w="11910" w:h="16840"/>
      <w:pgMar w:top="851" w:right="1701" w:bottom="1134" w:left="1701" w:header="397" w:footer="71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06C65" w14:textId="77777777" w:rsidR="000F3D8E" w:rsidRDefault="000F3D8E">
      <w:r>
        <w:separator/>
      </w:r>
    </w:p>
  </w:endnote>
  <w:endnote w:type="continuationSeparator" w:id="0">
    <w:p w14:paraId="5F7547C5" w14:textId="77777777" w:rsidR="000F3D8E" w:rsidRDefault="000F3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4888580"/>
      <w:docPartObj>
        <w:docPartGallery w:val="Page Numbers (Bottom of Page)"/>
        <w:docPartUnique/>
      </w:docPartObj>
    </w:sdtPr>
    <w:sdtEndPr/>
    <w:sdtContent>
      <w:p w14:paraId="5FB935A1" w14:textId="7BFF6E73" w:rsidR="00621B83" w:rsidRDefault="00621B83" w:rsidP="00621B83">
        <w:pPr>
          <w:pStyle w:val="a7"/>
          <w:jc w:val="center"/>
        </w:pPr>
        <w:r>
          <w:fldChar w:fldCharType="begin"/>
        </w:r>
        <w:r>
          <w:instrText>PAGE   \* MERGEFORMAT</w:instrText>
        </w:r>
        <w:r>
          <w:fldChar w:fldCharType="separate"/>
        </w:r>
        <w:r>
          <w:rPr>
            <w:lang w:val="ja-JP" w:eastAsia="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702010"/>
      <w:docPartObj>
        <w:docPartGallery w:val="Page Numbers (Bottom of Page)"/>
        <w:docPartUnique/>
      </w:docPartObj>
    </w:sdtPr>
    <w:sdtEndPr/>
    <w:sdtContent>
      <w:p w14:paraId="3E7EC28C" w14:textId="1A11C5F2" w:rsidR="000A0F37" w:rsidRPr="00B967EE" w:rsidRDefault="00621B83" w:rsidP="00621B83">
        <w:pPr>
          <w:pStyle w:val="a7"/>
          <w:jc w:val="center"/>
        </w:pPr>
        <w:r>
          <w:fldChar w:fldCharType="begin"/>
        </w:r>
        <w:r>
          <w:instrText>PAGE   \* MERGEFORMAT</w:instrText>
        </w:r>
        <w:r>
          <w:fldChar w:fldCharType="separate"/>
        </w:r>
        <w:r>
          <w:rPr>
            <w:lang w:val="ja-JP" w:eastAsia="ja-JP"/>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9074885"/>
      <w:docPartObj>
        <w:docPartGallery w:val="Page Numbers (Bottom of Page)"/>
        <w:docPartUnique/>
      </w:docPartObj>
    </w:sdtPr>
    <w:sdtEndPr/>
    <w:sdtContent>
      <w:p w14:paraId="7299CA9A" w14:textId="290F1221" w:rsidR="006E7C73" w:rsidRPr="00B967EE" w:rsidRDefault="00621B83" w:rsidP="00621B83">
        <w:pPr>
          <w:pStyle w:val="a7"/>
          <w:jc w:val="center"/>
        </w:pPr>
        <w:r>
          <w:fldChar w:fldCharType="begin"/>
        </w:r>
        <w:r>
          <w:instrText>PAGE   \* MERGEFORMAT</w:instrText>
        </w:r>
        <w:r>
          <w:fldChar w:fldCharType="separate"/>
        </w:r>
        <w:r>
          <w:rPr>
            <w:lang w:val="ja-JP" w:eastAsia="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34A5A" w14:textId="77777777" w:rsidR="000F3D8E" w:rsidRDefault="000F3D8E">
      <w:r>
        <w:separator/>
      </w:r>
    </w:p>
  </w:footnote>
  <w:footnote w:type="continuationSeparator" w:id="0">
    <w:p w14:paraId="7533D29A" w14:textId="77777777" w:rsidR="000F3D8E" w:rsidRDefault="000F3D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59753" w14:textId="1B6D2FDA" w:rsidR="00621B83" w:rsidRDefault="00621B83" w:rsidP="00621B83">
    <w:pPr>
      <w:pStyle w:val="a5"/>
      <w:jc w:val="right"/>
    </w:pPr>
    <w:r>
      <w:rPr>
        <w:rFonts w:hint="eastAsia"/>
        <w:lang w:eastAsia="ja-JP"/>
      </w:rPr>
      <w:t>Ver.23</w:t>
    </w:r>
    <w:r w:rsidR="0005502D">
      <w:rPr>
        <w:rFonts w:hint="eastAsia"/>
        <w:lang w:eastAsia="ja-JP"/>
      </w:rPr>
      <w:t>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470A0" w14:textId="653FD1A6" w:rsidR="000103CC" w:rsidRPr="00B967EE" w:rsidRDefault="00621B83" w:rsidP="00621B83">
    <w:pPr>
      <w:pStyle w:val="a5"/>
    </w:pPr>
    <w:r>
      <w:rPr>
        <w:rFonts w:hint="eastAsia"/>
        <w:lang w:eastAsia="ja-JP"/>
      </w:rPr>
      <w:t>Ver.23</w:t>
    </w:r>
    <w:r w:rsidR="0005502D">
      <w:rPr>
        <w:rFonts w:hint="eastAsia"/>
        <w:lang w:eastAsia="ja-JP"/>
      </w:rPr>
      <w:t>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8F283" w14:textId="08D7772F" w:rsidR="00F96E41" w:rsidRPr="00B967EE" w:rsidRDefault="00621B83" w:rsidP="00621B83">
    <w:pPr>
      <w:pStyle w:val="a5"/>
      <w:jc w:val="right"/>
    </w:pPr>
    <w:r>
      <w:rPr>
        <w:rFonts w:hint="eastAsia"/>
        <w:lang w:eastAsia="ja-JP"/>
      </w:rPr>
      <w:t>Ver.23</w:t>
    </w:r>
    <w:r w:rsidR="003F1FCD">
      <w:rPr>
        <w:rFonts w:hint="eastAsia"/>
        <w:lang w:eastAsia="ja-JP"/>
      </w:rPr>
      <w:t>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7141E"/>
    <w:multiLevelType w:val="hybridMultilevel"/>
    <w:tmpl w:val="218C44F2"/>
    <w:lvl w:ilvl="0" w:tplc="87B21F88">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 w15:restartNumberingAfterBreak="0">
    <w:nsid w:val="00834BF1"/>
    <w:multiLevelType w:val="hybridMultilevel"/>
    <w:tmpl w:val="1C2C403C"/>
    <w:lvl w:ilvl="0" w:tplc="4626A660">
      <w:start w:val="5"/>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 w15:restartNumberingAfterBreak="0">
    <w:nsid w:val="009A3129"/>
    <w:multiLevelType w:val="hybridMultilevel"/>
    <w:tmpl w:val="9EE8B6FC"/>
    <w:lvl w:ilvl="0" w:tplc="D18C69CE">
      <w:start w:val="3"/>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 w15:restartNumberingAfterBreak="0">
    <w:nsid w:val="04822E11"/>
    <w:multiLevelType w:val="hybridMultilevel"/>
    <w:tmpl w:val="E7ECC8D0"/>
    <w:lvl w:ilvl="0" w:tplc="AA40FA88">
      <w:start w:val="3"/>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 w15:restartNumberingAfterBreak="0">
    <w:nsid w:val="04FB42C3"/>
    <w:multiLevelType w:val="hybridMultilevel"/>
    <w:tmpl w:val="A566EAD6"/>
    <w:lvl w:ilvl="0" w:tplc="1E8E7E2A">
      <w:start w:val="2"/>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 w15:restartNumberingAfterBreak="0">
    <w:nsid w:val="0840368E"/>
    <w:multiLevelType w:val="hybridMultilevel"/>
    <w:tmpl w:val="F61C5844"/>
    <w:lvl w:ilvl="0" w:tplc="A11AD76C">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6" w15:restartNumberingAfterBreak="0">
    <w:nsid w:val="0B915E57"/>
    <w:multiLevelType w:val="hybridMultilevel"/>
    <w:tmpl w:val="EF8C8496"/>
    <w:lvl w:ilvl="0" w:tplc="DCDC9790">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7" w15:restartNumberingAfterBreak="0">
    <w:nsid w:val="0C640436"/>
    <w:multiLevelType w:val="hybridMultilevel"/>
    <w:tmpl w:val="63704EB6"/>
    <w:lvl w:ilvl="0" w:tplc="DC822B2A">
      <w:start w:val="6"/>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8" w15:restartNumberingAfterBreak="0">
    <w:nsid w:val="0CE26C59"/>
    <w:multiLevelType w:val="hybridMultilevel"/>
    <w:tmpl w:val="7B8055EE"/>
    <w:lvl w:ilvl="0" w:tplc="47C8280A">
      <w:start w:val="2"/>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9" w15:restartNumberingAfterBreak="0">
    <w:nsid w:val="10386A40"/>
    <w:multiLevelType w:val="hybridMultilevel"/>
    <w:tmpl w:val="006A5212"/>
    <w:lvl w:ilvl="0" w:tplc="C07E4030">
      <w:start w:val="2"/>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0" w15:restartNumberingAfterBreak="0">
    <w:nsid w:val="127247B7"/>
    <w:multiLevelType w:val="hybridMultilevel"/>
    <w:tmpl w:val="31DAD260"/>
    <w:lvl w:ilvl="0" w:tplc="4E7C44B4">
      <w:start w:val="1"/>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1" w15:restartNumberingAfterBreak="0">
    <w:nsid w:val="13AF45DA"/>
    <w:multiLevelType w:val="hybridMultilevel"/>
    <w:tmpl w:val="8572CA58"/>
    <w:lvl w:ilvl="0" w:tplc="A092A2A0">
      <w:start w:val="3"/>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2" w15:restartNumberingAfterBreak="0">
    <w:nsid w:val="14A829F8"/>
    <w:multiLevelType w:val="hybridMultilevel"/>
    <w:tmpl w:val="8884989A"/>
    <w:lvl w:ilvl="0" w:tplc="DE8C2EBE">
      <w:start w:val="3"/>
      <w:numFmt w:val="bullet"/>
      <w:lvlText w:val="・"/>
      <w:lvlJc w:val="left"/>
      <w:pPr>
        <w:ind w:left="644" w:hanging="360"/>
      </w:pPr>
      <w:rPr>
        <w:rFonts w:ascii="ＭＳ 明朝" w:eastAsia="ＭＳ 明朝" w:hAnsi="ＭＳ 明朝" w:cstheme="minorBidi"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3" w15:restartNumberingAfterBreak="0">
    <w:nsid w:val="18B761E3"/>
    <w:multiLevelType w:val="hybridMultilevel"/>
    <w:tmpl w:val="F4C4B832"/>
    <w:lvl w:ilvl="0" w:tplc="9C2A80A6">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4" w15:restartNumberingAfterBreak="0">
    <w:nsid w:val="19812BB9"/>
    <w:multiLevelType w:val="hybridMultilevel"/>
    <w:tmpl w:val="E960C43C"/>
    <w:lvl w:ilvl="0" w:tplc="A44C63B8">
      <w:start w:val="3"/>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5" w15:restartNumberingAfterBreak="0">
    <w:nsid w:val="1B1F38AE"/>
    <w:multiLevelType w:val="hybridMultilevel"/>
    <w:tmpl w:val="C25AAD2C"/>
    <w:lvl w:ilvl="0" w:tplc="22AA1682">
      <w:start w:val="3"/>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6" w15:restartNumberingAfterBreak="0">
    <w:nsid w:val="1B900737"/>
    <w:multiLevelType w:val="hybridMultilevel"/>
    <w:tmpl w:val="73A4F2A4"/>
    <w:lvl w:ilvl="0" w:tplc="8444C970">
      <w:start w:val="1"/>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7" w15:restartNumberingAfterBreak="0">
    <w:nsid w:val="1CF16D8A"/>
    <w:multiLevelType w:val="hybridMultilevel"/>
    <w:tmpl w:val="6C4C3E26"/>
    <w:lvl w:ilvl="0" w:tplc="BD46B35C">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8" w15:restartNumberingAfterBreak="0">
    <w:nsid w:val="1DD4747F"/>
    <w:multiLevelType w:val="hybridMultilevel"/>
    <w:tmpl w:val="810C0B26"/>
    <w:lvl w:ilvl="0" w:tplc="BE54129E">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9" w15:restartNumberingAfterBreak="0">
    <w:nsid w:val="21DF1BBF"/>
    <w:multiLevelType w:val="hybridMultilevel"/>
    <w:tmpl w:val="B10CCBD8"/>
    <w:lvl w:ilvl="0" w:tplc="8B941916">
      <w:start w:val="3"/>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0" w15:restartNumberingAfterBreak="0">
    <w:nsid w:val="23842A79"/>
    <w:multiLevelType w:val="hybridMultilevel"/>
    <w:tmpl w:val="0784C9B2"/>
    <w:lvl w:ilvl="0" w:tplc="045A3B66">
      <w:start w:val="1"/>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1" w15:restartNumberingAfterBreak="0">
    <w:nsid w:val="23F11A7C"/>
    <w:multiLevelType w:val="hybridMultilevel"/>
    <w:tmpl w:val="BED6BFFE"/>
    <w:lvl w:ilvl="0" w:tplc="C15EBA32">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24087017"/>
    <w:multiLevelType w:val="hybridMultilevel"/>
    <w:tmpl w:val="A4D06E58"/>
    <w:lvl w:ilvl="0" w:tplc="3760D862">
      <w:start w:val="6"/>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3" w15:restartNumberingAfterBreak="0">
    <w:nsid w:val="245D4D3A"/>
    <w:multiLevelType w:val="hybridMultilevel"/>
    <w:tmpl w:val="A8007D02"/>
    <w:lvl w:ilvl="0" w:tplc="D3CCE4A2">
      <w:start w:val="2"/>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4" w15:restartNumberingAfterBreak="0">
    <w:nsid w:val="24A6317F"/>
    <w:multiLevelType w:val="hybridMultilevel"/>
    <w:tmpl w:val="D2964920"/>
    <w:lvl w:ilvl="0" w:tplc="81A2A300">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5" w15:restartNumberingAfterBreak="0">
    <w:nsid w:val="24B2022E"/>
    <w:multiLevelType w:val="hybridMultilevel"/>
    <w:tmpl w:val="3C0E6A7E"/>
    <w:lvl w:ilvl="0" w:tplc="AA9A4974">
      <w:start w:val="2"/>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6" w15:restartNumberingAfterBreak="0">
    <w:nsid w:val="25097CE7"/>
    <w:multiLevelType w:val="hybridMultilevel"/>
    <w:tmpl w:val="0644B3A2"/>
    <w:lvl w:ilvl="0" w:tplc="386CD8A0">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7" w15:restartNumberingAfterBreak="0">
    <w:nsid w:val="250F73AB"/>
    <w:multiLevelType w:val="hybridMultilevel"/>
    <w:tmpl w:val="B874C404"/>
    <w:lvl w:ilvl="0" w:tplc="84C05DAA">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271C1EB8"/>
    <w:multiLevelType w:val="hybridMultilevel"/>
    <w:tmpl w:val="45C85E74"/>
    <w:lvl w:ilvl="0" w:tplc="3BB61490">
      <w:start w:val="3"/>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9" w15:restartNumberingAfterBreak="0">
    <w:nsid w:val="27830BF7"/>
    <w:multiLevelType w:val="hybridMultilevel"/>
    <w:tmpl w:val="BD2E361E"/>
    <w:lvl w:ilvl="0" w:tplc="8F94A3BA">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0" w15:restartNumberingAfterBreak="0">
    <w:nsid w:val="28DF2445"/>
    <w:multiLevelType w:val="hybridMultilevel"/>
    <w:tmpl w:val="963E5B2C"/>
    <w:lvl w:ilvl="0" w:tplc="EF8EAFFA">
      <w:start w:val="3"/>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1" w15:restartNumberingAfterBreak="0">
    <w:nsid w:val="2A2F098A"/>
    <w:multiLevelType w:val="hybridMultilevel"/>
    <w:tmpl w:val="537C3056"/>
    <w:lvl w:ilvl="0" w:tplc="40F2F122">
      <w:start w:val="3"/>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2" w15:restartNumberingAfterBreak="0">
    <w:nsid w:val="2A471237"/>
    <w:multiLevelType w:val="hybridMultilevel"/>
    <w:tmpl w:val="9F40E03E"/>
    <w:lvl w:ilvl="0" w:tplc="4FC2556C">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3" w15:restartNumberingAfterBreak="0">
    <w:nsid w:val="2BDE2E14"/>
    <w:multiLevelType w:val="hybridMultilevel"/>
    <w:tmpl w:val="B97658FC"/>
    <w:lvl w:ilvl="0" w:tplc="13120BFA">
      <w:start w:val="3"/>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4" w15:restartNumberingAfterBreak="0">
    <w:nsid w:val="2DDE643F"/>
    <w:multiLevelType w:val="hybridMultilevel"/>
    <w:tmpl w:val="F47E3918"/>
    <w:lvl w:ilvl="0" w:tplc="A0BCB2D4">
      <w:start w:val="2"/>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5" w15:restartNumberingAfterBreak="0">
    <w:nsid w:val="351C35D6"/>
    <w:multiLevelType w:val="hybridMultilevel"/>
    <w:tmpl w:val="86B66C58"/>
    <w:lvl w:ilvl="0" w:tplc="54C09BC0">
      <w:start w:val="3"/>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6" w15:restartNumberingAfterBreak="0">
    <w:nsid w:val="3687252E"/>
    <w:multiLevelType w:val="hybridMultilevel"/>
    <w:tmpl w:val="11542984"/>
    <w:lvl w:ilvl="0" w:tplc="13364FFC">
      <w:start w:val="1"/>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7" w15:restartNumberingAfterBreak="0">
    <w:nsid w:val="38AC5ADE"/>
    <w:multiLevelType w:val="hybridMultilevel"/>
    <w:tmpl w:val="F5FA2B6E"/>
    <w:lvl w:ilvl="0" w:tplc="94D4065A">
      <w:start w:val="1"/>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8" w15:restartNumberingAfterBreak="0">
    <w:nsid w:val="38FE31F3"/>
    <w:multiLevelType w:val="hybridMultilevel"/>
    <w:tmpl w:val="69566D96"/>
    <w:lvl w:ilvl="0" w:tplc="03A4F994">
      <w:start w:val="2"/>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9" w15:restartNumberingAfterBreak="0">
    <w:nsid w:val="3D830280"/>
    <w:multiLevelType w:val="hybridMultilevel"/>
    <w:tmpl w:val="3C3AEC52"/>
    <w:lvl w:ilvl="0" w:tplc="2566238C">
      <w:start w:val="1"/>
      <w:numFmt w:val="bullet"/>
      <w:lvlText w:val="・"/>
      <w:lvlJc w:val="left"/>
      <w:pPr>
        <w:ind w:left="644" w:hanging="360"/>
      </w:pPr>
      <w:rPr>
        <w:rFonts w:ascii="ＭＳ 明朝" w:eastAsia="ＭＳ 明朝" w:hAnsi="ＭＳ 明朝" w:cstheme="minorBidi" w:hint="eastAsia"/>
      </w:rPr>
    </w:lvl>
    <w:lvl w:ilvl="1" w:tplc="0409000B" w:tentative="1">
      <w:start w:val="1"/>
      <w:numFmt w:val="bullet"/>
      <w:lvlText w:val=""/>
      <w:lvlJc w:val="left"/>
      <w:pPr>
        <w:ind w:left="1164" w:hanging="440"/>
      </w:pPr>
      <w:rPr>
        <w:rFonts w:ascii="Wingdings" w:hAnsi="Wingdings" w:hint="default"/>
      </w:rPr>
    </w:lvl>
    <w:lvl w:ilvl="2" w:tplc="0409000D" w:tentative="1">
      <w:start w:val="1"/>
      <w:numFmt w:val="bullet"/>
      <w:lvlText w:val=""/>
      <w:lvlJc w:val="left"/>
      <w:pPr>
        <w:ind w:left="1604" w:hanging="440"/>
      </w:pPr>
      <w:rPr>
        <w:rFonts w:ascii="Wingdings" w:hAnsi="Wingdings" w:hint="default"/>
      </w:rPr>
    </w:lvl>
    <w:lvl w:ilvl="3" w:tplc="04090001" w:tentative="1">
      <w:start w:val="1"/>
      <w:numFmt w:val="bullet"/>
      <w:lvlText w:val=""/>
      <w:lvlJc w:val="left"/>
      <w:pPr>
        <w:ind w:left="2044" w:hanging="440"/>
      </w:pPr>
      <w:rPr>
        <w:rFonts w:ascii="Wingdings" w:hAnsi="Wingdings" w:hint="default"/>
      </w:rPr>
    </w:lvl>
    <w:lvl w:ilvl="4" w:tplc="0409000B" w:tentative="1">
      <w:start w:val="1"/>
      <w:numFmt w:val="bullet"/>
      <w:lvlText w:val=""/>
      <w:lvlJc w:val="left"/>
      <w:pPr>
        <w:ind w:left="2484" w:hanging="440"/>
      </w:pPr>
      <w:rPr>
        <w:rFonts w:ascii="Wingdings" w:hAnsi="Wingdings" w:hint="default"/>
      </w:rPr>
    </w:lvl>
    <w:lvl w:ilvl="5" w:tplc="0409000D" w:tentative="1">
      <w:start w:val="1"/>
      <w:numFmt w:val="bullet"/>
      <w:lvlText w:val=""/>
      <w:lvlJc w:val="left"/>
      <w:pPr>
        <w:ind w:left="2924" w:hanging="440"/>
      </w:pPr>
      <w:rPr>
        <w:rFonts w:ascii="Wingdings" w:hAnsi="Wingdings" w:hint="default"/>
      </w:rPr>
    </w:lvl>
    <w:lvl w:ilvl="6" w:tplc="04090001" w:tentative="1">
      <w:start w:val="1"/>
      <w:numFmt w:val="bullet"/>
      <w:lvlText w:val=""/>
      <w:lvlJc w:val="left"/>
      <w:pPr>
        <w:ind w:left="3364" w:hanging="440"/>
      </w:pPr>
      <w:rPr>
        <w:rFonts w:ascii="Wingdings" w:hAnsi="Wingdings" w:hint="default"/>
      </w:rPr>
    </w:lvl>
    <w:lvl w:ilvl="7" w:tplc="0409000B" w:tentative="1">
      <w:start w:val="1"/>
      <w:numFmt w:val="bullet"/>
      <w:lvlText w:val=""/>
      <w:lvlJc w:val="left"/>
      <w:pPr>
        <w:ind w:left="3804" w:hanging="440"/>
      </w:pPr>
      <w:rPr>
        <w:rFonts w:ascii="Wingdings" w:hAnsi="Wingdings" w:hint="default"/>
      </w:rPr>
    </w:lvl>
    <w:lvl w:ilvl="8" w:tplc="0409000D" w:tentative="1">
      <w:start w:val="1"/>
      <w:numFmt w:val="bullet"/>
      <w:lvlText w:val=""/>
      <w:lvlJc w:val="left"/>
      <w:pPr>
        <w:ind w:left="4244" w:hanging="440"/>
      </w:pPr>
      <w:rPr>
        <w:rFonts w:ascii="Wingdings" w:hAnsi="Wingdings" w:hint="default"/>
      </w:rPr>
    </w:lvl>
  </w:abstractNum>
  <w:abstractNum w:abstractNumId="40" w15:restartNumberingAfterBreak="0">
    <w:nsid w:val="3F6E1C5C"/>
    <w:multiLevelType w:val="hybridMultilevel"/>
    <w:tmpl w:val="403CC8A4"/>
    <w:lvl w:ilvl="0" w:tplc="A23C4428">
      <w:start w:val="1"/>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1" w15:restartNumberingAfterBreak="0">
    <w:nsid w:val="4B6063EB"/>
    <w:multiLevelType w:val="hybridMultilevel"/>
    <w:tmpl w:val="09A0810C"/>
    <w:lvl w:ilvl="0" w:tplc="1F820444">
      <w:start w:val="3"/>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2" w15:restartNumberingAfterBreak="0">
    <w:nsid w:val="54046292"/>
    <w:multiLevelType w:val="hybridMultilevel"/>
    <w:tmpl w:val="27DED5F2"/>
    <w:lvl w:ilvl="0" w:tplc="4D1A34F0">
      <w:start w:val="3"/>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3" w15:restartNumberingAfterBreak="0">
    <w:nsid w:val="565E1976"/>
    <w:multiLevelType w:val="hybridMultilevel"/>
    <w:tmpl w:val="FB2A41CC"/>
    <w:lvl w:ilvl="0" w:tplc="5DDAE79C">
      <w:start w:val="5"/>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4" w15:restartNumberingAfterBreak="0">
    <w:nsid w:val="5A0B122F"/>
    <w:multiLevelType w:val="hybridMultilevel"/>
    <w:tmpl w:val="5420D242"/>
    <w:lvl w:ilvl="0" w:tplc="AE4C1AC4">
      <w:start w:val="2"/>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5" w15:restartNumberingAfterBreak="0">
    <w:nsid w:val="5A69297F"/>
    <w:multiLevelType w:val="hybridMultilevel"/>
    <w:tmpl w:val="FD764E8C"/>
    <w:lvl w:ilvl="0" w:tplc="C1649B86">
      <w:start w:val="1"/>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6" w15:restartNumberingAfterBreak="0">
    <w:nsid w:val="5C5441AE"/>
    <w:multiLevelType w:val="hybridMultilevel"/>
    <w:tmpl w:val="AB8223AA"/>
    <w:lvl w:ilvl="0" w:tplc="6B287D5C">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7" w15:restartNumberingAfterBreak="0">
    <w:nsid w:val="5D554239"/>
    <w:multiLevelType w:val="hybridMultilevel"/>
    <w:tmpl w:val="8082945A"/>
    <w:lvl w:ilvl="0" w:tplc="957EABC0">
      <w:start w:val="3"/>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8" w15:restartNumberingAfterBreak="0">
    <w:nsid w:val="5E261E00"/>
    <w:multiLevelType w:val="hybridMultilevel"/>
    <w:tmpl w:val="41F6F470"/>
    <w:lvl w:ilvl="0" w:tplc="07B646CA">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9" w15:restartNumberingAfterBreak="0">
    <w:nsid w:val="5F046412"/>
    <w:multiLevelType w:val="hybridMultilevel"/>
    <w:tmpl w:val="CEC8605A"/>
    <w:lvl w:ilvl="0" w:tplc="C8DAFDD8">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0" w15:restartNumberingAfterBreak="0">
    <w:nsid w:val="607E7D63"/>
    <w:multiLevelType w:val="hybridMultilevel"/>
    <w:tmpl w:val="19007770"/>
    <w:lvl w:ilvl="0" w:tplc="0E3C4F64">
      <w:start w:val="3"/>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1" w15:restartNumberingAfterBreak="0">
    <w:nsid w:val="62EB16C9"/>
    <w:multiLevelType w:val="hybridMultilevel"/>
    <w:tmpl w:val="3276620A"/>
    <w:lvl w:ilvl="0" w:tplc="87924CAE">
      <w:start w:val="6"/>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2" w15:restartNumberingAfterBreak="0">
    <w:nsid w:val="65442711"/>
    <w:multiLevelType w:val="hybridMultilevel"/>
    <w:tmpl w:val="4CACF868"/>
    <w:lvl w:ilvl="0" w:tplc="A0DC946A">
      <w:start w:val="2"/>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3" w15:restartNumberingAfterBreak="0">
    <w:nsid w:val="6A823F1D"/>
    <w:multiLevelType w:val="hybridMultilevel"/>
    <w:tmpl w:val="264CB004"/>
    <w:lvl w:ilvl="0" w:tplc="AE964316">
      <w:start w:val="1"/>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4" w15:restartNumberingAfterBreak="0">
    <w:nsid w:val="6D104B72"/>
    <w:multiLevelType w:val="hybridMultilevel"/>
    <w:tmpl w:val="C6100AF4"/>
    <w:lvl w:ilvl="0" w:tplc="19DC8904">
      <w:start w:val="2"/>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5" w15:restartNumberingAfterBreak="0">
    <w:nsid w:val="6D1D4928"/>
    <w:multiLevelType w:val="hybridMultilevel"/>
    <w:tmpl w:val="8B6078DE"/>
    <w:lvl w:ilvl="0" w:tplc="0C686ED0">
      <w:start w:val="3"/>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6" w15:restartNumberingAfterBreak="0">
    <w:nsid w:val="70B80865"/>
    <w:multiLevelType w:val="hybridMultilevel"/>
    <w:tmpl w:val="817A8F08"/>
    <w:lvl w:ilvl="0" w:tplc="90EE65A2">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7" w15:restartNumberingAfterBreak="0">
    <w:nsid w:val="759821EC"/>
    <w:multiLevelType w:val="hybridMultilevel"/>
    <w:tmpl w:val="C2584D5A"/>
    <w:lvl w:ilvl="0" w:tplc="FFB21E40">
      <w:start w:val="2"/>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8" w15:restartNumberingAfterBreak="0">
    <w:nsid w:val="75DD6437"/>
    <w:multiLevelType w:val="hybridMultilevel"/>
    <w:tmpl w:val="D766F210"/>
    <w:lvl w:ilvl="0" w:tplc="383A5192">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9" w15:restartNumberingAfterBreak="0">
    <w:nsid w:val="763516B5"/>
    <w:multiLevelType w:val="hybridMultilevel"/>
    <w:tmpl w:val="D5B89E1E"/>
    <w:lvl w:ilvl="0" w:tplc="483EF656">
      <w:start w:val="3"/>
      <w:numFmt w:val="bullet"/>
      <w:lvlText w:val="・"/>
      <w:lvlJc w:val="left"/>
      <w:pPr>
        <w:ind w:left="690" w:hanging="360"/>
      </w:pPr>
      <w:rPr>
        <w:rFonts w:ascii="ＭＳ 明朝" w:eastAsia="ＭＳ 明朝" w:hAnsi="ＭＳ 明朝" w:cstheme="minorBidi" w:hint="eastAsia"/>
      </w:rPr>
    </w:lvl>
    <w:lvl w:ilvl="1" w:tplc="0409000B" w:tentative="1">
      <w:start w:val="1"/>
      <w:numFmt w:val="bullet"/>
      <w:lvlText w:val=""/>
      <w:lvlJc w:val="left"/>
      <w:pPr>
        <w:ind w:left="1170" w:hanging="420"/>
      </w:pPr>
      <w:rPr>
        <w:rFonts w:ascii="Wingdings" w:hAnsi="Wingdings" w:hint="default"/>
      </w:rPr>
    </w:lvl>
    <w:lvl w:ilvl="2" w:tplc="0409000D" w:tentative="1">
      <w:start w:val="1"/>
      <w:numFmt w:val="bullet"/>
      <w:lvlText w:val=""/>
      <w:lvlJc w:val="left"/>
      <w:pPr>
        <w:ind w:left="1590" w:hanging="420"/>
      </w:pPr>
      <w:rPr>
        <w:rFonts w:ascii="Wingdings" w:hAnsi="Wingdings" w:hint="default"/>
      </w:rPr>
    </w:lvl>
    <w:lvl w:ilvl="3" w:tplc="04090001" w:tentative="1">
      <w:start w:val="1"/>
      <w:numFmt w:val="bullet"/>
      <w:lvlText w:val=""/>
      <w:lvlJc w:val="left"/>
      <w:pPr>
        <w:ind w:left="2010" w:hanging="420"/>
      </w:pPr>
      <w:rPr>
        <w:rFonts w:ascii="Wingdings" w:hAnsi="Wingdings" w:hint="default"/>
      </w:rPr>
    </w:lvl>
    <w:lvl w:ilvl="4" w:tplc="0409000B" w:tentative="1">
      <w:start w:val="1"/>
      <w:numFmt w:val="bullet"/>
      <w:lvlText w:val=""/>
      <w:lvlJc w:val="left"/>
      <w:pPr>
        <w:ind w:left="2430" w:hanging="420"/>
      </w:pPr>
      <w:rPr>
        <w:rFonts w:ascii="Wingdings" w:hAnsi="Wingdings" w:hint="default"/>
      </w:rPr>
    </w:lvl>
    <w:lvl w:ilvl="5" w:tplc="0409000D" w:tentative="1">
      <w:start w:val="1"/>
      <w:numFmt w:val="bullet"/>
      <w:lvlText w:val=""/>
      <w:lvlJc w:val="left"/>
      <w:pPr>
        <w:ind w:left="2850" w:hanging="420"/>
      </w:pPr>
      <w:rPr>
        <w:rFonts w:ascii="Wingdings" w:hAnsi="Wingdings" w:hint="default"/>
      </w:rPr>
    </w:lvl>
    <w:lvl w:ilvl="6" w:tplc="04090001" w:tentative="1">
      <w:start w:val="1"/>
      <w:numFmt w:val="bullet"/>
      <w:lvlText w:val=""/>
      <w:lvlJc w:val="left"/>
      <w:pPr>
        <w:ind w:left="3270" w:hanging="420"/>
      </w:pPr>
      <w:rPr>
        <w:rFonts w:ascii="Wingdings" w:hAnsi="Wingdings" w:hint="default"/>
      </w:rPr>
    </w:lvl>
    <w:lvl w:ilvl="7" w:tplc="0409000B" w:tentative="1">
      <w:start w:val="1"/>
      <w:numFmt w:val="bullet"/>
      <w:lvlText w:val=""/>
      <w:lvlJc w:val="left"/>
      <w:pPr>
        <w:ind w:left="3690" w:hanging="420"/>
      </w:pPr>
      <w:rPr>
        <w:rFonts w:ascii="Wingdings" w:hAnsi="Wingdings" w:hint="default"/>
      </w:rPr>
    </w:lvl>
    <w:lvl w:ilvl="8" w:tplc="0409000D" w:tentative="1">
      <w:start w:val="1"/>
      <w:numFmt w:val="bullet"/>
      <w:lvlText w:val=""/>
      <w:lvlJc w:val="left"/>
      <w:pPr>
        <w:ind w:left="4110" w:hanging="420"/>
      </w:pPr>
      <w:rPr>
        <w:rFonts w:ascii="Wingdings" w:hAnsi="Wingdings" w:hint="default"/>
      </w:rPr>
    </w:lvl>
  </w:abstractNum>
  <w:abstractNum w:abstractNumId="60" w15:restartNumberingAfterBreak="0">
    <w:nsid w:val="7A270A4F"/>
    <w:multiLevelType w:val="hybridMultilevel"/>
    <w:tmpl w:val="55C280D8"/>
    <w:lvl w:ilvl="0" w:tplc="4D10F6E6">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61" w15:restartNumberingAfterBreak="0">
    <w:nsid w:val="7A6D0575"/>
    <w:multiLevelType w:val="hybridMultilevel"/>
    <w:tmpl w:val="0D50FD14"/>
    <w:lvl w:ilvl="0" w:tplc="9F1C858E">
      <w:start w:val="1"/>
      <w:numFmt w:val="decimalFullWidth"/>
      <w:lvlText w:val="%1．"/>
      <w:lvlJc w:val="left"/>
      <w:pPr>
        <w:ind w:left="600" w:hanging="600"/>
      </w:pPr>
      <w:rPr>
        <w:rFonts w:hint="eastAsia"/>
      </w:rPr>
    </w:lvl>
    <w:lvl w:ilvl="1" w:tplc="8F7E7748">
      <w:start w:val="1"/>
      <w:numFmt w:val="bullet"/>
      <w:lvlText w:val="・"/>
      <w:lvlJc w:val="left"/>
      <w:pPr>
        <w:ind w:left="800" w:hanging="360"/>
      </w:pPr>
      <w:rPr>
        <w:rFonts w:ascii="ＭＳ 明朝" w:eastAsia="ＭＳ 明朝" w:hAnsi="ＭＳ 明朝" w:cstheme="minorBidi"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2" w15:restartNumberingAfterBreak="0">
    <w:nsid w:val="7CE07C02"/>
    <w:multiLevelType w:val="hybridMultilevel"/>
    <w:tmpl w:val="C566790A"/>
    <w:lvl w:ilvl="0" w:tplc="712E59F0">
      <w:start w:val="3"/>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885168017">
    <w:abstractNumId w:val="27"/>
  </w:num>
  <w:num w:numId="2" w16cid:durableId="1351487343">
    <w:abstractNumId w:val="62"/>
  </w:num>
  <w:num w:numId="3" w16cid:durableId="1016351401">
    <w:abstractNumId w:val="59"/>
  </w:num>
  <w:num w:numId="4" w16cid:durableId="1662199348">
    <w:abstractNumId w:val="12"/>
  </w:num>
  <w:num w:numId="5" w16cid:durableId="1128889647">
    <w:abstractNumId w:val="35"/>
  </w:num>
  <w:num w:numId="6" w16cid:durableId="1851988243">
    <w:abstractNumId w:val="39"/>
  </w:num>
  <w:num w:numId="7" w16cid:durableId="173232043">
    <w:abstractNumId w:val="10"/>
  </w:num>
  <w:num w:numId="8" w16cid:durableId="1412315238">
    <w:abstractNumId w:val="21"/>
  </w:num>
  <w:num w:numId="9" w16cid:durableId="631402795">
    <w:abstractNumId w:val="61"/>
  </w:num>
  <w:num w:numId="10" w16cid:durableId="43332238">
    <w:abstractNumId w:val="16"/>
  </w:num>
  <w:num w:numId="11" w16cid:durableId="626666567">
    <w:abstractNumId w:val="40"/>
  </w:num>
  <w:num w:numId="12" w16cid:durableId="2030638023">
    <w:abstractNumId w:val="9"/>
  </w:num>
  <w:num w:numId="13" w16cid:durableId="1509248578">
    <w:abstractNumId w:val="33"/>
  </w:num>
  <w:num w:numId="14" w16cid:durableId="724991509">
    <w:abstractNumId w:val="19"/>
  </w:num>
  <w:num w:numId="15" w16cid:durableId="1124277751">
    <w:abstractNumId w:val="13"/>
  </w:num>
  <w:num w:numId="16" w16cid:durableId="526993281">
    <w:abstractNumId w:val="5"/>
  </w:num>
  <w:num w:numId="17" w16cid:durableId="500311504">
    <w:abstractNumId w:val="0"/>
  </w:num>
  <w:num w:numId="18" w16cid:durableId="1740636246">
    <w:abstractNumId w:val="26"/>
  </w:num>
  <w:num w:numId="19" w16cid:durableId="93480994">
    <w:abstractNumId w:val="32"/>
  </w:num>
  <w:num w:numId="20" w16cid:durableId="1459564467">
    <w:abstractNumId w:val="58"/>
  </w:num>
  <w:num w:numId="21" w16cid:durableId="636032321">
    <w:abstractNumId w:val="20"/>
  </w:num>
  <w:num w:numId="22" w16cid:durableId="1266767819">
    <w:abstractNumId w:val="45"/>
  </w:num>
  <w:num w:numId="23" w16cid:durableId="1362590474">
    <w:abstractNumId w:val="36"/>
  </w:num>
  <w:num w:numId="24" w16cid:durableId="1008172473">
    <w:abstractNumId w:val="38"/>
  </w:num>
  <w:num w:numId="25" w16cid:durableId="674308475">
    <w:abstractNumId w:val="8"/>
  </w:num>
  <w:num w:numId="26" w16cid:durableId="434912154">
    <w:abstractNumId w:val="11"/>
  </w:num>
  <w:num w:numId="27" w16cid:durableId="857276542">
    <w:abstractNumId w:val="31"/>
  </w:num>
  <w:num w:numId="28" w16cid:durableId="15733507">
    <w:abstractNumId w:val="48"/>
  </w:num>
  <w:num w:numId="29" w16cid:durableId="647712115">
    <w:abstractNumId w:val="6"/>
  </w:num>
  <w:num w:numId="30" w16cid:durableId="1522085528">
    <w:abstractNumId w:val="56"/>
  </w:num>
  <w:num w:numId="31" w16cid:durableId="1644460285">
    <w:abstractNumId w:val="18"/>
  </w:num>
  <w:num w:numId="32" w16cid:durableId="1371807913">
    <w:abstractNumId w:val="43"/>
  </w:num>
  <w:num w:numId="33" w16cid:durableId="1203514051">
    <w:abstractNumId w:val="1"/>
  </w:num>
  <w:num w:numId="34" w16cid:durableId="1586109310">
    <w:abstractNumId w:val="7"/>
  </w:num>
  <w:num w:numId="35" w16cid:durableId="1254048492">
    <w:abstractNumId w:val="22"/>
  </w:num>
  <w:num w:numId="36" w16cid:durableId="968970463">
    <w:abstractNumId w:val="51"/>
  </w:num>
  <w:num w:numId="37" w16cid:durableId="55200348">
    <w:abstractNumId w:val="23"/>
  </w:num>
  <w:num w:numId="38" w16cid:durableId="1687366815">
    <w:abstractNumId w:val="4"/>
  </w:num>
  <w:num w:numId="39" w16cid:durableId="667706916">
    <w:abstractNumId w:val="52"/>
  </w:num>
  <w:num w:numId="40" w16cid:durableId="1198541558">
    <w:abstractNumId w:val="57"/>
  </w:num>
  <w:num w:numId="41" w16cid:durableId="2030375002">
    <w:abstractNumId w:val="41"/>
  </w:num>
  <w:num w:numId="42" w16cid:durableId="2109042251">
    <w:abstractNumId w:val="30"/>
  </w:num>
  <w:num w:numId="43" w16cid:durableId="544483153">
    <w:abstractNumId w:val="15"/>
  </w:num>
  <w:num w:numId="44" w16cid:durableId="1517845055">
    <w:abstractNumId w:val="50"/>
  </w:num>
  <w:num w:numId="45" w16cid:durableId="1782528608">
    <w:abstractNumId w:val="42"/>
  </w:num>
  <w:num w:numId="46" w16cid:durableId="521675508">
    <w:abstractNumId w:val="60"/>
  </w:num>
  <w:num w:numId="47" w16cid:durableId="1684285667">
    <w:abstractNumId w:val="24"/>
  </w:num>
  <w:num w:numId="48" w16cid:durableId="1067267821">
    <w:abstractNumId w:val="17"/>
  </w:num>
  <w:num w:numId="49" w16cid:durableId="876433041">
    <w:abstractNumId w:val="53"/>
  </w:num>
  <w:num w:numId="50" w16cid:durableId="790443102">
    <w:abstractNumId w:val="37"/>
  </w:num>
  <w:num w:numId="51" w16cid:durableId="806434981">
    <w:abstractNumId w:val="34"/>
  </w:num>
  <w:num w:numId="52" w16cid:durableId="1943108101">
    <w:abstractNumId w:val="44"/>
  </w:num>
  <w:num w:numId="53" w16cid:durableId="345139463">
    <w:abstractNumId w:val="54"/>
  </w:num>
  <w:num w:numId="54" w16cid:durableId="8334730">
    <w:abstractNumId w:val="25"/>
  </w:num>
  <w:num w:numId="55" w16cid:durableId="516430411">
    <w:abstractNumId w:val="2"/>
  </w:num>
  <w:num w:numId="56" w16cid:durableId="1803384858">
    <w:abstractNumId w:val="47"/>
  </w:num>
  <w:num w:numId="57" w16cid:durableId="1577741139">
    <w:abstractNumId w:val="28"/>
  </w:num>
  <w:num w:numId="58" w16cid:durableId="1309169261">
    <w:abstractNumId w:val="3"/>
  </w:num>
  <w:num w:numId="59" w16cid:durableId="1178736412">
    <w:abstractNumId w:val="14"/>
  </w:num>
  <w:num w:numId="60" w16cid:durableId="1364743970">
    <w:abstractNumId w:val="55"/>
  </w:num>
  <w:num w:numId="61" w16cid:durableId="847450341">
    <w:abstractNumId w:val="29"/>
  </w:num>
  <w:num w:numId="62" w16cid:durableId="1762264138">
    <w:abstractNumId w:val="46"/>
  </w:num>
  <w:num w:numId="63" w16cid:durableId="1274675261">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defaultTabStop w:val="110"/>
  <w:evenAndOddHeaders/>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C73"/>
    <w:rsid w:val="000103CC"/>
    <w:rsid w:val="0005502D"/>
    <w:rsid w:val="000A0F37"/>
    <w:rsid w:val="000A21F0"/>
    <w:rsid w:val="000F3D8E"/>
    <w:rsid w:val="0021552C"/>
    <w:rsid w:val="00215D0F"/>
    <w:rsid w:val="00365CDC"/>
    <w:rsid w:val="003B3D10"/>
    <w:rsid w:val="003C6D5A"/>
    <w:rsid w:val="003E7F59"/>
    <w:rsid w:val="003F1FCD"/>
    <w:rsid w:val="00430329"/>
    <w:rsid w:val="004F6EC3"/>
    <w:rsid w:val="00621B83"/>
    <w:rsid w:val="006E7C73"/>
    <w:rsid w:val="00722997"/>
    <w:rsid w:val="007368BC"/>
    <w:rsid w:val="007D4BEB"/>
    <w:rsid w:val="008D6F42"/>
    <w:rsid w:val="00937664"/>
    <w:rsid w:val="00984A54"/>
    <w:rsid w:val="009E63BF"/>
    <w:rsid w:val="00A01250"/>
    <w:rsid w:val="00A26B97"/>
    <w:rsid w:val="00A54D19"/>
    <w:rsid w:val="00A7064F"/>
    <w:rsid w:val="00AA7BCE"/>
    <w:rsid w:val="00B02E10"/>
    <w:rsid w:val="00B967EE"/>
    <w:rsid w:val="00BE6F34"/>
    <w:rsid w:val="00C40CD8"/>
    <w:rsid w:val="00D67E8F"/>
    <w:rsid w:val="00E36BD2"/>
    <w:rsid w:val="00E42703"/>
    <w:rsid w:val="00ED17FF"/>
    <w:rsid w:val="00F96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77E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style>
  <w:style w:type="paragraph" w:styleId="1">
    <w:name w:val="heading 1"/>
    <w:basedOn w:val="a"/>
    <w:uiPriority w:val="1"/>
    <w:qFormat/>
    <w:pPr>
      <w:ind w:left="1439"/>
      <w:outlineLvl w:val="0"/>
    </w:pPr>
    <w:rPr>
      <w:rFonts w:ascii="ＭＳ ゴシック" w:eastAsia="ＭＳ ゴシック" w:hAnsi="ＭＳ ゴシック"/>
      <w:b/>
      <w:bCs/>
      <w:sz w:val="40"/>
      <w:szCs w:val="40"/>
    </w:rPr>
  </w:style>
  <w:style w:type="paragraph" w:styleId="2">
    <w:name w:val="heading 2"/>
    <w:basedOn w:val="a"/>
    <w:uiPriority w:val="1"/>
    <w:qFormat/>
    <w:rsid w:val="003C6D5A"/>
    <w:pPr>
      <w:spacing w:beforeLines="50" w:before="50" w:afterLines="50" w:after="50"/>
      <w:outlineLvl w:val="1"/>
    </w:pPr>
    <w:rPr>
      <w:rFonts w:ascii="ＭＳ 明朝" w:eastAsia="ＭＳ 明朝" w:hAnsi="ＭＳ 明朝"/>
      <w:b/>
      <w:bCs/>
      <w:sz w:val="28"/>
      <w:szCs w:val="28"/>
    </w:rPr>
  </w:style>
  <w:style w:type="paragraph" w:styleId="3">
    <w:name w:val="heading 3"/>
    <w:basedOn w:val="a"/>
    <w:next w:val="a"/>
    <w:link w:val="30"/>
    <w:uiPriority w:val="9"/>
    <w:unhideWhenUsed/>
    <w:qFormat/>
    <w:rsid w:val="00E42703"/>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61"/>
    </w:pPr>
    <w:rPr>
      <w:rFonts w:ascii="ＭＳ 明朝" w:eastAsia="ＭＳ 明朝" w:hAnsi="ＭＳ 明朝"/>
      <w:sz w:val="25"/>
      <w:szCs w:val="25"/>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A7064F"/>
    <w:pPr>
      <w:tabs>
        <w:tab w:val="center" w:pos="4252"/>
        <w:tab w:val="right" w:pos="8504"/>
      </w:tabs>
      <w:snapToGrid w:val="0"/>
    </w:pPr>
  </w:style>
  <w:style w:type="character" w:customStyle="1" w:styleId="a6">
    <w:name w:val="ヘッダー (文字)"/>
    <w:basedOn w:val="a0"/>
    <w:link w:val="a5"/>
    <w:uiPriority w:val="99"/>
    <w:rsid w:val="00A7064F"/>
  </w:style>
  <w:style w:type="paragraph" w:styleId="a7">
    <w:name w:val="footer"/>
    <w:basedOn w:val="a"/>
    <w:link w:val="a8"/>
    <w:uiPriority w:val="99"/>
    <w:unhideWhenUsed/>
    <w:rsid w:val="00A7064F"/>
    <w:pPr>
      <w:tabs>
        <w:tab w:val="center" w:pos="4252"/>
        <w:tab w:val="right" w:pos="8504"/>
      </w:tabs>
      <w:snapToGrid w:val="0"/>
    </w:pPr>
  </w:style>
  <w:style w:type="character" w:customStyle="1" w:styleId="a8">
    <w:name w:val="フッター (文字)"/>
    <w:basedOn w:val="a0"/>
    <w:link w:val="a7"/>
    <w:uiPriority w:val="99"/>
    <w:rsid w:val="00A7064F"/>
  </w:style>
  <w:style w:type="paragraph" w:styleId="a9">
    <w:name w:val="Title"/>
    <w:basedOn w:val="a"/>
    <w:next w:val="a"/>
    <w:link w:val="aa"/>
    <w:uiPriority w:val="10"/>
    <w:qFormat/>
    <w:rsid w:val="00C40CD8"/>
    <w:pPr>
      <w:spacing w:before="240" w:after="120"/>
      <w:jc w:val="center"/>
      <w:outlineLvl w:val="0"/>
    </w:pPr>
    <w:rPr>
      <w:rFonts w:asciiTheme="majorHAnsi" w:eastAsiaTheme="majorEastAsia" w:hAnsiTheme="majorHAnsi" w:cstheme="majorBidi"/>
      <w:sz w:val="32"/>
      <w:szCs w:val="32"/>
    </w:rPr>
  </w:style>
  <w:style w:type="character" w:customStyle="1" w:styleId="aa">
    <w:name w:val="表題 (文字)"/>
    <w:basedOn w:val="a0"/>
    <w:link w:val="a9"/>
    <w:uiPriority w:val="10"/>
    <w:rsid w:val="00C40CD8"/>
    <w:rPr>
      <w:rFonts w:asciiTheme="majorHAnsi" w:eastAsiaTheme="majorEastAsia" w:hAnsiTheme="majorHAnsi" w:cstheme="majorBidi"/>
      <w:sz w:val="32"/>
      <w:szCs w:val="32"/>
    </w:rPr>
  </w:style>
  <w:style w:type="paragraph" w:styleId="ab">
    <w:name w:val="Subtitle"/>
    <w:basedOn w:val="a"/>
    <w:next w:val="a"/>
    <w:link w:val="ac"/>
    <w:uiPriority w:val="11"/>
    <w:qFormat/>
    <w:rsid w:val="00C40CD8"/>
    <w:pPr>
      <w:jc w:val="center"/>
      <w:outlineLvl w:val="1"/>
    </w:pPr>
    <w:rPr>
      <w:sz w:val="24"/>
      <w:szCs w:val="24"/>
    </w:rPr>
  </w:style>
  <w:style w:type="character" w:customStyle="1" w:styleId="ac">
    <w:name w:val="副題 (文字)"/>
    <w:basedOn w:val="a0"/>
    <w:link w:val="ab"/>
    <w:uiPriority w:val="11"/>
    <w:rsid w:val="00C40CD8"/>
    <w:rPr>
      <w:sz w:val="24"/>
      <w:szCs w:val="24"/>
    </w:rPr>
  </w:style>
  <w:style w:type="character" w:customStyle="1" w:styleId="30">
    <w:name w:val="見出し 3 (文字)"/>
    <w:basedOn w:val="a0"/>
    <w:link w:val="3"/>
    <w:uiPriority w:val="9"/>
    <w:rsid w:val="00E42703"/>
    <w:rPr>
      <w:rFonts w:asciiTheme="majorHAnsi" w:eastAsiaTheme="majorEastAsia" w:hAnsiTheme="majorHAnsi" w:cstheme="majorBidi"/>
    </w:rPr>
  </w:style>
  <w:style w:type="paragraph" w:styleId="ad">
    <w:name w:val="Closing"/>
    <w:basedOn w:val="a"/>
    <w:link w:val="ae"/>
    <w:uiPriority w:val="99"/>
    <w:unhideWhenUsed/>
    <w:rsid w:val="00AA7BCE"/>
    <w:pPr>
      <w:jc w:val="right"/>
    </w:pPr>
    <w:rPr>
      <w:rFonts w:ascii="Century" w:hAnsi="Century"/>
      <w:lang w:eastAsia="ja-JP"/>
    </w:rPr>
  </w:style>
  <w:style w:type="character" w:customStyle="1" w:styleId="ae">
    <w:name w:val="結語 (文字)"/>
    <w:basedOn w:val="a0"/>
    <w:link w:val="ad"/>
    <w:uiPriority w:val="99"/>
    <w:rsid w:val="00AA7BCE"/>
    <w:rPr>
      <w:rFonts w:ascii="Century" w:hAnsi="Century"/>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2235A-9D2B-42AC-9216-2C5A862EC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661</Words>
  <Characters>3771</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2023-11-21T07:31:00Z</dcterms:created>
  <dcterms:modified xsi:type="dcterms:W3CDTF">2023-11-22T00:48:00Z</dcterms:modified>
</cp:coreProperties>
</file>