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F8" w:rsidRDefault="00B451F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B451F8" w:rsidRDefault="00B451F8">
      <w:pPr>
        <w:spacing w:before="5"/>
        <w:rPr>
          <w:rFonts w:ascii="ＭＳ Ｐゴシック" w:eastAsia="ＭＳ Ｐゴシック" w:hAnsi="ＭＳ Ｐゴシック" w:cs="ＭＳ Ｐゴシック"/>
          <w:sz w:val="6"/>
          <w:szCs w:val="6"/>
          <w:lang w:eastAsia="ja-JP"/>
        </w:rPr>
      </w:pPr>
      <w:bookmarkStart w:id="1" w:name="（参考資料２）表紙・一覧表ver6"/>
      <w:bookmarkStart w:id="2" w:name="【様式2-2別添１】無線局事項書（12dBμVコンタ図）ver2"/>
      <w:bookmarkEnd w:id="1"/>
      <w:bookmarkEnd w:id="2"/>
    </w:p>
    <w:p w:rsidR="00B451F8" w:rsidRDefault="00B451F8">
      <w:pPr>
        <w:spacing w:before="11"/>
        <w:rPr>
          <w:rFonts w:ascii="ＭＳ Ｐ明朝" w:eastAsia="ＭＳ Ｐ明朝" w:hAnsi="ＭＳ Ｐ明朝" w:cs="ＭＳ Ｐ明朝"/>
          <w:sz w:val="6"/>
          <w:szCs w:val="6"/>
          <w:lang w:eastAsia="ja-JP"/>
        </w:rPr>
      </w:pPr>
    </w:p>
    <w:p w:rsidR="00B451F8" w:rsidRDefault="00B451F8">
      <w:pPr>
        <w:spacing w:line="200" w:lineRule="atLeast"/>
        <w:ind w:left="7226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B451F8" w:rsidRDefault="00B451F8">
      <w:pPr>
        <w:spacing w:line="200" w:lineRule="atLeast"/>
        <w:rPr>
          <w:rFonts w:ascii="ＭＳ Ｐ明朝" w:eastAsia="ＭＳ Ｐ明朝" w:hAnsi="ＭＳ Ｐ明朝" w:cs="ＭＳ Ｐ明朝"/>
          <w:sz w:val="20"/>
          <w:szCs w:val="20"/>
          <w:lang w:eastAsia="ja-JP"/>
        </w:rPr>
        <w:sectPr w:rsidR="00B451F8">
          <w:footerReference w:type="default" r:id="rId8"/>
          <w:pgSz w:w="11910" w:h="16840"/>
          <w:pgMar w:top="900" w:right="1200" w:bottom="700" w:left="1600" w:header="0" w:footer="503" w:gutter="0"/>
          <w:cols w:space="720"/>
        </w:sectPr>
      </w:pPr>
    </w:p>
    <w:p w:rsidR="00B451F8" w:rsidRDefault="007C3806">
      <w:pPr>
        <w:spacing w:before="53"/>
        <w:ind w:left="101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lastRenderedPageBreak/>
        <w:t>別紙様式第一</w:t>
      </w:r>
    </w:p>
    <w:p w:rsidR="00B451F8" w:rsidRDefault="007C3806">
      <w:pPr>
        <w:spacing w:before="1"/>
        <w:rPr>
          <w:rFonts w:ascii="ＭＳ ゴシック" w:eastAsia="ＭＳ ゴシック" w:hAnsi="ＭＳ ゴシック" w:cs="ＭＳ ゴシック"/>
          <w:sz w:val="25"/>
          <w:szCs w:val="25"/>
        </w:rPr>
      </w:pPr>
      <w:r>
        <w:br w:type="column"/>
      </w:r>
    </w:p>
    <w:p w:rsidR="00B451F8" w:rsidRDefault="007C3806">
      <w:pPr>
        <w:pStyle w:val="a3"/>
        <w:ind w:left="101"/>
        <w:rPr>
          <w:rFonts w:cs="ＭＳ ゴシック"/>
        </w:rPr>
      </w:pPr>
      <w:r>
        <w:rPr>
          <w:rFonts w:cs="ＭＳ ゴシック"/>
        </w:rPr>
        <w:t>有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線</w:t>
      </w:r>
      <w:r>
        <w:rPr>
          <w:rFonts w:cs="ＭＳ ゴシック"/>
          <w:spacing w:val="-3"/>
        </w:rPr>
        <w:t xml:space="preserve"> </w:t>
      </w:r>
      <w:r>
        <w:rPr>
          <w:rFonts w:cs="ＭＳ ゴシック"/>
        </w:rPr>
        <w:t>電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気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通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信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設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備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設</w:t>
      </w:r>
      <w:r>
        <w:rPr>
          <w:rFonts w:cs="ＭＳ ゴシック"/>
          <w:spacing w:val="-3"/>
        </w:rPr>
        <w:t xml:space="preserve"> </w:t>
      </w:r>
      <w:r>
        <w:rPr>
          <w:rFonts w:cs="ＭＳ ゴシック"/>
        </w:rPr>
        <w:t>置</w:t>
      </w:r>
      <w:r>
        <w:rPr>
          <w:rFonts w:cs="ＭＳ ゴシック"/>
          <w:spacing w:val="-5"/>
        </w:rPr>
        <w:t xml:space="preserve"> </w:t>
      </w:r>
      <w:r>
        <w:rPr>
          <w:rFonts w:cs="ＭＳ ゴシック"/>
        </w:rPr>
        <w:t>届</w:t>
      </w:r>
    </w:p>
    <w:p w:rsidR="00B451F8" w:rsidRDefault="00B451F8">
      <w:pPr>
        <w:rPr>
          <w:rFonts w:ascii="ＭＳ ゴシック" w:eastAsia="ＭＳ ゴシック" w:hAnsi="ＭＳ ゴシック" w:cs="ＭＳ ゴシック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num="2" w:space="720" w:equalWidth="0">
            <w:col w:w="1182" w:space="1553"/>
            <w:col w:w="6375"/>
          </w:cols>
        </w:sect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spacing w:before="10"/>
        <w:rPr>
          <w:rFonts w:ascii="ＭＳ ゴシック" w:eastAsia="ＭＳ ゴシック" w:hAnsi="ＭＳ ゴシック" w:cs="ＭＳ ゴシック"/>
          <w:sz w:val="29"/>
          <w:szCs w:val="29"/>
        </w:rPr>
      </w:pPr>
    </w:p>
    <w:p w:rsidR="00B451F8" w:rsidRDefault="007C3806">
      <w:pPr>
        <w:pStyle w:val="a3"/>
        <w:tabs>
          <w:tab w:val="left" w:pos="832"/>
          <w:tab w:val="left" w:pos="1248"/>
          <w:tab w:val="left" w:pos="1664"/>
        </w:tabs>
        <w:spacing w:before="35"/>
        <w:ind w:left="0" w:right="466"/>
        <w:jc w:val="right"/>
        <w:rPr>
          <w:rFonts w:cs="ＭＳ ゴシック"/>
          <w:lang w:eastAsia="ja-JP"/>
        </w:rPr>
      </w:pPr>
      <w:r>
        <w:rPr>
          <w:rFonts w:cs="ＭＳ ゴシック"/>
          <w:spacing w:val="-2"/>
          <w:lang w:eastAsia="ja-JP"/>
        </w:rPr>
        <w:t>平成</w:t>
      </w:r>
      <w:r>
        <w:rPr>
          <w:rFonts w:cs="ＭＳ ゴシック"/>
          <w:spacing w:val="-2"/>
          <w:lang w:eastAsia="ja-JP"/>
        </w:rPr>
        <w:tab/>
      </w:r>
      <w:r>
        <w:rPr>
          <w:rFonts w:cs="ＭＳ ゴシック"/>
          <w:lang w:eastAsia="ja-JP"/>
        </w:rPr>
        <w:t>年</w:t>
      </w:r>
      <w:r>
        <w:rPr>
          <w:rFonts w:cs="ＭＳ ゴシック"/>
          <w:lang w:eastAsia="ja-JP"/>
        </w:rPr>
        <w:tab/>
        <w:t>月</w:t>
      </w:r>
      <w:r>
        <w:rPr>
          <w:rFonts w:cs="ＭＳ ゴシック"/>
          <w:lang w:eastAsia="ja-JP"/>
        </w:rPr>
        <w:tab/>
        <w:t>日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spacing w:before="4"/>
        <w:rPr>
          <w:rFonts w:ascii="ＭＳ ゴシック" w:eastAsia="ＭＳ ゴシック" w:hAnsi="ＭＳ ゴシック" w:cs="ＭＳ ゴシック"/>
          <w:sz w:val="29"/>
          <w:szCs w:val="29"/>
          <w:lang w:eastAsia="ja-JP"/>
        </w:rPr>
      </w:pPr>
    </w:p>
    <w:p w:rsidR="00B451F8" w:rsidRDefault="007C3806">
      <w:pPr>
        <w:pStyle w:val="a3"/>
        <w:tabs>
          <w:tab w:val="left" w:pos="725"/>
          <w:tab w:val="left" w:pos="1142"/>
          <w:tab w:val="left" w:pos="1558"/>
          <w:tab w:val="left" w:pos="2079"/>
        </w:tabs>
        <w:spacing w:before="35"/>
        <w:ind w:left="310"/>
        <w:rPr>
          <w:rFonts w:cs="ＭＳ ゴシック"/>
        </w:rPr>
      </w:pPr>
      <w:r>
        <w:rPr>
          <w:rFonts w:cs="ＭＳ ゴシック"/>
        </w:rPr>
        <w:t>総</w:t>
      </w:r>
      <w:r>
        <w:rPr>
          <w:rFonts w:cs="ＭＳ ゴシック"/>
        </w:rPr>
        <w:tab/>
        <w:t>務</w:t>
      </w:r>
      <w:r>
        <w:rPr>
          <w:rFonts w:cs="ＭＳ ゴシック"/>
        </w:rPr>
        <w:tab/>
        <w:t>大</w:t>
      </w:r>
      <w:r>
        <w:rPr>
          <w:rFonts w:cs="ＭＳ ゴシック"/>
        </w:rPr>
        <w:tab/>
        <w:t>臣</w:t>
      </w:r>
      <w:r>
        <w:rPr>
          <w:rFonts w:cs="ＭＳ ゴシック"/>
        </w:rPr>
        <w:tab/>
        <w:t>殿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B451F8" w:rsidRDefault="00B451F8">
      <w:pPr>
        <w:spacing w:before="5"/>
        <w:rPr>
          <w:rFonts w:ascii="ＭＳ ゴシック" w:eastAsia="ＭＳ ゴシック" w:hAnsi="ＭＳ ゴシック" w:cs="ＭＳ ゴシック"/>
          <w:sz w:val="27"/>
          <w:szCs w:val="27"/>
        </w:rPr>
      </w:pPr>
    </w:p>
    <w:p w:rsidR="00B451F8" w:rsidRDefault="007C3806">
      <w:pPr>
        <w:pStyle w:val="a3"/>
        <w:tabs>
          <w:tab w:val="left" w:pos="839"/>
        </w:tabs>
        <w:spacing w:before="35"/>
        <w:ind w:left="0" w:right="287"/>
        <w:jc w:val="center"/>
        <w:rPr>
          <w:rFonts w:cs="ＭＳ ゴシック"/>
        </w:rPr>
      </w:pPr>
      <w:r>
        <w:rPr>
          <w:rFonts w:cs="ＭＳ ゴシック"/>
        </w:rPr>
        <w:t>届出者</w:t>
      </w:r>
      <w:r>
        <w:rPr>
          <w:rFonts w:cs="ＭＳ ゴシック"/>
        </w:rPr>
        <w:tab/>
        <w:t>郵便番号</w:t>
      </w:r>
    </w:p>
    <w:p w:rsidR="00B451F8" w:rsidRDefault="007C3806">
      <w:pPr>
        <w:pStyle w:val="a3"/>
        <w:tabs>
          <w:tab w:val="left" w:pos="1179"/>
        </w:tabs>
        <w:spacing w:before="34"/>
        <w:ind w:left="550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住</w:t>
      </w:r>
      <w:r>
        <w:rPr>
          <w:rFonts w:cs="ＭＳ ゴシック"/>
          <w:lang w:eastAsia="ja-JP"/>
        </w:rPr>
        <w:tab/>
        <w:t>所</w:t>
      </w:r>
    </w:p>
    <w:p w:rsidR="00B451F8" w:rsidRDefault="007C3806">
      <w:pPr>
        <w:spacing w:before="76" w:line="354" w:lineRule="auto"/>
        <w:ind w:left="5326" w:right="716" w:hanging="140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（法人にあっては、本店又は主たる事務所の</w:t>
      </w:r>
      <w:r>
        <w:rPr>
          <w:rFonts w:ascii="ＭＳ ゴシック" w:eastAsia="ＭＳ ゴシック" w:hAnsi="ＭＳ ゴシック" w:cs="ＭＳ ゴシック"/>
          <w:spacing w:val="26"/>
          <w:w w:val="99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所在地）</w:t>
      </w:r>
    </w:p>
    <w:p w:rsidR="00B451F8" w:rsidRDefault="007C3806">
      <w:pPr>
        <w:spacing w:before="23"/>
        <w:ind w:left="569"/>
        <w:jc w:val="center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（ふりがな）</w:t>
      </w:r>
    </w:p>
    <w:p w:rsidR="00B451F8" w:rsidRDefault="007C3806">
      <w:pPr>
        <w:pStyle w:val="a3"/>
        <w:tabs>
          <w:tab w:val="left" w:pos="1179"/>
        </w:tabs>
        <w:spacing w:before="61"/>
        <w:ind w:left="550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氏</w:t>
      </w:r>
      <w:r>
        <w:rPr>
          <w:rFonts w:cs="ＭＳ ゴシック"/>
          <w:lang w:eastAsia="ja-JP"/>
        </w:rPr>
        <w:tab/>
        <w:t>名</w:t>
      </w:r>
    </w:p>
    <w:p w:rsidR="00B451F8" w:rsidRDefault="00B451F8">
      <w:pPr>
        <w:jc w:val="center"/>
        <w:rPr>
          <w:rFonts w:ascii="ＭＳ ゴシック" w:eastAsia="ＭＳ ゴシック" w:hAnsi="ＭＳ ゴシック" w:cs="ＭＳ ゴシック"/>
          <w:lang w:eastAsia="ja-JP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space="720"/>
        </w:sectPr>
      </w:pPr>
    </w:p>
    <w:p w:rsidR="00B451F8" w:rsidRDefault="007C3806">
      <w:pPr>
        <w:spacing w:before="75" w:line="354" w:lineRule="auto"/>
        <w:ind w:left="5342" w:hanging="123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lastRenderedPageBreak/>
        <w:t>（共同設置の設備にあっては</w:t>
      </w:r>
      <w:r>
        <w:rPr>
          <w:rFonts w:ascii="ＭＳ ゴシック" w:eastAsia="ＭＳ ゴシック" w:hAnsi="ＭＳ ゴシック" w:cs="ＭＳ ゴシック"/>
          <w:spacing w:val="-26"/>
          <w:w w:val="95"/>
          <w:sz w:val="16"/>
          <w:szCs w:val="16"/>
          <w:lang w:eastAsia="ja-JP"/>
        </w:rPr>
        <w:t>、</w:t>
      </w:r>
      <w:r>
        <w:rPr>
          <w:rFonts w:ascii="ＭＳ ゴシック" w:eastAsia="ＭＳ ゴシック" w:hAnsi="ＭＳ ゴシック" w:cs="ＭＳ ゴシック"/>
          <w:w w:val="95"/>
          <w:sz w:val="16"/>
          <w:szCs w:val="16"/>
          <w:lang w:eastAsia="ja-JP"/>
        </w:rPr>
        <w:t>以下に共同設置者</w:t>
      </w:r>
      <w:r>
        <w:rPr>
          <w:rFonts w:ascii="ＭＳ ゴシック" w:eastAsia="ＭＳ ゴシック" w:hAnsi="ＭＳ ゴシック" w:cs="ＭＳ ゴシック"/>
          <w:w w:val="99"/>
          <w:sz w:val="16"/>
          <w:szCs w:val="16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住所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及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び氏名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を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連記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す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るこ</w:t>
      </w:r>
      <w:r>
        <w:rPr>
          <w:rFonts w:ascii="ＭＳ ゴシック" w:eastAsia="ＭＳ ゴシック" w:hAnsi="ＭＳ ゴシック" w:cs="ＭＳ ゴシック"/>
          <w:spacing w:val="1"/>
          <w:sz w:val="16"/>
          <w:szCs w:val="16"/>
          <w:lang w:eastAsia="ja-JP"/>
        </w:rPr>
        <w:t>と</w:t>
      </w:r>
      <w:r>
        <w:rPr>
          <w:rFonts w:ascii="ＭＳ ゴシック" w:eastAsia="ＭＳ ゴシック" w:hAnsi="ＭＳ ゴシック" w:cs="ＭＳ ゴシック"/>
          <w:spacing w:val="-82"/>
          <w:sz w:val="16"/>
          <w:szCs w:val="16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  <w:t>）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</w:p>
    <w:p w:rsidR="00B451F8" w:rsidRPr="00840FEF" w:rsidRDefault="00B451F8" w:rsidP="00840FEF">
      <w:pPr>
        <w:spacing w:before="11"/>
        <w:rPr>
          <w:rFonts w:ascii="ＭＳ ゴシック" w:hAnsi="ＭＳ ゴシック"/>
          <w:sz w:val="21"/>
          <w:lang w:eastAsia="ja-JP"/>
        </w:rPr>
      </w:pPr>
    </w:p>
    <w:p w:rsidR="00B451F8" w:rsidRDefault="007C3806">
      <w:pPr>
        <w:pStyle w:val="a3"/>
        <w:spacing w:line="540" w:lineRule="auto"/>
        <w:ind w:left="101" w:firstLine="208"/>
        <w:rPr>
          <w:rFonts w:cs="ＭＳ ゴシック"/>
          <w:lang w:eastAsia="ja-JP"/>
        </w:rPr>
      </w:pPr>
      <w:r>
        <w:rPr>
          <w:rFonts w:cs="ＭＳ ゴシック"/>
          <w:spacing w:val="-3"/>
          <w:lang w:eastAsia="ja-JP"/>
        </w:rPr>
        <w:t>有線</w:t>
      </w:r>
      <w:r>
        <w:rPr>
          <w:rFonts w:cs="ＭＳ ゴシック"/>
          <w:spacing w:val="-2"/>
          <w:lang w:eastAsia="ja-JP"/>
        </w:rPr>
        <w:t>電</w:t>
      </w:r>
      <w:r>
        <w:rPr>
          <w:rFonts w:cs="ＭＳ ゴシック"/>
          <w:spacing w:val="-3"/>
          <w:lang w:eastAsia="ja-JP"/>
        </w:rPr>
        <w:t>気</w:t>
      </w:r>
      <w:r>
        <w:rPr>
          <w:rFonts w:cs="ＭＳ ゴシック"/>
          <w:spacing w:val="-2"/>
          <w:lang w:eastAsia="ja-JP"/>
        </w:rPr>
        <w:t>通</w:t>
      </w:r>
      <w:r>
        <w:rPr>
          <w:rFonts w:cs="ＭＳ ゴシック"/>
          <w:spacing w:val="-3"/>
          <w:lang w:eastAsia="ja-JP"/>
        </w:rPr>
        <w:t>信設</w:t>
      </w:r>
      <w:r>
        <w:rPr>
          <w:rFonts w:cs="ＭＳ ゴシック"/>
          <w:spacing w:val="-2"/>
          <w:lang w:eastAsia="ja-JP"/>
        </w:rPr>
        <w:t>備</w:t>
      </w:r>
      <w:r>
        <w:rPr>
          <w:rFonts w:cs="ＭＳ ゴシック"/>
          <w:spacing w:val="-3"/>
          <w:lang w:eastAsia="ja-JP"/>
        </w:rPr>
        <w:t>を</w:t>
      </w:r>
      <w:r>
        <w:rPr>
          <w:rFonts w:cs="ＭＳ ゴシック"/>
          <w:spacing w:val="-2"/>
          <w:lang w:eastAsia="ja-JP"/>
        </w:rPr>
        <w:t>設</w:t>
      </w:r>
      <w:r>
        <w:rPr>
          <w:rFonts w:cs="ＭＳ ゴシック"/>
          <w:spacing w:val="-3"/>
          <w:lang w:eastAsia="ja-JP"/>
        </w:rPr>
        <w:t>置す</w:t>
      </w:r>
      <w:r>
        <w:rPr>
          <w:rFonts w:cs="ＭＳ ゴシック"/>
          <w:spacing w:val="-2"/>
          <w:lang w:eastAsia="ja-JP"/>
        </w:rPr>
        <w:t>る</w:t>
      </w:r>
      <w:r>
        <w:rPr>
          <w:rFonts w:cs="ＭＳ ゴシック"/>
          <w:spacing w:val="-3"/>
          <w:lang w:eastAsia="ja-JP"/>
        </w:rPr>
        <w:t>の</w:t>
      </w:r>
      <w:r>
        <w:rPr>
          <w:rFonts w:cs="ＭＳ ゴシック"/>
          <w:spacing w:val="-2"/>
          <w:lang w:eastAsia="ja-JP"/>
        </w:rPr>
        <w:t>で</w:t>
      </w:r>
      <w:r>
        <w:rPr>
          <w:rFonts w:cs="ＭＳ ゴシック"/>
          <w:spacing w:val="-56"/>
          <w:lang w:eastAsia="ja-JP"/>
        </w:rPr>
        <w:t>、</w:t>
      </w:r>
      <w:r>
        <w:rPr>
          <w:rFonts w:cs="ＭＳ ゴシック"/>
          <w:spacing w:val="-3"/>
          <w:lang w:eastAsia="ja-JP"/>
        </w:rPr>
        <w:t>有</w:t>
      </w:r>
      <w:r>
        <w:rPr>
          <w:rFonts w:cs="ＭＳ ゴシック"/>
          <w:spacing w:val="-2"/>
          <w:lang w:eastAsia="ja-JP"/>
        </w:rPr>
        <w:t>線</w:t>
      </w:r>
      <w:r>
        <w:rPr>
          <w:rFonts w:cs="ＭＳ ゴシック"/>
          <w:spacing w:val="-3"/>
          <w:lang w:eastAsia="ja-JP"/>
        </w:rPr>
        <w:t>電気</w:t>
      </w:r>
      <w:r>
        <w:rPr>
          <w:rFonts w:cs="ＭＳ ゴシック"/>
          <w:spacing w:val="-2"/>
          <w:lang w:eastAsia="ja-JP"/>
        </w:rPr>
        <w:t>通</w:t>
      </w:r>
      <w:r>
        <w:rPr>
          <w:rFonts w:cs="ＭＳ ゴシック"/>
          <w:spacing w:val="-3"/>
          <w:lang w:eastAsia="ja-JP"/>
        </w:rPr>
        <w:t>信法</w:t>
      </w:r>
      <w:r>
        <w:rPr>
          <w:rFonts w:cs="ＭＳ ゴシック"/>
          <w:spacing w:val="-2"/>
          <w:lang w:eastAsia="ja-JP"/>
        </w:rPr>
        <w:t>第</w:t>
      </w:r>
      <w:r>
        <w:rPr>
          <w:rFonts w:cs="ＭＳ ゴシック"/>
          <w:spacing w:val="-3"/>
          <w:lang w:eastAsia="ja-JP"/>
        </w:rPr>
        <w:t>３</w:t>
      </w:r>
      <w:r>
        <w:rPr>
          <w:rFonts w:cs="ＭＳ ゴシック"/>
          <w:spacing w:val="-2"/>
          <w:lang w:eastAsia="ja-JP"/>
        </w:rPr>
        <w:t>条</w:t>
      </w:r>
      <w:r>
        <w:rPr>
          <w:rFonts w:cs="ＭＳ ゴシック"/>
          <w:spacing w:val="-3"/>
          <w:lang w:eastAsia="ja-JP"/>
        </w:rPr>
        <w:t>第１</w:t>
      </w:r>
      <w:r>
        <w:rPr>
          <w:rFonts w:cs="ＭＳ ゴシック"/>
          <w:spacing w:val="-2"/>
          <w:lang w:eastAsia="ja-JP"/>
        </w:rPr>
        <w:t>項</w:t>
      </w:r>
      <w:r>
        <w:rPr>
          <w:rFonts w:cs="ＭＳ ゴシック"/>
          <w:spacing w:val="-3"/>
          <w:lang w:eastAsia="ja-JP"/>
        </w:rPr>
        <w:t>及</w:t>
      </w:r>
      <w:r>
        <w:rPr>
          <w:rFonts w:cs="ＭＳ ゴシック"/>
          <w:spacing w:val="-2"/>
          <w:lang w:eastAsia="ja-JP"/>
        </w:rPr>
        <w:t>び</w:t>
      </w:r>
      <w:r>
        <w:rPr>
          <w:rFonts w:cs="ＭＳ ゴシック"/>
          <w:spacing w:val="-3"/>
          <w:lang w:eastAsia="ja-JP"/>
        </w:rPr>
        <w:t>第２</w:t>
      </w:r>
      <w:r>
        <w:rPr>
          <w:rFonts w:cs="ＭＳ ゴシック"/>
          <w:spacing w:val="-2"/>
          <w:lang w:eastAsia="ja-JP"/>
        </w:rPr>
        <w:t>項</w:t>
      </w:r>
      <w:r>
        <w:rPr>
          <w:rFonts w:cs="ＭＳ ゴシック"/>
          <w:spacing w:val="-3"/>
          <w:lang w:eastAsia="ja-JP"/>
        </w:rPr>
        <w:t>の</w:t>
      </w:r>
      <w:r>
        <w:rPr>
          <w:rFonts w:cs="ＭＳ ゴシック"/>
          <w:spacing w:val="-2"/>
          <w:lang w:eastAsia="ja-JP"/>
        </w:rPr>
        <w:t>規</w:t>
      </w:r>
      <w:r>
        <w:rPr>
          <w:rFonts w:cs="ＭＳ ゴシック"/>
          <w:spacing w:val="-3"/>
          <w:lang w:eastAsia="ja-JP"/>
        </w:rPr>
        <w:t>定に基づき、 別添の書類を添えて届け出ます。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35" w:line="315" w:lineRule="auto"/>
        <w:ind w:left="952" w:hanging="425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注１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氏名を自筆で記入したときは、押印を省略できる。法人の場合は、その商号又は名称及び代表者</w:t>
      </w:r>
      <w:r>
        <w:rPr>
          <w:rFonts w:ascii="ＭＳ ゴシック" w:eastAsia="ＭＳ ゴシック" w:hAnsi="ＭＳ ゴシック" w:cs="ＭＳ ゴシック"/>
          <w:spacing w:val="39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の氏名を記載することとし、代表者が氏名を自筆で記入したときは、押印を省略できる。</w:t>
      </w:r>
    </w:p>
    <w:p w:rsidR="00B451F8" w:rsidRDefault="007C3806">
      <w:pPr>
        <w:spacing w:before="18" w:line="315" w:lineRule="auto"/>
        <w:ind w:left="952" w:right="212" w:hanging="243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pacing w:val="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法第３条第２項各号に掲げる有線電気通信設備に該当しない</w:t>
      </w:r>
      <w:r>
        <w:rPr>
          <w:rFonts w:ascii="ＭＳ ゴシック" w:eastAsia="ＭＳ ゴシック" w:hAnsi="ＭＳ ゴシック" w:cs="ＭＳ ゴシック"/>
          <w:spacing w:val="39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有線電気通信設備及び第２条に掲げる有線電気通信設備にあっては、「及び第２項」</w:t>
      </w:r>
      <w:r>
        <w:rPr>
          <w:rFonts w:ascii="ＭＳ ゴシック" w:eastAsia="ＭＳ ゴシック" w:hAnsi="ＭＳ ゴシック" w:cs="ＭＳ ゴシック"/>
          <w:spacing w:val="28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の文字を抹消すること。</w:t>
      </w:r>
    </w:p>
    <w:p w:rsidR="00B451F8" w:rsidRDefault="00B451F8">
      <w:pPr>
        <w:spacing w:line="315" w:lineRule="auto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type w:val="continuous"/>
          <w:pgSz w:w="11910" w:h="16840"/>
          <w:pgMar w:top="1520" w:right="1200" w:bottom="700" w:left="1600" w:header="720" w:footer="720" w:gutter="0"/>
          <w:cols w:space="720"/>
        </w:sectPr>
      </w:pPr>
    </w:p>
    <w:p w:rsidR="00B451F8" w:rsidRDefault="007C3806">
      <w:pPr>
        <w:spacing w:before="27"/>
        <w:ind w:left="19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lastRenderedPageBreak/>
        <w:t>別紙様式第二</w:t>
      </w:r>
    </w:p>
    <w:p w:rsidR="00B451F8" w:rsidRDefault="00B451F8">
      <w:pPr>
        <w:spacing w:before="1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7C3806">
      <w:pPr>
        <w:pStyle w:val="a3"/>
        <w:tabs>
          <w:tab w:val="left" w:pos="505"/>
          <w:tab w:val="left" w:pos="923"/>
        </w:tabs>
        <w:spacing w:before="35"/>
        <w:ind w:left="87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事</w:t>
      </w:r>
      <w:r>
        <w:rPr>
          <w:rFonts w:cs="ＭＳ ゴシック"/>
          <w:lang w:eastAsia="ja-JP"/>
        </w:rPr>
        <w:tab/>
        <w:t>項</w:t>
      </w:r>
      <w:r>
        <w:rPr>
          <w:rFonts w:cs="ＭＳ ゴシック"/>
          <w:lang w:eastAsia="ja-JP"/>
        </w:rPr>
        <w:tab/>
        <w:t>書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35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１</w:t>
      </w:r>
      <w:r>
        <w:rPr>
          <w:rFonts w:cs="ＭＳ ゴシック"/>
          <w:lang w:eastAsia="ja-JP"/>
        </w:rPr>
        <w:tab/>
        <w:t>有線電気通信の方式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3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「音声周波電話(自動交換)」、「電信」、「テレビジョン(音声複合)」等のように記入すること。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125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２</w:t>
      </w:r>
      <w:r>
        <w:rPr>
          <w:rFonts w:cs="ＭＳ ゴシック"/>
          <w:lang w:eastAsia="ja-JP"/>
        </w:rPr>
        <w:tab/>
        <w:t>通信事項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31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「自家通信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「電気供給に伴う電気設備の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>保安及び電力需給調整打合せ」等のように記入すること。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521"/>
        </w:tabs>
        <w:spacing w:before="124"/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３</w:t>
      </w:r>
      <w:r>
        <w:rPr>
          <w:rFonts w:cs="ＭＳ ゴシック"/>
          <w:lang w:eastAsia="ja-JP"/>
        </w:rPr>
        <w:tab/>
        <w:t>設備の設置の場所</w:t>
      </w:r>
    </w:p>
    <w:p w:rsidR="00B451F8" w:rsidRDefault="007C3806">
      <w:pPr>
        <w:pStyle w:val="a3"/>
        <w:tabs>
          <w:tab w:val="left" w:pos="836"/>
          <w:tab w:val="left" w:pos="1256"/>
        </w:tabs>
        <w:spacing w:before="36"/>
        <w:ind w:left="311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(1)</w:t>
      </w:r>
      <w:r>
        <w:rPr>
          <w:rFonts w:cs="ＭＳ ゴシック"/>
          <w:spacing w:val="-1"/>
          <w:lang w:eastAsia="ja-JP"/>
        </w:rPr>
        <w:tab/>
      </w:r>
      <w:r>
        <w:rPr>
          <w:rFonts w:cs="ＭＳ ゴシック"/>
          <w:lang w:eastAsia="ja-JP"/>
        </w:rPr>
        <w:t>機</w:t>
      </w:r>
      <w:r>
        <w:rPr>
          <w:rFonts w:cs="ＭＳ ゴシック"/>
          <w:lang w:eastAsia="ja-JP"/>
        </w:rPr>
        <w:tab/>
      </w:r>
      <w:r>
        <w:rPr>
          <w:rFonts w:cs="ＭＳ ゴシック"/>
          <w:spacing w:val="-1"/>
          <w:lang w:eastAsia="ja-JP"/>
        </w:rPr>
        <w:t>械（中継増幅器及び光電変換器を除く）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spacing w:before="3"/>
        <w:rPr>
          <w:rFonts w:ascii="ＭＳ ゴシック" w:eastAsia="ＭＳ ゴシック" w:hAnsi="ＭＳ ゴシック" w:cs="ＭＳ ゴシック"/>
          <w:sz w:val="19"/>
          <w:szCs w:val="19"/>
          <w:lang w:eastAsia="ja-JP"/>
        </w:rPr>
      </w:pPr>
    </w:p>
    <w:p w:rsidR="00B451F8" w:rsidRDefault="007C3806">
      <w:pPr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機械の種別ごとに「(何)県(何)市(何)町(何)丁目(何)番(何)号(何)内」等のように記入すること。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</w:tabs>
        <w:spacing w:before="125" w:line="270" w:lineRule="auto"/>
        <w:ind w:left="731" w:right="4076" w:hanging="420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(2)</w:t>
      </w:r>
      <w:r>
        <w:rPr>
          <w:rFonts w:cs="ＭＳ ゴシック"/>
          <w:spacing w:val="-1"/>
          <w:lang w:eastAsia="ja-JP"/>
        </w:rPr>
        <w:tab/>
      </w:r>
      <w:r>
        <w:rPr>
          <w:rFonts w:cs="ＭＳ ゴシック"/>
          <w:spacing w:val="-1"/>
          <w:lang w:eastAsia="ja-JP"/>
        </w:rPr>
        <w:tab/>
        <w:t>線路及び付近の道路、鉄道、軌道等の位置</w:t>
      </w:r>
      <w:r>
        <w:rPr>
          <w:rFonts w:cs="ＭＳ ゴシック"/>
          <w:spacing w:val="21"/>
          <w:lang w:eastAsia="ja-JP"/>
        </w:rPr>
        <w:t xml:space="preserve"> </w:t>
      </w:r>
      <w:r>
        <w:rPr>
          <w:rFonts w:cs="ＭＳ ゴシック"/>
          <w:lang w:eastAsia="ja-JP"/>
        </w:rPr>
        <w:t>別紙線路経路図のとおり</w:t>
      </w:r>
    </w:p>
    <w:p w:rsidR="00B451F8" w:rsidRDefault="007C3806">
      <w:pPr>
        <w:spacing w:before="34"/>
        <w:ind w:left="311" w:firstLine="21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地図又はこれに類するものに記入すること。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E7554B">
      <w:pPr>
        <w:pStyle w:val="a3"/>
        <w:tabs>
          <w:tab w:val="left" w:pos="836"/>
        </w:tabs>
        <w:spacing w:before="124" w:line="271" w:lineRule="auto"/>
        <w:ind w:left="521" w:right="5126" w:hanging="210"/>
        <w:rPr>
          <w:rFonts w:cs="ＭＳ ゴシック"/>
          <w:lang w:eastAsia="ja-JP"/>
        </w:rPr>
      </w:pPr>
      <w:r>
        <w:pict>
          <v:group id="_x0000_s1096" style="position:absolute;left:0;text-align:left;margin-left:111.35pt;margin-top:38.2pt;width:136.5pt;height:77.55pt;z-index:-152800;mso-position-horizontal-relative:page" coordorigin="2227,764" coordsize="2730,1551">
            <v:group id="_x0000_s1099" style="position:absolute;left:2232;top:769;width:1565;height:1031" coordorigin="2232,769" coordsize="1565,1031">
              <v:shape id="_x0000_s1100" style="position:absolute;left:2232;top:769;width:1565;height:1031" coordorigin="2232,769" coordsize="1565,1031" path="m2232,769l3797,1800e" filled="f" strokeweight=".48pt">
                <v:path arrowok="t"/>
              </v:shape>
            </v:group>
            <v:group id="_x0000_s1097" style="position:absolute;left:3806;top:1809;width:1146;height:501" coordorigin="3806,1809" coordsize="1146,501">
              <v:shape id="_x0000_s1098" style="position:absolute;left:3806;top:1809;width:1146;height:501" coordorigin="3806,1809" coordsize="1146,501" path="m4952,1809l3806,2310e" filled="f" strokeweight=".48pt">
                <v:path arrowok="t"/>
              </v:shape>
            </v:group>
            <w10:wrap anchorx="page"/>
          </v:group>
        </w:pict>
      </w:r>
      <w:r>
        <w:pict>
          <v:group id="_x0000_s1091" style="position:absolute;left:0;text-align:left;margin-left:363.35pt;margin-top:90.2pt;width:105pt;height:25.5pt;z-index:-152776;mso-position-horizontal-relative:page" coordorigin="7267,1804" coordsize="2100,510">
            <v:group id="_x0000_s1094" style="position:absolute;left:7272;top:1809;width:1041;height:501" coordorigin="7272,1809" coordsize="1041,501">
              <v:shape id="_x0000_s1095" style="position:absolute;left:7272;top:1809;width:1041;height:501" coordorigin="7272,1809" coordsize="1041,501" path="m8312,1809l7272,2310e" filled="f" strokeweight=".48pt">
                <v:path arrowok="t"/>
              </v:shape>
            </v:group>
            <v:group id="_x0000_s1092" style="position:absolute;left:8322;top:1809;width:1041;height:501" coordorigin="8322,1809" coordsize="1041,501">
              <v:shape id="_x0000_s1093" style="position:absolute;left:8322;top:1809;width:1041;height:501" coordorigin="8322,1809" coordsize="1041,501" path="m9362,1809l8322,2310e" filled="f" strokeweight=".48pt">
                <v:path arrowok="t"/>
              </v:shape>
            </v:group>
            <w10:wrap anchorx="page"/>
          </v:group>
        </w:pict>
      </w:r>
      <w:r w:rsidR="007C3806">
        <w:rPr>
          <w:rFonts w:cs="ＭＳ ゴシック"/>
          <w:spacing w:val="-1"/>
          <w:lang w:eastAsia="ja-JP"/>
        </w:rPr>
        <w:t>(3)</w:t>
      </w:r>
      <w:r w:rsidR="007C3806">
        <w:rPr>
          <w:rFonts w:cs="ＭＳ ゴシック"/>
          <w:spacing w:val="-1"/>
          <w:lang w:eastAsia="ja-JP"/>
        </w:rPr>
        <w:tab/>
        <w:t>設備と付近の他の施設との関係</w:t>
      </w:r>
      <w:r w:rsidR="007C3806">
        <w:rPr>
          <w:rFonts w:cs="ＭＳ ゴシック"/>
          <w:spacing w:val="21"/>
          <w:lang w:eastAsia="ja-JP"/>
        </w:rPr>
        <w:t xml:space="preserve"> </w:t>
      </w:r>
      <w:r w:rsidR="007C3806">
        <w:rPr>
          <w:rFonts w:cs="ＭＳ ゴシック"/>
          <w:lang w:eastAsia="ja-JP"/>
        </w:rPr>
        <w:t>ア</w:t>
      </w:r>
      <w:r w:rsidR="007C3806">
        <w:rPr>
          <w:rFonts w:cs="ＭＳ ゴシック"/>
          <w:lang w:eastAsia="ja-JP"/>
        </w:rPr>
        <w:tab/>
        <w:t>電線等との離隔関係</w:t>
      </w: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420"/>
        <w:gridCol w:w="1154"/>
        <w:gridCol w:w="571"/>
        <w:gridCol w:w="585"/>
        <w:gridCol w:w="570"/>
        <w:gridCol w:w="584"/>
        <w:gridCol w:w="570"/>
        <w:gridCol w:w="586"/>
        <w:gridCol w:w="1050"/>
        <w:gridCol w:w="1050"/>
        <w:gridCol w:w="413"/>
        <w:gridCol w:w="523"/>
      </w:tblGrid>
      <w:tr w:rsidR="00B451F8">
        <w:trPr>
          <w:trHeight w:hRule="exact" w:val="104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61"/>
              <w:ind w:left="92" w:firstLine="84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設備</w:t>
            </w:r>
          </w:p>
          <w:p w:rsidR="00B451F8" w:rsidRDefault="007C3806">
            <w:pPr>
              <w:pStyle w:val="TableParagraph"/>
              <w:spacing w:before="129" w:line="240" w:lineRule="exact"/>
              <w:ind w:left="92" w:right="62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付近の 他の施設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空電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の支持物</w:t>
            </w:r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単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独柱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架空電線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</w:p>
          <w:p w:rsidR="00B451F8" w:rsidRDefault="007C3806">
            <w:pPr>
              <w:pStyle w:val="TableParagraph"/>
              <w:spacing w:line="270" w:lineRule="auto"/>
              <w:ind w:left="92" w:right="5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共</w:t>
            </w:r>
            <w:r>
              <w:rPr>
                <w:rFonts w:ascii="ＭＳ ゴシック" w:eastAsia="ＭＳ ゴシック" w:hAnsi="ＭＳ ゴシック" w:cs="ＭＳ ゴシック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38"/>
                <w:sz w:val="21"/>
                <w:szCs w:val="21"/>
              </w:rPr>
              <w:t>架柱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架空電線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屋内電線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地中電線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5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:rsidR="00B451F8" w:rsidRDefault="007C3806">
            <w:pPr>
              <w:pStyle w:val="TableParagraph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51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30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電線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0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48" w:line="270" w:lineRule="auto"/>
              <w:ind w:left="98" w:right="97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強 電 流 電 線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3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低圧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  <w:p w:rsidR="00B451F8" w:rsidRDefault="007C3806">
            <w:pPr>
              <w:pStyle w:val="TableParagraph"/>
              <w:tabs>
                <w:tab w:val="left" w:pos="734"/>
              </w:tabs>
              <w:spacing w:before="34"/>
              <w:ind w:right="105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tabs>
                <w:tab w:val="left" w:pos="826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tabs>
                <w:tab w:val="left" w:pos="826"/>
              </w:tabs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3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高圧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630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139"/>
              <w:ind w:left="1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特別高圧</w:t>
            </w:r>
          </w:p>
        </w:tc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</w:p>
        </w:tc>
        <w:tc>
          <w:tcPr>
            <w:tcW w:w="5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1F8" w:rsidRDefault="007C3806">
            <w:pPr>
              <w:pStyle w:val="TableParagraph"/>
              <w:ind w:left="26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510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46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建造物</w:t>
            </w:r>
          </w:p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E7554B">
      <w:pPr>
        <w:spacing w:before="29" w:line="315" w:lineRule="auto"/>
        <w:ind w:left="881" w:right="190" w:hanging="36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</w:rPr>
        <w:pict>
          <v:group id="_x0000_s1089" style="position:absolute;left:0;text-align:left;margin-left:190.3pt;margin-top:-24.5pt;width:57.3pt;height:25.05pt;z-index:-152752;mso-position-horizontal-relative:page;mso-position-vertical-relative:text" coordorigin="3806,-490" coordsize="1146,501">
            <v:shape id="_x0000_s1090" style="position:absolute;left:3806;top:-490;width:1146;height:501" coordorigin="3806,-490" coordsize="1146,501" path="m4952,-490l3806,10e" filled="f" strokeweight=".48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84" style="position:absolute;left:0;text-align:left;margin-left:363.35pt;margin-top:-24.75pt;width:105pt;height:25.5pt;z-index:-152728;mso-position-horizontal-relative:page;mso-position-vertical-relative:text" coordorigin="7267,-495" coordsize="2100,510">
            <v:group id="_x0000_s1087" style="position:absolute;left:7272;top:-490;width:1041;height:501" coordorigin="7272,-490" coordsize="1041,501">
              <v:shape id="_x0000_s1088" style="position:absolute;left:7272;top:-490;width:1041;height:501" coordorigin="7272,-490" coordsize="1041,501" path="m8312,-490l7272,10e" filled="f" strokeweight=".48pt">
                <v:path arrowok="t"/>
              </v:shape>
            </v:group>
            <v:group id="_x0000_s1085" style="position:absolute;left:8322;top:-490;width:1041;height:501" coordorigin="8322,-490" coordsize="1041,501">
              <v:shape id="_x0000_s1086" style="position:absolute;left:8322;top:-490;width:1041;height:501" coordorigin="8322,-490" coordsize="1041,501" path="m9362,-490l8322,10e" filled="f" strokeweight=".48pt">
                <v:path arrowok="t"/>
              </v:shape>
            </v:group>
            <w10:wrap anchorx="page"/>
          </v:group>
        </w:pic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　</w:t>
      </w:r>
      <w:r w:rsidR="007C3806"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強電流電線の「備考」欄には、その種別（強電流ケーブル等）及び保護網（線）設置の有無を記</w:t>
      </w:r>
      <w:r w:rsidR="007C3806">
        <w:rPr>
          <w:rFonts w:ascii="ＭＳ ゴシック" w:eastAsia="ＭＳ ゴシック" w:hAnsi="ＭＳ ゴシック" w:cs="ＭＳ ゴシック"/>
          <w:spacing w:val="67"/>
          <w:sz w:val="18"/>
          <w:szCs w:val="18"/>
          <w:lang w:eastAsia="ja-JP"/>
        </w:rPr>
        <w:t xml:space="preserve"> 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入すること。また、他の設備の電線が裸電線のときは、その旨「備考」欄に記入すること。</w:t>
      </w:r>
    </w:p>
    <w:p w:rsidR="00B451F8" w:rsidRDefault="007C3806">
      <w:pPr>
        <w:spacing w:before="18" w:line="315" w:lineRule="auto"/>
        <w:ind w:left="88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電車線に接近又は交差する場合は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「強電流電線」欄の（  ）内に記入すること。また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「備考」 欄には注１の要領で記入すること。</w:t>
      </w:r>
    </w:p>
    <w:p w:rsidR="00B451F8" w:rsidRDefault="00B451F8">
      <w:pPr>
        <w:spacing w:line="315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pgSz w:w="11910" w:h="16840"/>
          <w:pgMar w:top="1400" w:right="1400" w:bottom="700" w:left="1600" w:header="0" w:footer="503" w:gutter="0"/>
          <w:cols w:space="720"/>
        </w:sectPr>
      </w:pPr>
    </w:p>
    <w:p w:rsidR="00B451F8" w:rsidRDefault="00E7554B">
      <w:pPr>
        <w:pStyle w:val="a3"/>
        <w:tabs>
          <w:tab w:val="left" w:pos="941"/>
        </w:tabs>
        <w:spacing w:before="23"/>
        <w:ind w:left="521"/>
        <w:rPr>
          <w:rFonts w:cs="ＭＳ ゴシック"/>
        </w:rPr>
      </w:pPr>
      <w:r>
        <w:lastRenderedPageBreak/>
        <w:pict>
          <v:group id="_x0000_s1079" style="position:absolute;left:0;text-align:left;margin-left:111.15pt;margin-top:17.6pt;width:88.55pt;height:62pt;z-index:-152704;mso-position-horizontal-relative:page" coordorigin="2223,352" coordsize="1771,1240">
            <v:group id="_x0000_s1082" style="position:absolute;left:2232;top:357;width:1757;height:501" coordorigin="2232,357" coordsize="1757,501">
              <v:shape id="_x0000_s1083" style="position:absolute;left:2232;top:357;width:1757;height:501" coordorigin="2232,357" coordsize="1757,501" path="m2232,357l3989,857e" filled="f" strokeweight=".48pt">
                <v:path arrowok="t"/>
              </v:shape>
            </v:group>
            <v:group id="_x0000_s1080" style="position:absolute;left:2228;top:357;width:1761;height:1230" coordorigin="2228,357" coordsize="1761,1230">
              <v:shape id="_x0000_s1081" style="position:absolute;left:2228;top:357;width:1761;height:1230" coordorigin="2228,357" coordsize="1761,1230" path="m3989,1587l2228,357e" filled="f" strokeweight=".5pt">
                <v:path arrowok="t"/>
              </v:shape>
            </v:group>
            <w10:wrap anchorx="page"/>
          </v:group>
        </w:pict>
      </w:r>
      <w:r w:rsidR="007C3806">
        <w:rPr>
          <w:rFonts w:cs="ＭＳ ゴシック"/>
        </w:rPr>
        <w:t>イ</w:t>
      </w:r>
      <w:r w:rsidR="007C3806">
        <w:rPr>
          <w:rFonts w:cs="ＭＳ ゴシック"/>
        </w:rPr>
        <w:tab/>
        <w:t>道路等との関係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1043"/>
        <w:gridCol w:w="723"/>
        <w:gridCol w:w="900"/>
        <w:gridCol w:w="420"/>
        <w:gridCol w:w="420"/>
        <w:gridCol w:w="904"/>
        <w:gridCol w:w="927"/>
        <w:gridCol w:w="931"/>
      </w:tblGrid>
      <w:tr w:rsidR="00B451F8">
        <w:trPr>
          <w:trHeight w:hRule="exact" w:val="51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451F8" w:rsidRDefault="00B451F8"/>
        </w:tc>
        <w:tc>
          <w:tcPr>
            <w:tcW w:w="72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10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設備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57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架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空</w:t>
            </w:r>
          </w:p>
        </w:tc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</w:t>
            </w:r>
          </w:p>
        </w:tc>
        <w:tc>
          <w:tcPr>
            <w:tcW w:w="9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7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</w:p>
        </w:tc>
        <w:tc>
          <w:tcPr>
            <w:tcW w:w="927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B451F8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left="8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931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B451F8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right="8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315"/>
        </w:trPr>
        <w:tc>
          <w:tcPr>
            <w:tcW w:w="104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B451F8" w:rsidRDefault="007C3806">
            <w:pPr>
              <w:pStyle w:val="TableParagraph"/>
              <w:spacing w:line="265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付近の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65" w:lineRule="exact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関係</w:t>
            </w:r>
          </w:p>
        </w:tc>
        <w:tc>
          <w:tcPr>
            <w:tcW w:w="264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道路</w:t>
            </w:r>
            <w:r>
              <w:rPr>
                <w:rFonts w:ascii="ＭＳ ゴシック" w:eastAsia="ＭＳ ゴシック" w:hAnsi="ＭＳ ゴシック" w:cs="ＭＳ ゴシック"/>
                <w:spacing w:val="-38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鉄道又は軌道</w:t>
            </w:r>
            <w:r>
              <w:rPr>
                <w:rFonts w:ascii="ＭＳ ゴシック" w:eastAsia="ＭＳ ゴシック" w:hAnsi="ＭＳ ゴシック" w:cs="ＭＳ ゴシック"/>
                <w:spacing w:val="-38"/>
                <w:sz w:val="21"/>
                <w:szCs w:val="21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横断</w:t>
            </w:r>
          </w:p>
          <w:p w:rsidR="00B451F8" w:rsidRDefault="007C3806">
            <w:pPr>
              <w:pStyle w:val="TableParagraph"/>
              <w:spacing w:before="36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歩道橋上の最低の高さ</w:t>
            </w:r>
          </w:p>
        </w:tc>
        <w:tc>
          <w:tcPr>
            <w:tcW w:w="927" w:type="dxa"/>
            <w:vMerge/>
            <w:tcBorders>
              <w:left w:val="single" w:sz="5" w:space="0" w:color="000000"/>
              <w:right w:val="nil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  <w:tc>
          <w:tcPr>
            <w:tcW w:w="931" w:type="dxa"/>
            <w:vMerge/>
            <w:tcBorders>
              <w:left w:val="nil"/>
              <w:right w:val="single" w:sz="5" w:space="0" w:color="000000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</w:tr>
      <w:tr w:rsidR="00B451F8" w:rsidTr="00BF4715">
        <w:trPr>
          <w:trHeight w:hRule="exact" w:val="390"/>
        </w:trPr>
        <w:tc>
          <w:tcPr>
            <w:tcW w:w="10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line="260" w:lineRule="exact"/>
              <w:ind w:left="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他の施設</w:t>
            </w:r>
          </w:p>
        </w:tc>
        <w:tc>
          <w:tcPr>
            <w:tcW w:w="7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64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927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B451F8"/>
        </w:tc>
        <w:tc>
          <w:tcPr>
            <w:tcW w:w="931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道</w:t>
            </w:r>
          </w:p>
        </w:tc>
        <w:tc>
          <w:tcPr>
            <w:tcW w:w="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路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ｍ</w:t>
            </w:r>
          </w:p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09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8"/>
              <w:ind w:left="24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鉄道又は軌道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3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横断歩道橋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7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771"/>
                <w:tab w:val="left" w:pos="1191"/>
              </w:tabs>
              <w:spacing w:before="29"/>
              <w:ind w:left="35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他</w:t>
            </w:r>
          </w:p>
        </w:tc>
        <w:tc>
          <w:tcPr>
            <w:tcW w:w="26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101" w:firstLine="42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「備考」欄には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「歩道と車道との区別がある道路」等のように記入すること。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419"/>
        </w:tabs>
        <w:spacing w:before="125"/>
        <w:ind w:left="0" w:right="7229"/>
        <w:jc w:val="center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４</w:t>
      </w:r>
      <w:r>
        <w:rPr>
          <w:rFonts w:cs="ＭＳ ゴシック"/>
          <w:lang w:eastAsia="ja-JP"/>
        </w:rPr>
        <w:tab/>
        <w:t>設備の概要</w:t>
      </w:r>
    </w:p>
    <w:p w:rsidR="00B451F8" w:rsidRDefault="007C3806">
      <w:pPr>
        <w:pStyle w:val="a3"/>
        <w:tabs>
          <w:tab w:val="left" w:pos="839"/>
        </w:tabs>
        <w:spacing w:before="34"/>
        <w:ind w:left="0" w:right="7229"/>
        <w:jc w:val="center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 xml:space="preserve">(1) </w:t>
      </w:r>
      <w:r>
        <w:rPr>
          <w:rFonts w:cs="ＭＳ ゴシック"/>
          <w:lang w:eastAsia="ja-JP"/>
        </w:rPr>
        <w:t>機</w:t>
      </w:r>
      <w:r>
        <w:rPr>
          <w:rFonts w:cs="ＭＳ ゴシック"/>
          <w:lang w:eastAsia="ja-JP"/>
        </w:rPr>
        <w:tab/>
        <w:t>械</w:t>
      </w:r>
    </w:p>
    <w:p w:rsidR="00B451F8" w:rsidRDefault="007C3806">
      <w:pPr>
        <w:pStyle w:val="a3"/>
        <w:tabs>
          <w:tab w:val="left" w:pos="941"/>
        </w:tabs>
        <w:spacing w:before="34"/>
        <w:ind w:left="52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ア</w:t>
      </w:r>
      <w:r>
        <w:rPr>
          <w:rFonts w:cs="ＭＳ ゴシック"/>
          <w:lang w:eastAsia="ja-JP"/>
        </w:rPr>
        <w:tab/>
        <w:t>交換機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318"/>
        <w:gridCol w:w="1468"/>
        <w:gridCol w:w="1392"/>
        <w:gridCol w:w="1986"/>
      </w:tblGrid>
      <w:tr w:rsidR="00B451F8">
        <w:trPr>
          <w:trHeight w:hRule="exact" w:val="409"/>
        </w:trPr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61"/>
              </w:tabs>
              <w:spacing w:before="28"/>
              <w:ind w:left="23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8"/>
              <w:ind w:left="30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回線容量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98"/>
              </w:tabs>
              <w:spacing w:before="28"/>
              <w:ind w:left="26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96"/>
              </w:tabs>
              <w:spacing w:before="28"/>
              <w:ind w:left="56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42"/>
              </w:tabs>
              <w:spacing w:line="260" w:lineRule="exact"/>
              <w:ind w:left="7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）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6" w:lineRule="auto"/>
        <w:ind w:left="701" w:right="201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「クロスバ交換機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「電子交換機」等と記入すること ２  （  ）内は、実装を記入すること。</w:t>
      </w:r>
    </w:p>
    <w:p w:rsidR="00B451F8" w:rsidRDefault="007C3806">
      <w:pPr>
        <w:pStyle w:val="a3"/>
        <w:tabs>
          <w:tab w:val="left" w:pos="941"/>
        </w:tabs>
        <w:spacing w:line="267" w:lineRule="exact"/>
        <w:ind w:left="52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イ</w:t>
      </w:r>
      <w:r>
        <w:rPr>
          <w:rFonts w:cs="ＭＳ ゴシック"/>
          <w:lang w:eastAsia="ja-JP"/>
        </w:rPr>
        <w:tab/>
        <w:t>増幅器（中継増幅器を含む）又は光電変換器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  <w:lang w:eastAsia="ja-JP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1306"/>
        <w:gridCol w:w="1680"/>
        <w:gridCol w:w="1200"/>
        <w:gridCol w:w="1978"/>
      </w:tblGrid>
      <w:tr w:rsidR="00B451F8">
        <w:trPr>
          <w:trHeight w:hRule="exact" w:val="41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855"/>
              </w:tabs>
              <w:spacing w:before="29"/>
              <w:ind w:left="22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9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定格出力レベル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698"/>
              </w:tabs>
              <w:spacing w:before="29"/>
              <w:ind w:left="27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91"/>
              </w:tabs>
              <w:spacing w:before="29"/>
              <w:ind w:left="56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3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Ｗ又はｄＢｍ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増幅器の場合の「種類」欄には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「アナログ」又は「デジタル」と記入すること。</w:t>
      </w:r>
    </w:p>
    <w:p w:rsidR="00B451F8" w:rsidRDefault="007C3806">
      <w:pPr>
        <w:spacing w:before="74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  光電変換器の場合の「種類」欄には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「ＬＤ(1.5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μ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m)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「ＬＥＤ(0.85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μ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m)」等と記入すること。</w:t>
      </w:r>
    </w:p>
    <w:p w:rsidR="00B451F8" w:rsidRDefault="007C3806">
      <w:pPr>
        <w:spacing w:before="75" w:line="315" w:lineRule="auto"/>
        <w:ind w:left="881" w:hanging="18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</w:t>
      </w:r>
      <w:r w:rsidR="000E1B42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有線放送設備にあつては、分岐器、分配器及びタツプオフ等を明記すること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（ただし、定格出 力レベルの項目の記載を要しない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。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B451F8" w:rsidRDefault="007C3806">
      <w:pPr>
        <w:pStyle w:val="a3"/>
        <w:tabs>
          <w:tab w:val="left" w:pos="941"/>
        </w:tabs>
        <w:spacing w:line="268" w:lineRule="exact"/>
        <w:ind w:left="521"/>
        <w:rPr>
          <w:rFonts w:cs="ＭＳ ゴシック"/>
        </w:rPr>
      </w:pPr>
      <w:r>
        <w:rPr>
          <w:rFonts w:cs="ＭＳ ゴシック"/>
        </w:rPr>
        <w:t>ウ</w:t>
      </w:r>
      <w:r>
        <w:rPr>
          <w:rFonts w:cs="ＭＳ ゴシック"/>
        </w:rPr>
        <w:tab/>
        <w:t>保安装置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206"/>
        <w:gridCol w:w="2100"/>
        <w:gridCol w:w="1907"/>
      </w:tblGrid>
      <w:tr w:rsidR="00B451F8">
        <w:trPr>
          <w:trHeight w:hRule="exact" w:val="409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305"/>
              </w:tabs>
              <w:spacing w:before="28"/>
              <w:ind w:left="67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252"/>
              </w:tabs>
              <w:spacing w:before="28"/>
              <w:ind w:left="6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台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数</w:t>
            </w:r>
          </w:p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156"/>
              </w:tabs>
              <w:spacing w:before="28"/>
              <w:ind w:left="527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50"/>
        </w:trPr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/>
        <w:ind w:left="311" w:firstLine="21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「種類」欄には、製品名と製造者名を記入すること。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  <w:tab w:val="left" w:pos="1256"/>
        </w:tabs>
        <w:spacing w:before="125" w:line="270" w:lineRule="auto"/>
        <w:ind w:left="521" w:right="7330" w:hanging="210"/>
        <w:rPr>
          <w:rFonts w:cs="ＭＳ ゴシック"/>
        </w:rPr>
      </w:pPr>
      <w:r>
        <w:rPr>
          <w:rFonts w:cs="ＭＳ ゴシック"/>
          <w:spacing w:val="-1"/>
        </w:rPr>
        <w:t>(2)</w:t>
      </w:r>
      <w:r>
        <w:rPr>
          <w:rFonts w:cs="ＭＳ ゴシック"/>
          <w:spacing w:val="-1"/>
        </w:rPr>
        <w:tab/>
      </w:r>
      <w:r>
        <w:rPr>
          <w:rFonts w:cs="ＭＳ ゴシック"/>
        </w:rPr>
        <w:t>線</w:t>
      </w:r>
      <w:r>
        <w:rPr>
          <w:rFonts w:cs="ＭＳ ゴシック"/>
        </w:rPr>
        <w:tab/>
        <w:t>路</w:t>
      </w:r>
      <w:r>
        <w:rPr>
          <w:rFonts w:cs="ＭＳ ゴシック"/>
          <w:spacing w:val="21"/>
        </w:rPr>
        <w:t xml:space="preserve"> </w:t>
      </w:r>
      <w:r>
        <w:rPr>
          <w:rFonts w:cs="ＭＳ ゴシック"/>
        </w:rPr>
        <w:t>ア</w:t>
      </w:r>
      <w:r>
        <w:rPr>
          <w:rFonts w:cs="ＭＳ ゴシック"/>
        </w:rPr>
        <w:tab/>
        <w:t>線</w:t>
      </w:r>
      <w:r>
        <w:rPr>
          <w:rFonts w:cs="ＭＳ ゴシック"/>
        </w:rPr>
        <w:tab/>
        <w:t>条</w:t>
      </w:r>
    </w:p>
    <w:tbl>
      <w:tblPr>
        <w:tblStyle w:val="TableNormal"/>
        <w:tblW w:w="0" w:type="auto"/>
        <w:tblInd w:w="725" w:type="dxa"/>
        <w:tblLayout w:type="fixed"/>
        <w:tblLook w:val="01E0" w:firstRow="1" w:lastRow="1" w:firstColumn="1" w:lastColumn="1" w:noHBand="0" w:noVBand="0"/>
      </w:tblPr>
      <w:tblGrid>
        <w:gridCol w:w="2310"/>
        <w:gridCol w:w="556"/>
        <w:gridCol w:w="558"/>
        <w:gridCol w:w="555"/>
        <w:gridCol w:w="558"/>
        <w:gridCol w:w="1114"/>
        <w:gridCol w:w="555"/>
        <w:gridCol w:w="558"/>
        <w:gridCol w:w="556"/>
        <w:gridCol w:w="558"/>
      </w:tblGrid>
      <w:tr w:rsidR="00B451F8">
        <w:trPr>
          <w:trHeight w:hRule="exact" w:val="41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98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架空、地下、水底の別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線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対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こう長</w:t>
            </w:r>
          </w:p>
        </w:tc>
        <w:tc>
          <w:tcPr>
            <w:tcW w:w="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延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長</w:t>
            </w:r>
          </w:p>
        </w:tc>
        <w:tc>
          <w:tcPr>
            <w:tcW w:w="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51F8" w:rsidRDefault="007C3806">
            <w:pPr>
              <w:pStyle w:val="TableParagraph"/>
              <w:spacing w:before="29"/>
              <w:ind w:left="23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</w:p>
        </w:tc>
        <w:tc>
          <w:tcPr>
            <w:tcW w:w="55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考</w:t>
            </w:r>
          </w:p>
        </w:tc>
      </w:tr>
      <w:tr w:rsidR="00B451F8">
        <w:trPr>
          <w:trHeight w:hRule="exact" w:val="3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69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kｍ</w:t>
            </w: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59" w:lineRule="exact"/>
              <w:ind w:left="69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kｍ</w:t>
            </w:r>
          </w:p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49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350"/>
        </w:trPr>
        <w:tc>
          <w:tcPr>
            <w:tcW w:w="2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75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E7554B">
      <w:pPr>
        <w:spacing w:before="30" w:line="316" w:lineRule="auto"/>
        <w:ind w:left="701" w:right="138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</w:rPr>
        <w:pict>
          <v:group id="_x0000_s1074" style="position:absolute;left:0;text-align:left;margin-left:232.1pt;margin-top:-16.75pt;width:111.3pt;height:17.55pt;z-index:-152680;mso-position-horizontal-relative:page;mso-position-vertical-relative:text" coordorigin="4642,-335" coordsize="2226,351">
            <v:group id="_x0000_s1077" style="position:absolute;left:4646;top:-330;width:1104;height:341" coordorigin="4646,-330" coordsize="1104,341">
              <v:shape id="_x0000_s1078" style="position:absolute;left:4646;top:-330;width:1104;height:341" coordorigin="4646,-330" coordsize="1104,341" path="m5750,-330l4646,11e" filled="f" strokeweight=".48pt">
                <v:path arrowok="t"/>
              </v:shape>
            </v:group>
            <v:group id="_x0000_s1075" style="position:absolute;left:5760;top:-330;width:1103;height:341" coordorigin="5760,-330" coordsize="1103,341">
              <v:shape id="_x0000_s1076" style="position:absolute;left:5760;top:-330;width:1103;height:341" coordorigin="5760,-330" coordsize="1103,341" path="m6863,-330l5760,11e" filled="f" strokeweight=".48pt">
                <v:path arrowok="t"/>
              </v:shape>
            </v:group>
            <w10:wrap anchorx="page"/>
          </v:group>
        </w:pic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「線種」欄には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「絶縁電線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「ケーブル（光ファイバ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）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」等を記入すること。 ２  「延長」とは</w:t>
      </w:r>
      <w:r w:rsidR="007C3806"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 w:rsidR="007C3806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「こう長」に条数を乗じたものとすること。</w:t>
      </w:r>
    </w:p>
    <w:p w:rsidR="00B451F8" w:rsidRDefault="00B451F8">
      <w:pPr>
        <w:spacing w:line="316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B451F8">
          <w:pgSz w:w="11910" w:h="16840"/>
          <w:pgMar w:top="1380" w:right="1400" w:bottom="700" w:left="1600" w:header="0" w:footer="503" w:gutter="0"/>
          <w:cols w:space="720"/>
        </w:sectPr>
      </w:pPr>
    </w:p>
    <w:p w:rsidR="00B451F8" w:rsidRDefault="007C3806">
      <w:pPr>
        <w:pStyle w:val="a3"/>
        <w:tabs>
          <w:tab w:val="left" w:pos="941"/>
          <w:tab w:val="left" w:pos="1361"/>
        </w:tabs>
        <w:spacing w:before="23"/>
        <w:ind w:left="521"/>
        <w:rPr>
          <w:rFonts w:cs="ＭＳ ゴシック"/>
        </w:rPr>
      </w:pPr>
      <w:r>
        <w:rPr>
          <w:rFonts w:cs="ＭＳ ゴシック"/>
        </w:rPr>
        <w:t>イ</w:t>
      </w:r>
      <w:r>
        <w:rPr>
          <w:rFonts w:cs="ＭＳ ゴシック"/>
        </w:rPr>
        <w:tab/>
        <w:t>電</w:t>
      </w:r>
      <w:r>
        <w:rPr>
          <w:rFonts w:cs="ＭＳ ゴシック"/>
        </w:rPr>
        <w:tab/>
        <w:t>柱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1385"/>
        <w:gridCol w:w="1134"/>
        <w:gridCol w:w="1276"/>
        <w:gridCol w:w="1276"/>
        <w:gridCol w:w="1276"/>
        <w:gridCol w:w="1522"/>
      </w:tblGrid>
      <w:tr w:rsidR="00B451F8">
        <w:trPr>
          <w:trHeight w:hRule="exact" w:val="370"/>
        </w:trPr>
        <w:tc>
          <w:tcPr>
            <w:tcW w:w="13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7C3806">
            <w:pPr>
              <w:pStyle w:val="TableParagraph"/>
              <w:tabs>
                <w:tab w:val="left" w:pos="895"/>
              </w:tabs>
              <w:spacing w:before="144"/>
              <w:ind w:left="26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類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B451F8" w:rsidRDefault="007C3806">
            <w:pPr>
              <w:pStyle w:val="TableParagraph"/>
              <w:spacing w:before="144"/>
              <w:ind w:left="35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数量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left="75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共架電柱の相手方別数量</w:t>
            </w:r>
          </w:p>
        </w:tc>
        <w:tc>
          <w:tcPr>
            <w:tcW w:w="1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:rsidR="00B451F8" w:rsidRDefault="007C3806">
            <w:pPr>
              <w:pStyle w:val="TableParagraph"/>
              <w:spacing w:before="144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備考</w:t>
            </w:r>
          </w:p>
        </w:tc>
      </w:tr>
      <w:tr w:rsidR="00B451F8">
        <w:trPr>
          <w:trHeight w:hRule="exact" w:val="731"/>
        </w:trPr>
        <w:tc>
          <w:tcPr>
            <w:tcW w:w="13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60" w:lineRule="exact"/>
              <w:ind w:left="197" w:right="210" w:firstLine="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電気通信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事業者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60" w:lineRule="exact"/>
              <w:ind w:left="315" w:right="316" w:firstLine="105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電気 事業者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rPr>
                <w:rFonts w:ascii="ＭＳ ゴシック" w:eastAsia="ＭＳ ゴシック" w:hAnsi="ＭＳ ゴシック" w:cs="ＭＳ ゴシック"/>
                <w:sz w:val="17"/>
                <w:szCs w:val="17"/>
              </w:rPr>
            </w:pPr>
          </w:p>
          <w:p w:rsidR="00B451F8" w:rsidRDefault="007C3806">
            <w:pPr>
              <w:pStyle w:val="TableParagraph"/>
              <w:ind w:left="31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その他</w:t>
            </w:r>
          </w:p>
        </w:tc>
        <w:tc>
          <w:tcPr>
            <w:tcW w:w="15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09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right="92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本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  <w:tr w:rsidR="00B451F8">
        <w:trPr>
          <w:trHeight w:hRule="exact" w:val="410"/>
        </w:trPr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62"/>
              <w:ind w:right="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5" w:lineRule="auto"/>
        <w:ind w:left="701" w:right="1571" w:hanging="18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  「種類」欄には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「木柱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「コンクリート柱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「鉄柱」等を記入すること。 ２  「数量」欄には、共架電柱以外の電柱の本数を記入すること。</w:t>
      </w:r>
    </w:p>
    <w:p w:rsidR="00B451F8" w:rsidRDefault="007C3806">
      <w:pPr>
        <w:spacing w:before="18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  共架電柱を除く木柱については</w:t>
      </w:r>
      <w:r>
        <w:rPr>
          <w:rFonts w:ascii="ＭＳ ゴシック" w:eastAsia="ＭＳ ゴシック" w:hAnsi="ＭＳ ゴシック" w:cs="ＭＳ ゴシック"/>
          <w:spacing w:val="-89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長さ６メートル以下であるもの及び長さが６メートルを超える</w:t>
      </w:r>
    </w:p>
    <w:p w:rsidR="00B451F8" w:rsidRDefault="007C3806">
      <w:pPr>
        <w:spacing w:before="74" w:line="315" w:lineRule="auto"/>
        <w:ind w:left="88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ものであって元口から６メートルの位置における横断面の最も長い部分が長さ</w:t>
      </w:r>
      <w:r>
        <w:rPr>
          <w:rFonts w:ascii="ＭＳ ゴシック" w:eastAsia="ＭＳ ゴシック" w:hAnsi="ＭＳ ゴシック" w:cs="ＭＳ ゴシック"/>
          <w:spacing w:val="-45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10</w:t>
      </w:r>
      <w:r>
        <w:rPr>
          <w:rFonts w:ascii="ＭＳ ゴシック" w:eastAsia="ＭＳ ゴシック" w:hAnsi="ＭＳ ゴシック" w:cs="ＭＳ ゴシック"/>
          <w:spacing w:val="-45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センチメートル 以下であるものの本数を「備考」欄に再掲すること。</w:t>
      </w:r>
    </w:p>
    <w:p w:rsidR="00B451F8" w:rsidRDefault="00B451F8">
      <w:pPr>
        <w:spacing w:before="3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836"/>
        </w:tabs>
        <w:ind w:left="311"/>
        <w:rPr>
          <w:rFonts w:cs="ＭＳ ゴシック"/>
          <w:lang w:eastAsia="ja-JP"/>
        </w:rPr>
      </w:pPr>
      <w:r>
        <w:rPr>
          <w:rFonts w:cs="ＭＳ ゴシック"/>
          <w:spacing w:val="-1"/>
          <w:lang w:eastAsia="ja-JP"/>
        </w:rPr>
        <w:t>(3)</w:t>
      </w:r>
      <w:r>
        <w:rPr>
          <w:rFonts w:cs="ＭＳ ゴシック"/>
          <w:spacing w:val="-1"/>
          <w:lang w:eastAsia="ja-JP"/>
        </w:rPr>
        <w:tab/>
        <w:t>線路の電圧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B451F8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B451F8" w:rsidRDefault="007C3806">
      <w:pPr>
        <w:spacing w:before="156"/>
        <w:ind w:left="52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  実効値によらない場合は、その旨を付記すること。</w:t>
      </w:r>
    </w:p>
    <w:p w:rsidR="00B451F8" w:rsidRDefault="00B451F8">
      <w:pP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:rsidR="00B451F8" w:rsidRDefault="007C3806">
      <w:pPr>
        <w:pStyle w:val="a3"/>
        <w:tabs>
          <w:tab w:val="left" w:pos="836"/>
        </w:tabs>
        <w:spacing w:before="125"/>
        <w:ind w:left="311"/>
        <w:rPr>
          <w:rFonts w:cs="ＭＳ ゴシック"/>
        </w:rPr>
      </w:pPr>
      <w:r>
        <w:rPr>
          <w:rFonts w:cs="ＭＳ ゴシック"/>
          <w:spacing w:val="-1"/>
        </w:rPr>
        <w:t>(4)</w:t>
      </w:r>
      <w:r>
        <w:rPr>
          <w:rFonts w:cs="ＭＳ ゴシック"/>
          <w:spacing w:val="-1"/>
        </w:rPr>
        <w:tab/>
        <w:t>通信回線の電力</w:t>
      </w:r>
    </w:p>
    <w:p w:rsidR="00B451F8" w:rsidRDefault="00B451F8">
      <w:pPr>
        <w:spacing w:before="9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621" w:type="dxa"/>
        <w:tblLayout w:type="fixed"/>
        <w:tblLook w:val="01E0" w:firstRow="1" w:lastRow="1" w:firstColumn="1" w:lastColumn="1" w:noHBand="0" w:noVBand="0"/>
      </w:tblPr>
      <w:tblGrid>
        <w:gridCol w:w="1781"/>
        <w:gridCol w:w="1495"/>
        <w:gridCol w:w="1495"/>
        <w:gridCol w:w="1496"/>
      </w:tblGrid>
      <w:tr w:rsidR="00B451F8">
        <w:trPr>
          <w:trHeight w:hRule="exact" w:val="41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14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通信回路の種別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29"/>
              <w:ind w:left="21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周波数の別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1056"/>
              </w:tabs>
              <w:spacing w:before="29"/>
              <w:ind w:left="21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力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tabs>
                <w:tab w:val="left" w:pos="951"/>
              </w:tabs>
              <w:spacing w:before="29"/>
              <w:ind w:left="32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考</w:t>
            </w:r>
          </w:p>
        </w:tc>
      </w:tr>
      <w:tr w:rsidR="00B451F8">
        <w:trPr>
          <w:trHeight w:hRule="exact" w:val="370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/>
        </w:tc>
      </w:tr>
    </w:tbl>
    <w:p w:rsidR="00B451F8" w:rsidRDefault="007C3806">
      <w:pPr>
        <w:spacing w:before="8" w:line="316" w:lineRule="auto"/>
        <w:ind w:left="881" w:hanging="360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注１「通信回線の種別」欄には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「音声周波を使用する有線ラジオ放送設備の通信回線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」、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「強電流電 線に重畳される通信回線」等のように記入すること。</w:t>
      </w:r>
    </w:p>
    <w:p w:rsidR="00B451F8" w:rsidRDefault="007C3806">
      <w:pPr>
        <w:spacing w:before="16"/>
        <w:ind w:left="70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２  「周波数の別」欄には</w:t>
      </w:r>
      <w:r>
        <w:rPr>
          <w:rFonts w:ascii="ＭＳ ゴシック" w:eastAsia="ＭＳ ゴシック" w:hAnsi="ＭＳ ゴシック" w:cs="ＭＳ ゴシック"/>
          <w:spacing w:val="-90"/>
          <w:sz w:val="18"/>
          <w:szCs w:val="18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「低周波」､「音声周波」又は「高周波」と記入すること。</w:t>
      </w:r>
    </w:p>
    <w:p w:rsidR="00B451F8" w:rsidRDefault="007C3806">
      <w:pPr>
        <w:spacing w:before="74" w:line="316" w:lineRule="auto"/>
        <w:ind w:left="881" w:right="108" w:hanging="180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電力の単位は、有線電気通信設備令施行規則（昭和４６年郵政省令第２号）第３条第１号（有線</w:t>
      </w:r>
      <w:r>
        <w:rPr>
          <w:rFonts w:ascii="ＭＳ ゴシック" w:eastAsia="ＭＳ ゴシック" w:hAnsi="ＭＳ ゴシック" w:cs="ＭＳ ゴシック"/>
          <w:spacing w:val="77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ラジオ放送設備）又は第２号（強電流電線重畳）に掲げる通信回線にあっては「ワット」とし、そ</w:t>
      </w:r>
      <w:r>
        <w:rPr>
          <w:rFonts w:ascii="ＭＳ ゴシック" w:eastAsia="ＭＳ ゴシック" w:hAnsi="ＭＳ ゴシック" w:cs="ＭＳ ゴシック"/>
          <w:spacing w:val="82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の他の通信回線にあっては「デシベル」とすること。</w:t>
      </w:r>
    </w:p>
    <w:p w:rsidR="00B451F8" w:rsidRDefault="007C3806">
      <w:pPr>
        <w:spacing w:before="17" w:line="316" w:lineRule="auto"/>
        <w:ind w:left="881" w:right="109" w:hanging="180"/>
        <w:jc w:val="both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４通信回線が有線電気通信設備令施行規則第２条第１項第４</w:t>
      </w:r>
      <w:r>
        <w:rPr>
          <w:rFonts w:ascii="ＭＳ ゴシック" w:eastAsia="ＭＳ ゴシック" w:hAnsi="ＭＳ ゴシック" w:cs="ＭＳ ゴシック"/>
          <w:spacing w:val="-22"/>
          <w:sz w:val="18"/>
          <w:szCs w:val="18"/>
          <w:lang w:eastAsia="ja-JP"/>
        </w:rPr>
        <w:t>号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（妨害が-54</w:t>
      </w:r>
      <w:r>
        <w:rPr>
          <w:rFonts w:ascii="ＭＳ ゴシック" w:eastAsia="ＭＳ ゴシック" w:hAnsi="ＭＳ ゴシック" w:cs="ＭＳ ゴシック"/>
          <w:spacing w:val="-46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ﾃﾞｼﾍﾞﾙ以下</w:t>
      </w:r>
      <w:r>
        <w:rPr>
          <w:rFonts w:ascii="ＭＳ ゴシック" w:eastAsia="ＭＳ ゴシック" w:hAnsi="ＭＳ ゴシック" w:cs="ＭＳ ゴシック"/>
          <w:spacing w:val="-22"/>
          <w:sz w:val="18"/>
          <w:szCs w:val="18"/>
          <w:lang w:eastAsia="ja-JP"/>
        </w:rPr>
        <w:t>）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及び第５ </w:t>
      </w:r>
      <w:r>
        <w:rPr>
          <w:rFonts w:ascii="ＭＳ ゴシック" w:eastAsia="ＭＳ ゴシック" w:hAnsi="ＭＳ ゴシック" w:cs="ＭＳ ゴシック"/>
          <w:spacing w:val="-3"/>
          <w:sz w:val="18"/>
          <w:szCs w:val="18"/>
          <w:lang w:eastAsia="ja-JP"/>
        </w:rPr>
        <w:t>号（被妨害回線設置者が承諾）に掲げる場合（一定の平衡度を要しない場合）に該当するものであ</w:t>
      </w:r>
      <w:r>
        <w:rPr>
          <w:rFonts w:ascii="ＭＳ ゴシック" w:eastAsia="ＭＳ ゴシック" w:hAnsi="ＭＳ ゴシック" w:cs="ＭＳ ゴシック"/>
          <w:spacing w:val="8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るときは、その旨を「備考」欄に記入すること。</w:t>
      </w:r>
    </w:p>
    <w:p w:rsidR="00B451F8" w:rsidRDefault="00B451F8">
      <w:pPr>
        <w:spacing w:before="2"/>
        <w:rPr>
          <w:rFonts w:ascii="ＭＳ ゴシック" w:eastAsia="ＭＳ ゴシック" w:hAnsi="ＭＳ ゴシック" w:cs="ＭＳ ゴシック"/>
          <w:sz w:val="23"/>
          <w:szCs w:val="23"/>
          <w:lang w:eastAsia="ja-JP"/>
        </w:rPr>
      </w:pPr>
    </w:p>
    <w:p w:rsidR="00B451F8" w:rsidRDefault="007C3806">
      <w:pPr>
        <w:pStyle w:val="a3"/>
        <w:tabs>
          <w:tab w:val="left" w:pos="521"/>
        </w:tabs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５</w:t>
      </w:r>
      <w:r>
        <w:rPr>
          <w:rFonts w:cs="ＭＳ ゴシック"/>
          <w:lang w:eastAsia="ja-JP"/>
        </w:rPr>
        <w:tab/>
        <w:t>工事開始及び設置の予定期日</w:t>
      </w:r>
    </w:p>
    <w:p w:rsidR="00FC588D" w:rsidRDefault="00FC588D">
      <w:pPr>
        <w:pStyle w:val="a3"/>
        <w:tabs>
          <w:tab w:val="left" w:pos="731"/>
          <w:tab w:val="left" w:pos="836"/>
          <w:tab w:val="left" w:pos="5035"/>
          <w:tab w:val="left" w:pos="5665"/>
          <w:tab w:val="left" w:pos="6295"/>
        </w:tabs>
        <w:spacing w:line="270" w:lineRule="auto"/>
        <w:ind w:left="311" w:right="2316"/>
        <w:rPr>
          <w:rFonts w:cs="ＭＳ ゴシック"/>
          <w:spacing w:val="23"/>
          <w:lang w:eastAsia="ja-JP"/>
        </w:rPr>
      </w:pPr>
    </w:p>
    <w:p w:rsidR="00B451F8" w:rsidRDefault="007C3806">
      <w:pPr>
        <w:pStyle w:val="a3"/>
        <w:tabs>
          <w:tab w:val="left" w:pos="731"/>
          <w:tab w:val="left" w:pos="836"/>
          <w:tab w:val="left" w:pos="5035"/>
          <w:tab w:val="left" w:pos="5665"/>
          <w:tab w:val="left" w:pos="6295"/>
        </w:tabs>
        <w:spacing w:line="270" w:lineRule="auto"/>
        <w:ind w:left="311" w:right="2316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注</w:t>
      </w:r>
      <w:r>
        <w:rPr>
          <w:rFonts w:cs="ＭＳ ゴシック"/>
          <w:lang w:eastAsia="ja-JP"/>
        </w:rPr>
        <w:tab/>
        <w:t>工事を要しないときは、設置の日を記入すること。</w:t>
      </w:r>
    </w:p>
    <w:p w:rsidR="00FC588D" w:rsidRDefault="00FC588D">
      <w:pP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br w:type="page"/>
      </w:r>
    </w:p>
    <w:p w:rsidR="00FC588D" w:rsidRDefault="00FC588D">
      <w:pPr>
        <w:spacing w:before="5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451F8" w:rsidRDefault="007C3806">
      <w:pPr>
        <w:pStyle w:val="a3"/>
        <w:tabs>
          <w:tab w:val="left" w:pos="521"/>
        </w:tabs>
        <w:ind w:left="101"/>
        <w:rPr>
          <w:rFonts w:cs="ＭＳ ゴシック"/>
          <w:lang w:eastAsia="ja-JP"/>
        </w:rPr>
      </w:pPr>
      <w:r>
        <w:rPr>
          <w:rFonts w:cs="ＭＳ ゴシック"/>
          <w:lang w:eastAsia="ja-JP"/>
        </w:rPr>
        <w:t>６</w:t>
      </w:r>
      <w:r>
        <w:rPr>
          <w:rFonts w:cs="ＭＳ ゴシック"/>
          <w:lang w:eastAsia="ja-JP"/>
        </w:rPr>
        <w:tab/>
        <w:t>その他（参考事項）</w:t>
      </w:r>
    </w:p>
    <w:p w:rsidR="00B451F8" w:rsidRDefault="007C3806">
      <w:pPr>
        <w:spacing w:before="137"/>
        <w:ind w:left="23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備考１  次の表の左欄の設備については、中欄の事項の記載を省略することができる。</w:t>
      </w:r>
    </w:p>
    <w:p w:rsidR="00B451F8" w:rsidRDefault="00B451F8">
      <w:pPr>
        <w:spacing w:before="11"/>
        <w:rPr>
          <w:rFonts w:ascii="ＭＳ ゴシック" w:eastAsia="ＭＳ ゴシック" w:hAnsi="ＭＳ ゴシック" w:cs="ＭＳ ゴシック"/>
          <w:sz w:val="4"/>
          <w:szCs w:val="4"/>
          <w:lang w:eastAsia="ja-JP"/>
        </w:rPr>
      </w:pPr>
    </w:p>
    <w:tbl>
      <w:tblPr>
        <w:tblStyle w:val="TableNormal"/>
        <w:tblW w:w="0" w:type="auto"/>
        <w:tblInd w:w="441" w:type="dxa"/>
        <w:tblLayout w:type="fixed"/>
        <w:tblLook w:val="01E0" w:firstRow="1" w:lastRow="1" w:firstColumn="1" w:lastColumn="1" w:noHBand="0" w:noVBand="0"/>
      </w:tblPr>
      <w:tblGrid>
        <w:gridCol w:w="3038"/>
        <w:gridCol w:w="3128"/>
        <w:gridCol w:w="2293"/>
      </w:tblGrid>
      <w:tr w:rsidR="00B451F8">
        <w:trPr>
          <w:trHeight w:hRule="exact" w:val="671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1F8" w:rsidRDefault="007C3806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設備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330" w:lineRule="exact"/>
              <w:ind w:left="1107" w:right="927" w:hanging="18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省略することが できる事項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1F8" w:rsidRDefault="007C3806">
            <w:pPr>
              <w:pStyle w:val="TableParagraph"/>
              <w:ind w:right="1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備考</w:t>
            </w:r>
          </w:p>
        </w:tc>
      </w:tr>
      <w:tr w:rsidR="00FC588D" w:rsidTr="009B1514">
        <w:trPr>
          <w:trHeight w:hRule="exact" w:val="1039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 xml:space="preserve">　</w:t>
            </w: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法第３条第４項第２号に掲げる有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線電気通信設備を用いて放送法第２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条第１号に規定する放送の業務以外</w:t>
            </w:r>
          </w:p>
          <w:p w:rsidR="00FC588D" w:rsidRPr="003C200E" w:rsidRDefault="00FC588D" w:rsidP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8"/>
                <w:szCs w:val="16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6"/>
                <w:lang w:eastAsia="ja-JP"/>
              </w:rPr>
              <w:t>の業務を行うもの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Pr="003C200E" w:rsidRDefault="00FC588D" w:rsidP="003C200E">
            <w:pPr>
              <w:pStyle w:val="TableParagraph"/>
              <w:spacing w:line="330" w:lineRule="exact"/>
              <w:ind w:firstLineChars="50" w:firstLine="9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3C200E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放送法第</w:t>
            </w:r>
            <w:r w:rsidRPr="003C200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126条第２項の申請書に記載された事項に係るもの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588D" w:rsidRDefault="00FC588D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</w:tc>
      </w:tr>
      <w:tr w:rsidR="00B451F8">
        <w:trPr>
          <w:trHeight w:hRule="exact" w:val="340"/>
        </w:trPr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27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構内等設備</w:t>
            </w:r>
          </w:p>
        </w:tc>
        <w:tc>
          <w:tcPr>
            <w:tcW w:w="31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３（２）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左欄に掲げる設備であつ</w:t>
            </w:r>
          </w:p>
        </w:tc>
      </w:tr>
      <w:tr w:rsidR="00B451F8">
        <w:trPr>
          <w:trHeight w:hRule="exact" w:val="337"/>
        </w:trPr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52"/>
              <w:ind w:left="92" w:firstLine="189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</w:rPr>
              <w:t>法第３条第４項第３号（適用除</w:t>
            </w:r>
          </w:p>
          <w:p w:rsidR="00B451F8" w:rsidRDefault="007C3806">
            <w:pPr>
              <w:pStyle w:val="TableParagraph"/>
              <w:spacing w:before="94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外）に掲げる者が設置するもの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３（３）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8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て</w:t>
            </w:r>
            <w:r>
              <w:rPr>
                <w:rFonts w:ascii="ＭＳ ゴシック" w:eastAsia="ＭＳ ゴシック" w:hAnsi="ＭＳ ゴシック" w:cs="ＭＳ ゴシック"/>
                <w:spacing w:val="-33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共同設置の設</w:t>
            </w:r>
            <w:r>
              <w:rPr>
                <w:rFonts w:ascii="ＭＳ ゴシック" w:eastAsia="ＭＳ ゴシック" w:hAnsi="ＭＳ ゴシック" w:cs="ＭＳ ゴシック"/>
                <w:spacing w:val="-33"/>
                <w:sz w:val="18"/>
                <w:szCs w:val="18"/>
                <w:lang w:eastAsia="ja-JP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（共同</w:t>
            </w:r>
          </w:p>
        </w:tc>
      </w:tr>
      <w:tr w:rsidR="00B451F8">
        <w:trPr>
          <w:trHeight w:hRule="exact" w:val="332"/>
        </w:trPr>
        <w:tc>
          <w:tcPr>
            <w:tcW w:w="3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51F8" w:rsidRDefault="00B451F8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line="233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４（１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回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線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容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量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「台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451F8" w:rsidRDefault="007C3806">
            <w:pPr>
              <w:pStyle w:val="TableParagraph"/>
              <w:spacing w:before="41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して設置する設備の部分</w:t>
            </w:r>
          </w:p>
        </w:tc>
      </w:tr>
      <w:tr w:rsidR="00CF1423">
        <w:trPr>
          <w:trHeight w:hRule="exact" w:val="330"/>
        </w:trPr>
        <w:tc>
          <w:tcPr>
            <w:tcW w:w="30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52"/>
              <w:ind w:left="28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  <w:lang w:eastAsia="ja-JP"/>
              </w:rPr>
              <w:t>電気事業法の規定に基づく電気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18"/>
                <w:szCs w:val="18"/>
                <w:lang w:eastAsia="ja-JP"/>
              </w:rPr>
              <w:t>設備に関する技術基準を定める省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令第</w:t>
            </w:r>
            <w:r>
              <w:rPr>
                <w:rFonts w:ascii="ＭＳ ゴシック" w:eastAsia="ＭＳ ゴシック" w:hAnsi="ＭＳ ゴシック" w:cs="ＭＳ ゴシック"/>
                <w:spacing w:val="-2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50</w:t>
            </w:r>
            <w:r>
              <w:rPr>
                <w:rFonts w:ascii="ＭＳ ゴシック" w:eastAsia="ＭＳ ゴシック" w:hAnsi="ＭＳ ゴシック" w:cs="ＭＳ ゴシック"/>
                <w:spacing w:val="-21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条の規定により設置するも</w:t>
            </w:r>
          </w:p>
          <w:p w:rsidR="00CF1423" w:rsidRDefault="00CF1423">
            <w:pPr>
              <w:pStyle w:val="TableParagraph"/>
              <w:spacing w:before="6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40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（自家用電気工作物の用に供する</w:t>
            </w:r>
          </w:p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ものに限る</w:t>
            </w: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line="210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数」及び「備考」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8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が端末機器のみのもの又</w:t>
            </w:r>
          </w:p>
        </w:tc>
      </w:tr>
      <w:tr w:rsidR="00CF1423" w:rsidTr="00501115">
        <w:trPr>
          <w:trHeight w:hRule="exact" w:val="341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４（１）イのうち「定格出力レベル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1"/>
                <w:sz w:val="18"/>
                <w:szCs w:val="18"/>
                <w:lang w:eastAsia="ja-JP"/>
              </w:rPr>
              <w:t>は構内等設備のみのもの</w:t>
            </w:r>
          </w:p>
        </w:tc>
      </w:tr>
      <w:tr w:rsidR="00CF1423" w:rsidTr="00501115">
        <w:trPr>
          <w:trHeight w:hRule="exact" w:val="319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line="224" w:lineRule="exact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「台数」及び「備考」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27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に限る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）又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8"/>
                <w:szCs w:val="18"/>
                <w:lang w:eastAsia="ja-JP"/>
              </w:rPr>
              <w:t>は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他人使用の</w:t>
            </w: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４（１）ウのうち「台数」及び「備</w:t>
            </w:r>
          </w:p>
        </w:tc>
        <w:tc>
          <w:tcPr>
            <w:tcW w:w="22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spacing w:val="-65"/>
                <w:sz w:val="18"/>
                <w:szCs w:val="18"/>
                <w:lang w:eastAsia="ja-JP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（相互接続の設備を除</w:t>
            </w: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考」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3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）に限る。</w:t>
            </w:r>
          </w:p>
        </w:tc>
      </w:tr>
      <w:tr w:rsidR="00CF1423" w:rsidTr="00501115">
        <w:trPr>
          <w:trHeight w:hRule="exact" w:val="311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 w:rsidP="00501115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４（２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対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数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「こう長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 w:rsidTr="00501115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8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90"/>
                <w:sz w:val="18"/>
                <w:szCs w:val="18"/>
                <w:lang w:eastAsia="ja-JP"/>
              </w:rPr>
              <w:t>」、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「延長」及び「備考」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４（２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）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イ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うち「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8"/>
                <w:szCs w:val="18"/>
                <w:lang w:eastAsia="ja-JP"/>
              </w:rPr>
              <w:t>数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量</w:t>
            </w:r>
            <w:r>
              <w:rPr>
                <w:rFonts w:ascii="ＭＳ ゴシック" w:eastAsia="ＭＳ ゴシック" w:hAnsi="ＭＳ ゴシック" w:cs="ＭＳ ゴシック"/>
                <w:spacing w:val="-87"/>
                <w:sz w:val="18"/>
                <w:szCs w:val="18"/>
                <w:lang w:eastAsia="ja-JP"/>
              </w:rPr>
              <w:t>」</w:t>
            </w:r>
            <w:r>
              <w:rPr>
                <w:rFonts w:ascii="ＭＳ ゴシック" w:eastAsia="ＭＳ ゴシック" w:hAnsi="ＭＳ ゴシック" w:cs="ＭＳ ゴシック"/>
                <w:spacing w:val="-88"/>
                <w:sz w:val="18"/>
                <w:szCs w:val="18"/>
                <w:lang w:eastAsia="ja-JP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  <w:lang w:eastAsia="ja-JP"/>
              </w:rPr>
              <w:t>「共架電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柱の相手方別数量」及び「備考」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</w:tr>
      <w:tr w:rsidR="00CF1423">
        <w:trPr>
          <w:trHeight w:hRule="exact" w:val="330"/>
        </w:trPr>
        <w:tc>
          <w:tcPr>
            <w:tcW w:w="30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>
            <w:pPr>
              <w:rPr>
                <w:lang w:eastAsia="ja-JP"/>
              </w:rPr>
            </w:pPr>
          </w:p>
        </w:tc>
        <w:tc>
          <w:tcPr>
            <w:tcW w:w="31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４（３）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F1423" w:rsidRDefault="00CF1423"/>
        </w:tc>
      </w:tr>
      <w:tr w:rsidR="00CF1423">
        <w:trPr>
          <w:trHeight w:hRule="exact" w:val="301"/>
        </w:trPr>
        <w:tc>
          <w:tcPr>
            <w:tcW w:w="30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/>
        </w:tc>
        <w:tc>
          <w:tcPr>
            <w:tcW w:w="31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>
            <w:pPr>
              <w:pStyle w:val="TableParagraph"/>
              <w:spacing w:before="19"/>
              <w:ind w:left="92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４（４）</w:t>
            </w:r>
          </w:p>
        </w:tc>
        <w:tc>
          <w:tcPr>
            <w:tcW w:w="22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1423" w:rsidRDefault="00CF1423"/>
        </w:tc>
      </w:tr>
    </w:tbl>
    <w:p w:rsidR="00B451F8" w:rsidRDefault="007C3806">
      <w:pPr>
        <w:spacing w:before="8" w:line="315" w:lineRule="auto"/>
        <w:ind w:left="771" w:right="300" w:hanging="178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 xml:space="preserve">２ </w:t>
      </w:r>
      <w:r>
        <w:rPr>
          <w:rFonts w:ascii="ＭＳ ゴシック" w:eastAsia="ＭＳ ゴシック" w:hAnsi="ＭＳ ゴシック" w:cs="ＭＳ ゴシック"/>
          <w:spacing w:val="1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事項書に記載されている項目がすべて網羅されている場合は、総合通信局長の承認に基づいて、</w:t>
      </w:r>
      <w:r>
        <w:rPr>
          <w:rFonts w:ascii="ＭＳ ゴシック" w:eastAsia="ＭＳ ゴシック" w:hAnsi="ＭＳ ゴシック" w:cs="ＭＳ ゴシック"/>
          <w:spacing w:val="23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様式の一部を変更することができる。</w:t>
      </w:r>
    </w:p>
    <w:p w:rsidR="00B451F8" w:rsidRDefault="007C3806" w:rsidP="00984B1E">
      <w:pPr>
        <w:spacing w:before="18"/>
        <w:ind w:left="59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３  用紙は、日本工業規格Ａ列４番とすること。</w:t>
      </w:r>
    </w:p>
    <w:sectPr w:rsidR="00B451F8" w:rsidSect="000B4967">
      <w:footerReference w:type="default" r:id="rId9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48" w:rsidRDefault="00945C48">
      <w:r>
        <w:separator/>
      </w:r>
    </w:p>
  </w:endnote>
  <w:endnote w:type="continuationSeparator" w:id="0">
    <w:p w:rsidR="00945C48" w:rsidRDefault="00945C48">
      <w:r>
        <w:continuationSeparator/>
      </w:r>
    </w:p>
  </w:endnote>
  <w:endnote w:type="continuationNotice" w:id="1">
    <w:p w:rsidR="00945C48" w:rsidRDefault="00945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48" w:rsidRDefault="00945C48">
      <w:r>
        <w:separator/>
      </w:r>
    </w:p>
  </w:footnote>
  <w:footnote w:type="continuationSeparator" w:id="0">
    <w:p w:rsidR="00945C48" w:rsidRDefault="00945C48">
      <w:r>
        <w:continuationSeparator/>
      </w:r>
    </w:p>
  </w:footnote>
  <w:footnote w:type="continuationNotice" w:id="1">
    <w:p w:rsidR="00945C48" w:rsidRDefault="00945C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4241A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501115"/>
    <w:rsid w:val="0052345A"/>
    <w:rsid w:val="00544255"/>
    <w:rsid w:val="005B30F8"/>
    <w:rsid w:val="005C61C5"/>
    <w:rsid w:val="00617108"/>
    <w:rsid w:val="006442B3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45C48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12E5E"/>
    <w:rsid w:val="00E36651"/>
    <w:rsid w:val="00E7554B"/>
    <w:rsid w:val="00E92237"/>
    <w:rsid w:val="00E924DB"/>
    <w:rsid w:val="00F0421C"/>
    <w:rsid w:val="00F40C41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60B0-90F3-4945-B258-957ACCBC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2016-02-15T04:57:00Z</cp:lastPrinted>
  <dcterms:created xsi:type="dcterms:W3CDTF">2016-03-24T05:16:00Z</dcterms:created>
  <dcterms:modified xsi:type="dcterms:W3CDTF">2016-03-24T05:16:00Z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